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mrea"/>
        <w:tblW w:w="0" w:type="auto"/>
        <w:tblLook w:val="04A0" w:firstRow="1" w:lastRow="0" w:firstColumn="1" w:lastColumn="0" w:noHBand="0" w:noVBand="1"/>
      </w:tblPr>
      <w:tblGrid>
        <w:gridCol w:w="3114"/>
        <w:gridCol w:w="5902"/>
      </w:tblGrid>
      <w:tr w:rsidR="004E4552" w:rsidRPr="00C7711D" w14:paraId="32F5071F" w14:textId="77777777" w:rsidTr="009718BC">
        <w:tc>
          <w:tcPr>
            <w:tcW w:w="3114" w:type="dxa"/>
          </w:tcPr>
          <w:p w14:paraId="60749413" w14:textId="77777777" w:rsidR="004E4552" w:rsidRPr="00C7711D" w:rsidRDefault="004E4552" w:rsidP="00ED7F05">
            <w:pPr>
              <w:spacing w:line="276" w:lineRule="auto"/>
              <w:jc w:val="both"/>
              <w:rPr>
                <w:rFonts w:ascii="Arial" w:eastAsia="Calibri" w:hAnsi="Arial" w:cs="Arial"/>
                <w:bCs/>
                <w:sz w:val="21"/>
                <w:szCs w:val="21"/>
              </w:rPr>
            </w:pPr>
            <w:r w:rsidRPr="00C7711D">
              <w:rPr>
                <w:rFonts w:ascii="Arial" w:eastAsia="Calibri" w:hAnsi="Arial" w:cs="Arial"/>
                <w:bCs/>
                <w:sz w:val="21"/>
                <w:szCs w:val="21"/>
              </w:rPr>
              <w:t>Naročnik:</w:t>
            </w:r>
          </w:p>
        </w:tc>
        <w:tc>
          <w:tcPr>
            <w:tcW w:w="5902" w:type="dxa"/>
          </w:tcPr>
          <w:p w14:paraId="73619203" w14:textId="77777777" w:rsidR="004E4552" w:rsidRPr="00C7711D" w:rsidRDefault="004E4552" w:rsidP="00ED7F05">
            <w:pPr>
              <w:spacing w:line="276" w:lineRule="auto"/>
              <w:jc w:val="both"/>
              <w:rPr>
                <w:rFonts w:ascii="Arial" w:eastAsia="Calibri" w:hAnsi="Arial" w:cs="Arial"/>
                <w:b/>
                <w:bCs/>
                <w:sz w:val="21"/>
                <w:szCs w:val="21"/>
              </w:rPr>
            </w:pPr>
            <w:r w:rsidRPr="00C7711D">
              <w:rPr>
                <w:rFonts w:ascii="Arial" w:eastAsia="Calibri" w:hAnsi="Arial" w:cs="Arial"/>
                <w:b/>
                <w:bCs/>
                <w:sz w:val="21"/>
                <w:szCs w:val="21"/>
              </w:rPr>
              <w:t>Fakulteta za informacijske študije v Novem mestu</w:t>
            </w:r>
          </w:p>
          <w:p w14:paraId="012B79A0" w14:textId="77777777" w:rsidR="004E4552" w:rsidRPr="00C7711D" w:rsidRDefault="004E4552" w:rsidP="00ED7F05">
            <w:pPr>
              <w:spacing w:line="276" w:lineRule="auto"/>
              <w:jc w:val="both"/>
              <w:rPr>
                <w:rFonts w:ascii="Arial" w:eastAsia="Calibri" w:hAnsi="Arial" w:cs="Arial"/>
                <w:bCs/>
                <w:sz w:val="21"/>
                <w:szCs w:val="21"/>
              </w:rPr>
            </w:pPr>
            <w:r w:rsidRPr="00C7711D">
              <w:rPr>
                <w:rFonts w:ascii="Arial" w:eastAsia="Calibri" w:hAnsi="Arial" w:cs="Arial"/>
                <w:bCs/>
                <w:sz w:val="21"/>
                <w:szCs w:val="21"/>
              </w:rPr>
              <w:t>Ljubljanska cesta 31A</w:t>
            </w:r>
          </w:p>
          <w:p w14:paraId="7BE59E40" w14:textId="77777777" w:rsidR="004E4552" w:rsidRPr="00C7711D" w:rsidRDefault="004E4552" w:rsidP="00ED7F05">
            <w:pPr>
              <w:spacing w:line="276" w:lineRule="auto"/>
              <w:jc w:val="both"/>
              <w:rPr>
                <w:rFonts w:ascii="Arial" w:eastAsia="Calibri" w:hAnsi="Arial" w:cs="Arial"/>
                <w:b/>
                <w:sz w:val="21"/>
                <w:szCs w:val="21"/>
              </w:rPr>
            </w:pPr>
            <w:r w:rsidRPr="00C7711D">
              <w:rPr>
                <w:rFonts w:ascii="Arial" w:eastAsia="Calibri" w:hAnsi="Arial" w:cs="Arial"/>
                <w:bCs/>
                <w:sz w:val="21"/>
                <w:szCs w:val="21"/>
              </w:rPr>
              <w:t>8000 Novo mesto</w:t>
            </w:r>
          </w:p>
        </w:tc>
      </w:tr>
      <w:tr w:rsidR="004E4552" w:rsidRPr="00C7711D" w14:paraId="1164EC30" w14:textId="77777777" w:rsidTr="009718BC">
        <w:tc>
          <w:tcPr>
            <w:tcW w:w="3114" w:type="dxa"/>
          </w:tcPr>
          <w:p w14:paraId="7D1EF7AA" w14:textId="77777777" w:rsidR="004E4552" w:rsidRPr="00C7711D" w:rsidRDefault="004E4552" w:rsidP="00ED7F05">
            <w:pPr>
              <w:spacing w:line="276" w:lineRule="auto"/>
              <w:jc w:val="both"/>
              <w:rPr>
                <w:rFonts w:ascii="Arial" w:eastAsia="Calibri" w:hAnsi="Arial" w:cs="Arial"/>
                <w:bCs/>
                <w:sz w:val="21"/>
                <w:szCs w:val="21"/>
              </w:rPr>
            </w:pPr>
            <w:r w:rsidRPr="00C7711D">
              <w:rPr>
                <w:rFonts w:ascii="Arial" w:eastAsia="Calibri" w:hAnsi="Arial" w:cs="Arial"/>
                <w:bCs/>
                <w:sz w:val="21"/>
                <w:szCs w:val="21"/>
              </w:rPr>
              <w:t>Predmet javnega naročila:</w:t>
            </w:r>
          </w:p>
        </w:tc>
        <w:tc>
          <w:tcPr>
            <w:tcW w:w="5902" w:type="dxa"/>
          </w:tcPr>
          <w:p w14:paraId="281038EF" w14:textId="38306C28" w:rsidR="004E4552" w:rsidRPr="00C7711D" w:rsidRDefault="004E4552" w:rsidP="00ED7F05">
            <w:pPr>
              <w:spacing w:line="276" w:lineRule="auto"/>
              <w:jc w:val="both"/>
              <w:rPr>
                <w:rFonts w:ascii="Arial" w:eastAsia="Calibri" w:hAnsi="Arial" w:cs="Arial"/>
                <w:bCs/>
                <w:sz w:val="21"/>
                <w:szCs w:val="21"/>
              </w:rPr>
            </w:pPr>
            <w:r w:rsidRPr="00C7711D">
              <w:rPr>
                <w:rFonts w:ascii="Arial" w:eastAsia="Calibri" w:hAnsi="Arial" w:cs="Arial"/>
                <w:bCs/>
                <w:sz w:val="21"/>
                <w:szCs w:val="21"/>
              </w:rPr>
              <w:t>»Sukcesivna dobava računalniške opreme«</w:t>
            </w:r>
          </w:p>
        </w:tc>
      </w:tr>
      <w:tr w:rsidR="004E4552" w:rsidRPr="00C7711D" w14:paraId="63EB1C17" w14:textId="77777777" w:rsidTr="009718BC">
        <w:tc>
          <w:tcPr>
            <w:tcW w:w="3114" w:type="dxa"/>
          </w:tcPr>
          <w:p w14:paraId="67C5AC3A" w14:textId="77777777" w:rsidR="004E4552" w:rsidRPr="00C7711D" w:rsidRDefault="004E4552" w:rsidP="00ED7F05">
            <w:pPr>
              <w:spacing w:line="276" w:lineRule="auto"/>
              <w:jc w:val="both"/>
              <w:rPr>
                <w:rFonts w:ascii="Arial" w:eastAsia="Calibri" w:hAnsi="Arial" w:cs="Arial"/>
                <w:bCs/>
                <w:sz w:val="21"/>
                <w:szCs w:val="21"/>
              </w:rPr>
            </w:pPr>
            <w:r w:rsidRPr="00C7711D">
              <w:rPr>
                <w:rFonts w:ascii="Arial" w:eastAsia="Calibri" w:hAnsi="Arial" w:cs="Arial"/>
                <w:bCs/>
                <w:sz w:val="21"/>
                <w:szCs w:val="21"/>
              </w:rPr>
              <w:t>Vrsta javnega naročila:</w:t>
            </w:r>
          </w:p>
        </w:tc>
        <w:tc>
          <w:tcPr>
            <w:tcW w:w="5902" w:type="dxa"/>
          </w:tcPr>
          <w:p w14:paraId="256D0F27" w14:textId="77777777" w:rsidR="004E4552" w:rsidRPr="00C7711D" w:rsidRDefault="004E4552" w:rsidP="00ED7F05">
            <w:pPr>
              <w:spacing w:line="276" w:lineRule="auto"/>
              <w:jc w:val="both"/>
              <w:rPr>
                <w:rFonts w:ascii="Arial" w:eastAsia="Calibri" w:hAnsi="Arial" w:cs="Arial"/>
                <w:bCs/>
                <w:sz w:val="21"/>
                <w:szCs w:val="21"/>
              </w:rPr>
            </w:pPr>
            <w:r w:rsidRPr="00C7711D">
              <w:rPr>
                <w:rFonts w:ascii="Arial" w:eastAsia="Calibri" w:hAnsi="Arial" w:cs="Arial"/>
                <w:bCs/>
                <w:sz w:val="21"/>
                <w:szCs w:val="21"/>
              </w:rPr>
              <w:t>Javno naročilo blaga</w:t>
            </w:r>
          </w:p>
        </w:tc>
      </w:tr>
      <w:tr w:rsidR="004E4552" w:rsidRPr="00C7711D" w14:paraId="0EDB3C83" w14:textId="77777777" w:rsidTr="009718BC">
        <w:tc>
          <w:tcPr>
            <w:tcW w:w="3114" w:type="dxa"/>
          </w:tcPr>
          <w:p w14:paraId="4DA17ECA" w14:textId="77777777" w:rsidR="004E4552" w:rsidRPr="00C7711D" w:rsidRDefault="004E4552" w:rsidP="00ED7F05">
            <w:pPr>
              <w:spacing w:line="276" w:lineRule="auto"/>
              <w:jc w:val="both"/>
              <w:rPr>
                <w:rFonts w:ascii="Arial" w:eastAsia="Calibri" w:hAnsi="Arial" w:cs="Arial"/>
                <w:bCs/>
                <w:sz w:val="21"/>
                <w:szCs w:val="21"/>
              </w:rPr>
            </w:pPr>
            <w:r w:rsidRPr="00C7711D">
              <w:rPr>
                <w:rFonts w:ascii="Arial" w:eastAsia="Calibri" w:hAnsi="Arial" w:cs="Arial"/>
                <w:bCs/>
                <w:sz w:val="21"/>
                <w:szCs w:val="21"/>
              </w:rPr>
              <w:t>Postopek:</w:t>
            </w:r>
          </w:p>
        </w:tc>
        <w:tc>
          <w:tcPr>
            <w:tcW w:w="5902" w:type="dxa"/>
          </w:tcPr>
          <w:p w14:paraId="4789DC75" w14:textId="5DE06C11" w:rsidR="004E4552" w:rsidRPr="00C7711D" w:rsidRDefault="004E4552" w:rsidP="00ED7F05">
            <w:pPr>
              <w:spacing w:line="276" w:lineRule="auto"/>
              <w:jc w:val="both"/>
              <w:rPr>
                <w:rFonts w:ascii="Arial" w:eastAsia="Calibri" w:hAnsi="Arial" w:cs="Arial"/>
                <w:bCs/>
                <w:sz w:val="21"/>
                <w:szCs w:val="21"/>
              </w:rPr>
            </w:pPr>
            <w:r w:rsidRPr="00C7711D">
              <w:rPr>
                <w:rFonts w:ascii="Arial" w:eastAsia="Calibri" w:hAnsi="Arial" w:cs="Arial"/>
                <w:bCs/>
                <w:sz w:val="21"/>
                <w:szCs w:val="21"/>
              </w:rPr>
              <w:t xml:space="preserve">Odprti postopek (40. člen ZJN-3) </w:t>
            </w:r>
            <w:r w:rsidR="006332AF" w:rsidRPr="00C7711D">
              <w:rPr>
                <w:rFonts w:ascii="Arial" w:eastAsia="Calibri" w:hAnsi="Arial" w:cs="Arial"/>
                <w:bCs/>
                <w:sz w:val="21"/>
                <w:szCs w:val="21"/>
              </w:rPr>
              <w:t>s sklenitvijo okvirnega sporazuma</w:t>
            </w:r>
          </w:p>
        </w:tc>
      </w:tr>
      <w:tr w:rsidR="004E4552" w:rsidRPr="00C7711D" w14:paraId="173FF310" w14:textId="77777777" w:rsidTr="009718BC">
        <w:tc>
          <w:tcPr>
            <w:tcW w:w="3114" w:type="dxa"/>
          </w:tcPr>
          <w:p w14:paraId="0BAD366C" w14:textId="77777777" w:rsidR="004E4552" w:rsidRPr="00C7711D" w:rsidRDefault="004E4552" w:rsidP="00ED7F05">
            <w:pPr>
              <w:spacing w:line="276" w:lineRule="auto"/>
              <w:jc w:val="both"/>
              <w:rPr>
                <w:rFonts w:ascii="Arial" w:eastAsia="Calibri" w:hAnsi="Arial" w:cs="Arial"/>
                <w:bCs/>
                <w:sz w:val="21"/>
                <w:szCs w:val="21"/>
              </w:rPr>
            </w:pPr>
            <w:r w:rsidRPr="00C7711D">
              <w:rPr>
                <w:rFonts w:ascii="Arial" w:eastAsia="Calibri" w:hAnsi="Arial" w:cs="Arial"/>
                <w:bCs/>
                <w:sz w:val="21"/>
                <w:szCs w:val="21"/>
              </w:rPr>
              <w:t>Oznaka javnega naročila:</w:t>
            </w:r>
          </w:p>
        </w:tc>
        <w:tc>
          <w:tcPr>
            <w:tcW w:w="5902" w:type="dxa"/>
          </w:tcPr>
          <w:p w14:paraId="0F0D95FE" w14:textId="06D82678" w:rsidR="004E4552" w:rsidRPr="00C7711D" w:rsidRDefault="00847701" w:rsidP="00ED7F05">
            <w:pPr>
              <w:spacing w:line="276" w:lineRule="auto"/>
              <w:jc w:val="both"/>
              <w:rPr>
                <w:rFonts w:ascii="Arial" w:eastAsia="Calibri" w:hAnsi="Arial" w:cs="Arial"/>
                <w:bCs/>
                <w:sz w:val="21"/>
                <w:szCs w:val="21"/>
              </w:rPr>
            </w:pPr>
            <w:r w:rsidRPr="00C7711D">
              <w:rPr>
                <w:rFonts w:ascii="Arial" w:hAnsi="Arial" w:cs="Arial"/>
                <w:color w:val="000000" w:themeColor="text1"/>
                <w:sz w:val="21"/>
                <w:szCs w:val="21"/>
                <w:lang w:eastAsia="sl-SI"/>
              </w:rPr>
              <w:t>001/2025</w:t>
            </w:r>
          </w:p>
        </w:tc>
      </w:tr>
      <w:tr w:rsidR="004E4552" w:rsidRPr="00C7711D" w14:paraId="35528A14" w14:textId="77777777" w:rsidTr="009718BC">
        <w:tc>
          <w:tcPr>
            <w:tcW w:w="3114" w:type="dxa"/>
          </w:tcPr>
          <w:p w14:paraId="0B5C72B9" w14:textId="77777777" w:rsidR="004E4552" w:rsidRPr="00C7711D" w:rsidRDefault="004E4552" w:rsidP="00ED7F05">
            <w:pPr>
              <w:spacing w:line="276" w:lineRule="auto"/>
              <w:jc w:val="both"/>
              <w:rPr>
                <w:rFonts w:ascii="Arial" w:eastAsia="Calibri" w:hAnsi="Arial" w:cs="Arial"/>
                <w:bCs/>
                <w:sz w:val="21"/>
                <w:szCs w:val="21"/>
              </w:rPr>
            </w:pPr>
            <w:r w:rsidRPr="00C7711D">
              <w:rPr>
                <w:rFonts w:ascii="Arial" w:eastAsia="Calibri" w:hAnsi="Arial" w:cs="Arial"/>
                <w:bCs/>
                <w:sz w:val="21"/>
                <w:szCs w:val="21"/>
              </w:rPr>
              <w:t>Datum:</w:t>
            </w:r>
          </w:p>
        </w:tc>
        <w:tc>
          <w:tcPr>
            <w:tcW w:w="5902" w:type="dxa"/>
          </w:tcPr>
          <w:p w14:paraId="74A9E8BD" w14:textId="7DCEC6A8" w:rsidR="004E4552" w:rsidRPr="00C7711D" w:rsidRDefault="00B85562" w:rsidP="00ED7F05">
            <w:pPr>
              <w:spacing w:line="276" w:lineRule="auto"/>
              <w:jc w:val="both"/>
              <w:rPr>
                <w:rFonts w:ascii="Arial" w:eastAsia="Calibri" w:hAnsi="Arial" w:cs="Arial"/>
                <w:bCs/>
                <w:sz w:val="21"/>
                <w:szCs w:val="21"/>
              </w:rPr>
            </w:pPr>
            <w:r w:rsidRPr="00C7711D">
              <w:rPr>
                <w:rFonts w:ascii="Arial" w:eastAsia="Calibri" w:hAnsi="Arial" w:cs="Arial"/>
                <w:bCs/>
                <w:sz w:val="21"/>
                <w:szCs w:val="21"/>
              </w:rPr>
              <w:t>1</w:t>
            </w:r>
            <w:r w:rsidR="009751E3" w:rsidRPr="00C7711D">
              <w:rPr>
                <w:rFonts w:ascii="Arial" w:eastAsia="Calibri" w:hAnsi="Arial" w:cs="Arial"/>
                <w:bCs/>
                <w:sz w:val="21"/>
                <w:szCs w:val="21"/>
              </w:rPr>
              <w:t>8</w:t>
            </w:r>
            <w:r w:rsidRPr="00C7711D">
              <w:rPr>
                <w:rFonts w:ascii="Arial" w:eastAsia="Calibri" w:hAnsi="Arial" w:cs="Arial"/>
                <w:bCs/>
                <w:sz w:val="21"/>
                <w:szCs w:val="21"/>
              </w:rPr>
              <w:t>.12.2024</w:t>
            </w:r>
          </w:p>
        </w:tc>
      </w:tr>
    </w:tbl>
    <w:p w14:paraId="60CC1326" w14:textId="5F181A6D" w:rsidR="004E4552" w:rsidRPr="00C7711D" w:rsidRDefault="004E4552" w:rsidP="00ED7F05">
      <w:pPr>
        <w:spacing w:line="276" w:lineRule="auto"/>
        <w:rPr>
          <w:rFonts w:ascii="Arial" w:eastAsia="Calibri" w:hAnsi="Arial" w:cs="Arial"/>
          <w:b/>
          <w:sz w:val="22"/>
          <w:szCs w:val="22"/>
        </w:rPr>
      </w:pPr>
    </w:p>
    <w:p w14:paraId="269922CC" w14:textId="77777777" w:rsidR="004E4552" w:rsidRPr="00C7711D" w:rsidRDefault="004E4552" w:rsidP="00ED7F05">
      <w:pPr>
        <w:spacing w:line="276" w:lineRule="auto"/>
        <w:rPr>
          <w:rFonts w:ascii="Arial" w:eastAsia="Calibri" w:hAnsi="Arial" w:cs="Arial"/>
          <w:b/>
          <w:sz w:val="22"/>
          <w:szCs w:val="22"/>
        </w:rPr>
      </w:pPr>
    </w:p>
    <w:p w14:paraId="25A7B308" w14:textId="77777777" w:rsidR="004E4552" w:rsidRPr="00C7711D" w:rsidRDefault="004E4552" w:rsidP="00ED7F05">
      <w:pPr>
        <w:spacing w:line="276" w:lineRule="auto"/>
        <w:rPr>
          <w:rFonts w:ascii="Arial" w:eastAsia="Calibri" w:hAnsi="Arial" w:cs="Arial"/>
          <w:b/>
          <w:sz w:val="22"/>
          <w:szCs w:val="22"/>
        </w:rPr>
      </w:pPr>
    </w:p>
    <w:p w14:paraId="6C5537D0" w14:textId="77777777" w:rsidR="004E4552" w:rsidRPr="00C7711D" w:rsidRDefault="004E4552" w:rsidP="00ED7F05">
      <w:pPr>
        <w:spacing w:line="276" w:lineRule="auto"/>
        <w:rPr>
          <w:rFonts w:ascii="Arial" w:eastAsia="Calibri" w:hAnsi="Arial" w:cs="Arial"/>
          <w:b/>
          <w:sz w:val="22"/>
          <w:szCs w:val="22"/>
        </w:rPr>
      </w:pPr>
    </w:p>
    <w:p w14:paraId="09CD625F" w14:textId="77777777" w:rsidR="004E4552" w:rsidRPr="00C7711D" w:rsidRDefault="004E4552" w:rsidP="00ED7F05">
      <w:pPr>
        <w:spacing w:line="276" w:lineRule="auto"/>
        <w:rPr>
          <w:rFonts w:ascii="Arial" w:eastAsia="Calibri" w:hAnsi="Arial" w:cs="Arial"/>
          <w:b/>
          <w:sz w:val="22"/>
          <w:szCs w:val="22"/>
        </w:rPr>
      </w:pPr>
    </w:p>
    <w:p w14:paraId="646DA7F4" w14:textId="77777777" w:rsidR="004E4552" w:rsidRPr="00C7711D" w:rsidRDefault="004E4552" w:rsidP="00ED7F05">
      <w:pPr>
        <w:spacing w:line="276" w:lineRule="auto"/>
        <w:rPr>
          <w:rFonts w:ascii="Arial" w:eastAsia="Calibri" w:hAnsi="Arial" w:cs="Arial"/>
          <w:b/>
          <w:sz w:val="22"/>
          <w:szCs w:val="22"/>
        </w:rPr>
      </w:pPr>
    </w:p>
    <w:p w14:paraId="7FFB5B1C" w14:textId="77777777" w:rsidR="00604893" w:rsidRPr="00C7711D" w:rsidRDefault="00604893" w:rsidP="00ED7F05">
      <w:pPr>
        <w:spacing w:line="276" w:lineRule="auto"/>
        <w:jc w:val="center"/>
        <w:rPr>
          <w:rFonts w:ascii="Arial" w:eastAsia="Calibri" w:hAnsi="Arial" w:cs="Arial"/>
          <w:b/>
          <w:sz w:val="28"/>
          <w:szCs w:val="28"/>
        </w:rPr>
      </w:pPr>
      <w:r w:rsidRPr="00C7711D">
        <w:rPr>
          <w:rFonts w:ascii="Arial" w:eastAsia="Calibri" w:hAnsi="Arial" w:cs="Arial"/>
          <w:b/>
          <w:sz w:val="28"/>
          <w:szCs w:val="28"/>
        </w:rPr>
        <w:t>RAZPISNA DOKUMENTACIJA V POSTOPKU ODDAJE JAVNEGA NAROČILA PO ODPRTEM POSTOPKU:</w:t>
      </w:r>
    </w:p>
    <w:p w14:paraId="39D5B9FC" w14:textId="3939F867" w:rsidR="004E4552" w:rsidRPr="00C7711D" w:rsidRDefault="00604893" w:rsidP="00ED7F05">
      <w:pPr>
        <w:spacing w:line="276" w:lineRule="auto"/>
        <w:jc w:val="center"/>
        <w:rPr>
          <w:rFonts w:ascii="Arial" w:eastAsia="Calibri" w:hAnsi="Arial" w:cs="Arial"/>
          <w:b/>
          <w:sz w:val="28"/>
          <w:szCs w:val="28"/>
        </w:rPr>
      </w:pPr>
      <w:r w:rsidRPr="00C7711D">
        <w:rPr>
          <w:rFonts w:ascii="Arial" w:eastAsia="Calibri" w:hAnsi="Arial" w:cs="Arial"/>
          <w:b/>
          <w:sz w:val="28"/>
          <w:szCs w:val="28"/>
        </w:rPr>
        <w:t xml:space="preserve"> »Sukcesivna dobava računalniške opreme«</w:t>
      </w:r>
    </w:p>
    <w:p w14:paraId="38699A90" w14:textId="77777777" w:rsidR="004E4552" w:rsidRPr="00C7711D" w:rsidRDefault="004E4552" w:rsidP="00ED7F05">
      <w:pPr>
        <w:spacing w:line="276" w:lineRule="auto"/>
        <w:rPr>
          <w:rFonts w:ascii="Arial" w:eastAsia="Calibri" w:hAnsi="Arial" w:cs="Arial"/>
          <w:b/>
          <w:sz w:val="22"/>
          <w:szCs w:val="22"/>
        </w:rPr>
      </w:pPr>
    </w:p>
    <w:p w14:paraId="3712118B" w14:textId="77777777" w:rsidR="004E4552" w:rsidRPr="00C7711D" w:rsidRDefault="004E4552" w:rsidP="00ED7F05">
      <w:pPr>
        <w:spacing w:line="276" w:lineRule="auto"/>
        <w:rPr>
          <w:rFonts w:ascii="Arial" w:eastAsia="Calibri" w:hAnsi="Arial" w:cs="Arial"/>
          <w:b/>
          <w:sz w:val="22"/>
          <w:szCs w:val="22"/>
        </w:rPr>
      </w:pPr>
    </w:p>
    <w:p w14:paraId="38B5661D" w14:textId="77777777" w:rsidR="004E4552" w:rsidRPr="00C7711D" w:rsidRDefault="004E4552" w:rsidP="00ED7F05">
      <w:pPr>
        <w:spacing w:line="276" w:lineRule="auto"/>
        <w:rPr>
          <w:rFonts w:ascii="Arial" w:eastAsia="Calibri" w:hAnsi="Arial" w:cs="Arial"/>
          <w:b/>
          <w:sz w:val="22"/>
          <w:szCs w:val="22"/>
        </w:rPr>
      </w:pPr>
    </w:p>
    <w:p w14:paraId="097060D6" w14:textId="77777777" w:rsidR="004E4552" w:rsidRPr="00C7711D" w:rsidRDefault="004E4552" w:rsidP="00ED7F05">
      <w:pPr>
        <w:spacing w:line="276" w:lineRule="auto"/>
        <w:rPr>
          <w:rFonts w:ascii="Arial" w:eastAsia="Calibri" w:hAnsi="Arial" w:cs="Arial"/>
          <w:b/>
          <w:sz w:val="22"/>
          <w:szCs w:val="22"/>
        </w:rPr>
      </w:pPr>
    </w:p>
    <w:p w14:paraId="20CEBA37" w14:textId="77777777" w:rsidR="004E4552" w:rsidRPr="00C7711D" w:rsidRDefault="004E4552" w:rsidP="00ED7F05">
      <w:pPr>
        <w:spacing w:line="276" w:lineRule="auto"/>
        <w:rPr>
          <w:rFonts w:ascii="Arial" w:eastAsia="Calibri" w:hAnsi="Arial" w:cs="Arial"/>
          <w:b/>
          <w:sz w:val="22"/>
          <w:szCs w:val="22"/>
        </w:rPr>
      </w:pPr>
    </w:p>
    <w:p w14:paraId="372A39C5" w14:textId="77777777" w:rsidR="004E4552" w:rsidRPr="00C7711D" w:rsidRDefault="004E4552" w:rsidP="00ED7F05">
      <w:pPr>
        <w:spacing w:line="276" w:lineRule="auto"/>
        <w:rPr>
          <w:rFonts w:ascii="Arial" w:eastAsia="Calibri" w:hAnsi="Arial" w:cs="Arial"/>
          <w:b/>
          <w:sz w:val="22"/>
          <w:szCs w:val="22"/>
        </w:rPr>
      </w:pPr>
    </w:p>
    <w:p w14:paraId="4438E996" w14:textId="77777777" w:rsidR="004E4552" w:rsidRPr="00C7711D" w:rsidRDefault="004E4552" w:rsidP="00ED7F05">
      <w:pPr>
        <w:spacing w:line="276" w:lineRule="auto"/>
        <w:rPr>
          <w:rFonts w:ascii="Arial" w:eastAsia="Calibri" w:hAnsi="Arial" w:cs="Arial"/>
          <w:b/>
          <w:sz w:val="22"/>
          <w:szCs w:val="22"/>
        </w:rPr>
      </w:pPr>
    </w:p>
    <w:p w14:paraId="2134E264" w14:textId="77777777" w:rsidR="004E4552" w:rsidRPr="00C7711D" w:rsidRDefault="004E4552" w:rsidP="00ED7F05">
      <w:pPr>
        <w:spacing w:line="276" w:lineRule="auto"/>
        <w:rPr>
          <w:rFonts w:ascii="Arial" w:eastAsia="Calibri" w:hAnsi="Arial" w:cs="Arial"/>
          <w:b/>
          <w:sz w:val="22"/>
          <w:szCs w:val="22"/>
        </w:rPr>
      </w:pPr>
    </w:p>
    <w:p w14:paraId="4BB35416" w14:textId="77777777" w:rsidR="004E4552" w:rsidRPr="00C7711D" w:rsidRDefault="004E4552" w:rsidP="00ED7F05">
      <w:pPr>
        <w:spacing w:line="276" w:lineRule="auto"/>
        <w:rPr>
          <w:rFonts w:ascii="Arial" w:eastAsia="Calibri" w:hAnsi="Arial" w:cs="Arial"/>
          <w:b/>
          <w:sz w:val="22"/>
          <w:szCs w:val="22"/>
        </w:rPr>
      </w:pPr>
    </w:p>
    <w:p w14:paraId="553C8EDA" w14:textId="77777777" w:rsidR="004E4552" w:rsidRPr="00C7711D" w:rsidRDefault="004E4552" w:rsidP="00ED7F05">
      <w:pPr>
        <w:spacing w:line="276" w:lineRule="auto"/>
        <w:rPr>
          <w:rFonts w:ascii="Arial" w:eastAsia="Calibri" w:hAnsi="Arial" w:cs="Arial"/>
          <w:b/>
          <w:sz w:val="22"/>
          <w:szCs w:val="22"/>
        </w:rPr>
      </w:pPr>
    </w:p>
    <w:p w14:paraId="534BF0B0" w14:textId="77777777" w:rsidR="004E4552" w:rsidRPr="00C7711D" w:rsidRDefault="004E4552" w:rsidP="00ED7F05">
      <w:pPr>
        <w:spacing w:line="276" w:lineRule="auto"/>
        <w:rPr>
          <w:rFonts w:ascii="Arial" w:eastAsia="Calibri" w:hAnsi="Arial" w:cs="Arial"/>
          <w:b/>
          <w:sz w:val="22"/>
          <w:szCs w:val="22"/>
        </w:rPr>
      </w:pPr>
    </w:p>
    <w:p w14:paraId="5014BB75" w14:textId="77777777" w:rsidR="004E4552" w:rsidRPr="00C7711D" w:rsidRDefault="004E4552" w:rsidP="00ED7F05">
      <w:pPr>
        <w:spacing w:line="276" w:lineRule="auto"/>
        <w:rPr>
          <w:rFonts w:ascii="Arial" w:eastAsia="Calibri" w:hAnsi="Arial" w:cs="Arial"/>
          <w:b/>
          <w:sz w:val="22"/>
          <w:szCs w:val="22"/>
        </w:rPr>
      </w:pPr>
    </w:p>
    <w:p w14:paraId="2D07F77E" w14:textId="77777777" w:rsidR="004E4552" w:rsidRPr="00C7711D" w:rsidRDefault="004E4552" w:rsidP="00ED7F05">
      <w:pPr>
        <w:spacing w:line="276" w:lineRule="auto"/>
        <w:rPr>
          <w:rFonts w:ascii="Arial" w:eastAsia="Calibri" w:hAnsi="Arial" w:cs="Arial"/>
          <w:b/>
          <w:sz w:val="22"/>
          <w:szCs w:val="22"/>
        </w:rPr>
      </w:pPr>
    </w:p>
    <w:p w14:paraId="2FA7A69E" w14:textId="77777777" w:rsidR="004E4552" w:rsidRPr="00C7711D" w:rsidRDefault="004E4552" w:rsidP="00ED7F05">
      <w:pPr>
        <w:spacing w:line="276" w:lineRule="auto"/>
        <w:rPr>
          <w:rFonts w:ascii="Arial" w:eastAsia="Calibri" w:hAnsi="Arial" w:cs="Arial"/>
          <w:b/>
          <w:sz w:val="22"/>
          <w:szCs w:val="22"/>
        </w:rPr>
      </w:pPr>
    </w:p>
    <w:p w14:paraId="68FCABB9" w14:textId="77777777" w:rsidR="004E4552" w:rsidRPr="00C7711D" w:rsidRDefault="004E4552" w:rsidP="00ED7F05">
      <w:pPr>
        <w:spacing w:line="276" w:lineRule="auto"/>
        <w:rPr>
          <w:rFonts w:ascii="Arial" w:eastAsia="Calibri" w:hAnsi="Arial" w:cs="Arial"/>
          <w:b/>
          <w:sz w:val="22"/>
          <w:szCs w:val="22"/>
        </w:rPr>
      </w:pPr>
    </w:p>
    <w:p w14:paraId="592CCD99" w14:textId="77777777" w:rsidR="000340BB" w:rsidRPr="00C7711D" w:rsidRDefault="000340BB" w:rsidP="00ED7F05">
      <w:pPr>
        <w:spacing w:line="276" w:lineRule="auto"/>
        <w:rPr>
          <w:rFonts w:ascii="Arial" w:eastAsia="Calibri" w:hAnsi="Arial" w:cs="Arial"/>
          <w:b/>
          <w:sz w:val="22"/>
          <w:szCs w:val="22"/>
        </w:rPr>
      </w:pPr>
    </w:p>
    <w:p w14:paraId="513D8021" w14:textId="77777777" w:rsidR="000340BB" w:rsidRPr="00C7711D" w:rsidRDefault="000340BB" w:rsidP="00ED7F05">
      <w:pPr>
        <w:spacing w:line="276" w:lineRule="auto"/>
        <w:rPr>
          <w:rFonts w:ascii="Arial" w:eastAsia="Calibri" w:hAnsi="Arial" w:cs="Arial"/>
          <w:b/>
          <w:sz w:val="22"/>
          <w:szCs w:val="22"/>
        </w:rPr>
      </w:pPr>
    </w:p>
    <w:p w14:paraId="4788BEED" w14:textId="77777777" w:rsidR="000340BB" w:rsidRPr="00C7711D" w:rsidRDefault="000340BB" w:rsidP="00ED7F05">
      <w:pPr>
        <w:spacing w:line="276" w:lineRule="auto"/>
        <w:rPr>
          <w:rFonts w:ascii="Arial" w:eastAsia="Calibri" w:hAnsi="Arial" w:cs="Arial"/>
          <w:b/>
          <w:sz w:val="22"/>
          <w:szCs w:val="22"/>
        </w:rPr>
      </w:pPr>
    </w:p>
    <w:p w14:paraId="0AAC7A6E" w14:textId="77777777" w:rsidR="000340BB" w:rsidRPr="00C7711D" w:rsidRDefault="000340BB" w:rsidP="00ED7F05">
      <w:pPr>
        <w:spacing w:line="276" w:lineRule="auto"/>
        <w:rPr>
          <w:rFonts w:ascii="Arial" w:eastAsia="Calibri" w:hAnsi="Arial" w:cs="Arial"/>
          <w:b/>
          <w:sz w:val="22"/>
          <w:szCs w:val="22"/>
        </w:rPr>
      </w:pPr>
    </w:p>
    <w:p w14:paraId="118EEADD" w14:textId="4B4D20F8" w:rsidR="004E4552" w:rsidRPr="00C7711D" w:rsidRDefault="000340BB" w:rsidP="006332AF">
      <w:pPr>
        <w:spacing w:after="160" w:line="276" w:lineRule="auto"/>
        <w:rPr>
          <w:rFonts w:ascii="Arial" w:eastAsia="Calibri" w:hAnsi="Arial" w:cs="Arial"/>
          <w:b/>
          <w:sz w:val="22"/>
          <w:szCs w:val="22"/>
        </w:rPr>
      </w:pPr>
      <w:r w:rsidRPr="00C7711D">
        <w:rPr>
          <w:rFonts w:ascii="Arial" w:eastAsia="Calibri" w:hAnsi="Arial" w:cs="Arial"/>
          <w:b/>
          <w:sz w:val="22"/>
          <w:szCs w:val="22"/>
        </w:rPr>
        <w:br w:type="page"/>
      </w:r>
    </w:p>
    <w:sdt>
      <w:sdtPr>
        <w:rPr>
          <w:rFonts w:asciiTheme="minorHAnsi" w:eastAsiaTheme="minorEastAsia" w:hAnsiTheme="minorHAnsi" w:cstheme="minorBidi"/>
          <w:bCs w:val="0"/>
          <w:color w:val="auto"/>
          <w:kern w:val="2"/>
          <w:sz w:val="24"/>
          <w:szCs w:val="24"/>
          <w:lang w:val="sl-SI" w:eastAsia="sl-SI"/>
          <w14:ligatures w14:val="standardContextual"/>
        </w:rPr>
        <w:id w:val="-2115425653"/>
        <w:docPartObj>
          <w:docPartGallery w:val="Table of Contents"/>
          <w:docPartUnique/>
        </w:docPartObj>
      </w:sdtPr>
      <w:sdtEndPr>
        <w:rPr>
          <w:rFonts w:ascii="Times New Roman" w:eastAsia="Times New Roman" w:hAnsi="Times New Roman" w:cs="Times New Roman"/>
          <w:b/>
          <w:noProof/>
          <w:kern w:val="0"/>
          <w:lang w:eastAsia="en-GB"/>
          <w14:ligatures w14:val="none"/>
        </w:rPr>
      </w:sdtEndPr>
      <w:sdtContent>
        <w:p w14:paraId="28BD1132" w14:textId="46D4CCAA" w:rsidR="00412F10" w:rsidRPr="00C7711D" w:rsidRDefault="00412F10" w:rsidP="00ED7F05">
          <w:pPr>
            <w:pStyle w:val="NaslovTOC"/>
          </w:pPr>
        </w:p>
        <w:p w14:paraId="11375573" w14:textId="56372A45" w:rsidR="00332FC8" w:rsidRPr="00C7711D" w:rsidRDefault="00412F10">
          <w:pPr>
            <w:pStyle w:val="Kazalovsebine1"/>
            <w:tabs>
              <w:tab w:val="left" w:pos="480"/>
              <w:tab w:val="right" w:leader="dot" w:pos="9016"/>
            </w:tabs>
            <w:rPr>
              <w:rFonts w:asciiTheme="minorHAnsi" w:eastAsiaTheme="minorEastAsia" w:hAnsiTheme="minorHAnsi" w:cstheme="minorBidi"/>
              <w:b w:val="0"/>
              <w:bCs w:val="0"/>
              <w:i w:val="0"/>
              <w:iCs w:val="0"/>
              <w:noProof/>
              <w:kern w:val="2"/>
              <w:lang w:val="sl-SI" w:eastAsia="sl-SI"/>
              <w14:ligatures w14:val="standardContextual"/>
            </w:rPr>
          </w:pPr>
          <w:r w:rsidRPr="00C7711D">
            <w:rPr>
              <w:b w:val="0"/>
              <w:bCs w:val="0"/>
            </w:rPr>
            <w:fldChar w:fldCharType="begin"/>
          </w:r>
          <w:r w:rsidRPr="00C7711D">
            <w:instrText xml:space="preserve"> TOC \o "1-3" \h \z \u </w:instrText>
          </w:r>
          <w:r w:rsidRPr="00C7711D">
            <w:rPr>
              <w:b w:val="0"/>
              <w:bCs w:val="0"/>
            </w:rPr>
            <w:fldChar w:fldCharType="separate"/>
          </w:r>
          <w:hyperlink w:anchor="_Toc185241721" w:history="1">
            <w:r w:rsidR="00332FC8" w:rsidRPr="00C7711D">
              <w:rPr>
                <w:rStyle w:val="Hiperpovezava"/>
                <w:rFonts w:eastAsia="Calibri"/>
                <w:noProof/>
              </w:rPr>
              <w:t>0.</w:t>
            </w:r>
            <w:r w:rsidR="00332FC8" w:rsidRPr="00C7711D">
              <w:rPr>
                <w:rFonts w:asciiTheme="minorHAnsi" w:eastAsiaTheme="minorEastAsia" w:hAnsiTheme="minorHAnsi" w:cstheme="minorBidi"/>
                <w:b w:val="0"/>
                <w:bCs w:val="0"/>
                <w:i w:val="0"/>
                <w:iCs w:val="0"/>
                <w:noProof/>
                <w:kern w:val="2"/>
                <w:lang w:val="sl-SI" w:eastAsia="sl-SI"/>
                <w14:ligatures w14:val="standardContextual"/>
              </w:rPr>
              <w:tab/>
            </w:r>
            <w:r w:rsidR="00332FC8" w:rsidRPr="00C7711D">
              <w:rPr>
                <w:rStyle w:val="Hiperpovezava"/>
                <w:rFonts w:eastAsia="Calibri"/>
                <w:noProof/>
              </w:rPr>
              <w:t xml:space="preserve">POVABILO K ODDAJI PONUDBE ZA JAVNO NAROČILO: </w:t>
            </w:r>
            <w:r w:rsidR="00332FC8" w:rsidRPr="00C7711D">
              <w:rPr>
                <w:rStyle w:val="Hiperpovezava"/>
                <w:rFonts w:eastAsia="Calibri" w:cs="Arial"/>
                <w:noProof/>
              </w:rPr>
              <w:t>»Sukcesivna dobava računalniške opreme«</w:t>
            </w:r>
            <w:r w:rsidR="00332FC8" w:rsidRPr="00C7711D">
              <w:rPr>
                <w:noProof/>
                <w:webHidden/>
              </w:rPr>
              <w:tab/>
            </w:r>
            <w:r w:rsidR="00332FC8" w:rsidRPr="00C7711D">
              <w:rPr>
                <w:noProof/>
                <w:webHidden/>
              </w:rPr>
              <w:fldChar w:fldCharType="begin"/>
            </w:r>
            <w:r w:rsidR="00332FC8" w:rsidRPr="00C7711D">
              <w:rPr>
                <w:noProof/>
                <w:webHidden/>
              </w:rPr>
              <w:instrText xml:space="preserve"> PAGEREF _Toc185241721 \h </w:instrText>
            </w:r>
            <w:r w:rsidR="00332FC8" w:rsidRPr="00C7711D">
              <w:rPr>
                <w:noProof/>
                <w:webHidden/>
              </w:rPr>
            </w:r>
            <w:r w:rsidR="00332FC8" w:rsidRPr="00C7711D">
              <w:rPr>
                <w:noProof/>
                <w:webHidden/>
              </w:rPr>
              <w:fldChar w:fldCharType="separate"/>
            </w:r>
            <w:r w:rsidR="00B41CA0" w:rsidRPr="00C7711D">
              <w:rPr>
                <w:noProof/>
                <w:webHidden/>
              </w:rPr>
              <w:t>4</w:t>
            </w:r>
            <w:r w:rsidR="00332FC8" w:rsidRPr="00C7711D">
              <w:rPr>
                <w:noProof/>
                <w:webHidden/>
              </w:rPr>
              <w:fldChar w:fldCharType="end"/>
            </w:r>
          </w:hyperlink>
        </w:p>
        <w:p w14:paraId="12D5D102" w14:textId="4D8E5DDB" w:rsidR="00332FC8" w:rsidRPr="00C7711D" w:rsidRDefault="00332FC8">
          <w:pPr>
            <w:pStyle w:val="Kazalovsebine1"/>
            <w:tabs>
              <w:tab w:val="left" w:pos="480"/>
              <w:tab w:val="right" w:leader="dot" w:pos="9016"/>
            </w:tabs>
            <w:rPr>
              <w:rFonts w:asciiTheme="minorHAnsi" w:eastAsiaTheme="minorEastAsia" w:hAnsiTheme="minorHAnsi" w:cstheme="minorBidi"/>
              <w:b w:val="0"/>
              <w:bCs w:val="0"/>
              <w:i w:val="0"/>
              <w:iCs w:val="0"/>
              <w:noProof/>
              <w:kern w:val="2"/>
              <w:lang w:val="sl-SI" w:eastAsia="sl-SI"/>
              <w14:ligatures w14:val="standardContextual"/>
            </w:rPr>
          </w:pPr>
          <w:hyperlink w:anchor="_Toc185241722" w:history="1">
            <w:r w:rsidRPr="00C7711D">
              <w:rPr>
                <w:rStyle w:val="Hiperpovezava"/>
                <w:noProof/>
                <w:lang w:bidi="sl-SI"/>
              </w:rPr>
              <w:t>1.</w:t>
            </w:r>
            <w:r w:rsidRPr="00C7711D">
              <w:rPr>
                <w:rFonts w:asciiTheme="minorHAnsi" w:eastAsiaTheme="minorEastAsia" w:hAnsiTheme="minorHAnsi" w:cstheme="minorBidi"/>
                <w:b w:val="0"/>
                <w:bCs w:val="0"/>
                <w:i w:val="0"/>
                <w:iCs w:val="0"/>
                <w:noProof/>
                <w:kern w:val="2"/>
                <w:lang w:val="sl-SI" w:eastAsia="sl-SI"/>
                <w14:ligatures w14:val="standardContextual"/>
              </w:rPr>
              <w:tab/>
            </w:r>
            <w:r w:rsidRPr="00C7711D">
              <w:rPr>
                <w:rStyle w:val="Hiperpovezava"/>
                <w:rFonts w:eastAsia="Calibri"/>
                <w:noProof/>
              </w:rPr>
              <w:t>PRAVNA PODLAGA ZA IZVEDBO POSTOPKA JAVNEGA NAROČANJA</w:t>
            </w:r>
            <w:r w:rsidRPr="00C7711D">
              <w:rPr>
                <w:noProof/>
                <w:webHidden/>
              </w:rPr>
              <w:tab/>
            </w:r>
            <w:r w:rsidRPr="00C7711D">
              <w:rPr>
                <w:noProof/>
                <w:webHidden/>
              </w:rPr>
              <w:fldChar w:fldCharType="begin"/>
            </w:r>
            <w:r w:rsidRPr="00C7711D">
              <w:rPr>
                <w:noProof/>
                <w:webHidden/>
              </w:rPr>
              <w:instrText xml:space="preserve"> PAGEREF _Toc185241722 \h </w:instrText>
            </w:r>
            <w:r w:rsidRPr="00C7711D">
              <w:rPr>
                <w:noProof/>
                <w:webHidden/>
              </w:rPr>
            </w:r>
            <w:r w:rsidRPr="00C7711D">
              <w:rPr>
                <w:noProof/>
                <w:webHidden/>
              </w:rPr>
              <w:fldChar w:fldCharType="separate"/>
            </w:r>
            <w:r w:rsidR="00B41CA0" w:rsidRPr="00C7711D">
              <w:rPr>
                <w:noProof/>
                <w:webHidden/>
              </w:rPr>
              <w:t>7</w:t>
            </w:r>
            <w:r w:rsidRPr="00C7711D">
              <w:rPr>
                <w:noProof/>
                <w:webHidden/>
              </w:rPr>
              <w:fldChar w:fldCharType="end"/>
            </w:r>
          </w:hyperlink>
        </w:p>
        <w:p w14:paraId="2FBFEBA6" w14:textId="2383CEC1" w:rsidR="00332FC8" w:rsidRPr="00C7711D" w:rsidRDefault="00332FC8">
          <w:pPr>
            <w:pStyle w:val="Kazalovsebine1"/>
            <w:tabs>
              <w:tab w:val="right" w:leader="dot" w:pos="9016"/>
            </w:tabs>
            <w:rPr>
              <w:rFonts w:asciiTheme="minorHAnsi" w:eastAsiaTheme="minorEastAsia" w:hAnsiTheme="minorHAnsi" w:cstheme="minorBidi"/>
              <w:b w:val="0"/>
              <w:bCs w:val="0"/>
              <w:i w:val="0"/>
              <w:iCs w:val="0"/>
              <w:noProof/>
              <w:kern w:val="2"/>
              <w:lang w:val="sl-SI" w:eastAsia="sl-SI"/>
              <w14:ligatures w14:val="standardContextual"/>
            </w:rPr>
          </w:pPr>
          <w:hyperlink w:anchor="_Toc185241723" w:history="1">
            <w:r w:rsidRPr="00C7711D">
              <w:rPr>
                <w:rStyle w:val="Hiperpovezava"/>
                <w:rFonts w:eastAsia="Calibri" w:cs="Arial"/>
                <w:noProof/>
              </w:rPr>
              <w:t>PONUDNIKI, KI LAHKO SODELUJEJO V JAVNEM NAROČILU</w:t>
            </w:r>
            <w:r w:rsidRPr="00C7711D">
              <w:rPr>
                <w:noProof/>
                <w:webHidden/>
              </w:rPr>
              <w:tab/>
            </w:r>
            <w:r w:rsidRPr="00C7711D">
              <w:rPr>
                <w:noProof/>
                <w:webHidden/>
              </w:rPr>
              <w:fldChar w:fldCharType="begin"/>
            </w:r>
            <w:r w:rsidRPr="00C7711D">
              <w:rPr>
                <w:noProof/>
                <w:webHidden/>
              </w:rPr>
              <w:instrText xml:space="preserve"> PAGEREF _Toc185241723 \h </w:instrText>
            </w:r>
            <w:r w:rsidRPr="00C7711D">
              <w:rPr>
                <w:noProof/>
                <w:webHidden/>
              </w:rPr>
            </w:r>
            <w:r w:rsidRPr="00C7711D">
              <w:rPr>
                <w:noProof/>
                <w:webHidden/>
              </w:rPr>
              <w:fldChar w:fldCharType="separate"/>
            </w:r>
            <w:r w:rsidR="00B41CA0" w:rsidRPr="00C7711D">
              <w:rPr>
                <w:noProof/>
                <w:webHidden/>
              </w:rPr>
              <w:t>7</w:t>
            </w:r>
            <w:r w:rsidRPr="00C7711D">
              <w:rPr>
                <w:noProof/>
                <w:webHidden/>
              </w:rPr>
              <w:fldChar w:fldCharType="end"/>
            </w:r>
          </w:hyperlink>
        </w:p>
        <w:p w14:paraId="70C0103E" w14:textId="54B8BED9" w:rsidR="00332FC8" w:rsidRPr="00C7711D" w:rsidRDefault="00332FC8">
          <w:pPr>
            <w:pStyle w:val="Kazalovsebine2"/>
            <w:tabs>
              <w:tab w:val="right" w:leader="dot" w:pos="9016"/>
            </w:tabs>
            <w:rPr>
              <w:rFonts w:asciiTheme="minorHAnsi" w:eastAsiaTheme="minorEastAsia" w:hAnsiTheme="minorHAnsi" w:cstheme="minorBidi"/>
              <w:b w:val="0"/>
              <w:bCs w:val="0"/>
              <w:noProof/>
              <w:kern w:val="2"/>
              <w:sz w:val="24"/>
              <w:szCs w:val="24"/>
              <w:lang w:val="sl-SI" w:eastAsia="sl-SI"/>
              <w14:ligatures w14:val="standardContextual"/>
            </w:rPr>
          </w:pPr>
          <w:hyperlink w:anchor="_Toc185241724" w:history="1">
            <w:r w:rsidRPr="00C7711D">
              <w:rPr>
                <w:rStyle w:val="Hiperpovezava"/>
                <w:rFonts w:eastAsia="Calibri"/>
                <w:noProof/>
              </w:rPr>
              <w:t>2.1 Pojem ponudnika in gospodarskega subjekta</w:t>
            </w:r>
            <w:r w:rsidRPr="00C7711D">
              <w:rPr>
                <w:noProof/>
                <w:webHidden/>
              </w:rPr>
              <w:tab/>
            </w:r>
            <w:r w:rsidRPr="00C7711D">
              <w:rPr>
                <w:noProof/>
                <w:webHidden/>
              </w:rPr>
              <w:fldChar w:fldCharType="begin"/>
            </w:r>
            <w:r w:rsidRPr="00C7711D">
              <w:rPr>
                <w:noProof/>
                <w:webHidden/>
              </w:rPr>
              <w:instrText xml:space="preserve"> PAGEREF _Toc185241724 \h </w:instrText>
            </w:r>
            <w:r w:rsidRPr="00C7711D">
              <w:rPr>
                <w:noProof/>
                <w:webHidden/>
              </w:rPr>
            </w:r>
            <w:r w:rsidRPr="00C7711D">
              <w:rPr>
                <w:noProof/>
                <w:webHidden/>
              </w:rPr>
              <w:fldChar w:fldCharType="separate"/>
            </w:r>
            <w:r w:rsidR="00B41CA0" w:rsidRPr="00C7711D">
              <w:rPr>
                <w:noProof/>
                <w:webHidden/>
              </w:rPr>
              <w:t>7</w:t>
            </w:r>
            <w:r w:rsidRPr="00C7711D">
              <w:rPr>
                <w:noProof/>
                <w:webHidden/>
              </w:rPr>
              <w:fldChar w:fldCharType="end"/>
            </w:r>
          </w:hyperlink>
        </w:p>
        <w:p w14:paraId="133C1974" w14:textId="5F95E5A6" w:rsidR="00332FC8" w:rsidRPr="00C7711D" w:rsidRDefault="00332FC8">
          <w:pPr>
            <w:pStyle w:val="Kazalovsebine2"/>
            <w:tabs>
              <w:tab w:val="right" w:leader="dot" w:pos="9016"/>
            </w:tabs>
            <w:rPr>
              <w:rFonts w:asciiTheme="minorHAnsi" w:eastAsiaTheme="minorEastAsia" w:hAnsiTheme="minorHAnsi" w:cstheme="minorBidi"/>
              <w:b w:val="0"/>
              <w:bCs w:val="0"/>
              <w:noProof/>
              <w:kern w:val="2"/>
              <w:sz w:val="24"/>
              <w:szCs w:val="24"/>
              <w:lang w:val="sl-SI" w:eastAsia="sl-SI"/>
              <w14:ligatures w14:val="standardContextual"/>
            </w:rPr>
          </w:pPr>
          <w:hyperlink w:anchor="_Toc185241725" w:history="1">
            <w:r w:rsidRPr="00C7711D">
              <w:rPr>
                <w:rStyle w:val="Hiperpovezava"/>
                <w:rFonts w:eastAsia="Calibri"/>
                <w:noProof/>
              </w:rPr>
              <w:t>2.2 Skupna ponudba</w:t>
            </w:r>
            <w:r w:rsidRPr="00C7711D">
              <w:rPr>
                <w:noProof/>
                <w:webHidden/>
              </w:rPr>
              <w:tab/>
            </w:r>
            <w:r w:rsidRPr="00C7711D">
              <w:rPr>
                <w:noProof/>
                <w:webHidden/>
              </w:rPr>
              <w:fldChar w:fldCharType="begin"/>
            </w:r>
            <w:r w:rsidRPr="00C7711D">
              <w:rPr>
                <w:noProof/>
                <w:webHidden/>
              </w:rPr>
              <w:instrText xml:space="preserve"> PAGEREF _Toc185241725 \h </w:instrText>
            </w:r>
            <w:r w:rsidRPr="00C7711D">
              <w:rPr>
                <w:noProof/>
                <w:webHidden/>
              </w:rPr>
            </w:r>
            <w:r w:rsidRPr="00C7711D">
              <w:rPr>
                <w:noProof/>
                <w:webHidden/>
              </w:rPr>
              <w:fldChar w:fldCharType="separate"/>
            </w:r>
            <w:r w:rsidR="00B41CA0" w:rsidRPr="00C7711D">
              <w:rPr>
                <w:noProof/>
                <w:webHidden/>
              </w:rPr>
              <w:t>7</w:t>
            </w:r>
            <w:r w:rsidRPr="00C7711D">
              <w:rPr>
                <w:noProof/>
                <w:webHidden/>
              </w:rPr>
              <w:fldChar w:fldCharType="end"/>
            </w:r>
          </w:hyperlink>
        </w:p>
        <w:p w14:paraId="03A94598" w14:textId="7AAE624A" w:rsidR="00332FC8" w:rsidRPr="00C7711D" w:rsidRDefault="00332FC8">
          <w:pPr>
            <w:pStyle w:val="Kazalovsebine2"/>
            <w:tabs>
              <w:tab w:val="right" w:leader="dot" w:pos="9016"/>
            </w:tabs>
            <w:rPr>
              <w:rFonts w:asciiTheme="minorHAnsi" w:eastAsiaTheme="minorEastAsia" w:hAnsiTheme="minorHAnsi" w:cstheme="minorBidi"/>
              <w:b w:val="0"/>
              <w:bCs w:val="0"/>
              <w:noProof/>
              <w:kern w:val="2"/>
              <w:sz w:val="24"/>
              <w:szCs w:val="24"/>
              <w:lang w:val="sl-SI" w:eastAsia="sl-SI"/>
              <w14:ligatures w14:val="standardContextual"/>
            </w:rPr>
          </w:pPr>
          <w:hyperlink w:anchor="_Toc185241726" w:history="1">
            <w:r w:rsidRPr="00C7711D">
              <w:rPr>
                <w:rStyle w:val="Hiperpovezava"/>
                <w:rFonts w:eastAsia="Calibri"/>
                <w:noProof/>
              </w:rPr>
              <w:t>2.3 Ponudba s podizvajalci</w:t>
            </w:r>
            <w:r w:rsidRPr="00C7711D">
              <w:rPr>
                <w:noProof/>
                <w:webHidden/>
              </w:rPr>
              <w:tab/>
            </w:r>
            <w:r w:rsidRPr="00C7711D">
              <w:rPr>
                <w:noProof/>
                <w:webHidden/>
              </w:rPr>
              <w:fldChar w:fldCharType="begin"/>
            </w:r>
            <w:r w:rsidRPr="00C7711D">
              <w:rPr>
                <w:noProof/>
                <w:webHidden/>
              </w:rPr>
              <w:instrText xml:space="preserve"> PAGEREF _Toc185241726 \h </w:instrText>
            </w:r>
            <w:r w:rsidRPr="00C7711D">
              <w:rPr>
                <w:noProof/>
                <w:webHidden/>
              </w:rPr>
            </w:r>
            <w:r w:rsidRPr="00C7711D">
              <w:rPr>
                <w:noProof/>
                <w:webHidden/>
              </w:rPr>
              <w:fldChar w:fldCharType="separate"/>
            </w:r>
            <w:r w:rsidR="00B41CA0" w:rsidRPr="00C7711D">
              <w:rPr>
                <w:noProof/>
                <w:webHidden/>
              </w:rPr>
              <w:t>8</w:t>
            </w:r>
            <w:r w:rsidRPr="00C7711D">
              <w:rPr>
                <w:noProof/>
                <w:webHidden/>
              </w:rPr>
              <w:fldChar w:fldCharType="end"/>
            </w:r>
          </w:hyperlink>
        </w:p>
        <w:p w14:paraId="0FDF9284" w14:textId="792BB76A" w:rsidR="00332FC8" w:rsidRPr="00C7711D" w:rsidRDefault="00332FC8">
          <w:pPr>
            <w:pStyle w:val="Kazalovsebine2"/>
            <w:tabs>
              <w:tab w:val="right" w:leader="dot" w:pos="9016"/>
            </w:tabs>
            <w:rPr>
              <w:rFonts w:asciiTheme="minorHAnsi" w:eastAsiaTheme="minorEastAsia" w:hAnsiTheme="minorHAnsi" w:cstheme="minorBidi"/>
              <w:b w:val="0"/>
              <w:bCs w:val="0"/>
              <w:noProof/>
              <w:kern w:val="2"/>
              <w:sz w:val="24"/>
              <w:szCs w:val="24"/>
              <w:lang w:val="sl-SI" w:eastAsia="sl-SI"/>
              <w14:ligatures w14:val="standardContextual"/>
            </w:rPr>
          </w:pPr>
          <w:hyperlink w:anchor="_Toc185241727" w:history="1">
            <w:r w:rsidRPr="00C7711D">
              <w:rPr>
                <w:rStyle w:val="Hiperpovezava"/>
                <w:rFonts w:eastAsia="Calibri"/>
                <w:noProof/>
              </w:rPr>
              <w:t>2.4 Uporaba zmogljivosti drugih subjektov</w:t>
            </w:r>
            <w:r w:rsidRPr="00C7711D">
              <w:rPr>
                <w:noProof/>
                <w:webHidden/>
              </w:rPr>
              <w:tab/>
            </w:r>
            <w:r w:rsidRPr="00C7711D">
              <w:rPr>
                <w:noProof/>
                <w:webHidden/>
              </w:rPr>
              <w:fldChar w:fldCharType="begin"/>
            </w:r>
            <w:r w:rsidRPr="00C7711D">
              <w:rPr>
                <w:noProof/>
                <w:webHidden/>
              </w:rPr>
              <w:instrText xml:space="preserve"> PAGEREF _Toc185241727 \h </w:instrText>
            </w:r>
            <w:r w:rsidRPr="00C7711D">
              <w:rPr>
                <w:noProof/>
                <w:webHidden/>
              </w:rPr>
            </w:r>
            <w:r w:rsidRPr="00C7711D">
              <w:rPr>
                <w:noProof/>
                <w:webHidden/>
              </w:rPr>
              <w:fldChar w:fldCharType="separate"/>
            </w:r>
            <w:r w:rsidR="00B41CA0" w:rsidRPr="00C7711D">
              <w:rPr>
                <w:noProof/>
                <w:webHidden/>
              </w:rPr>
              <w:t>9</w:t>
            </w:r>
            <w:r w:rsidRPr="00C7711D">
              <w:rPr>
                <w:noProof/>
                <w:webHidden/>
              </w:rPr>
              <w:fldChar w:fldCharType="end"/>
            </w:r>
          </w:hyperlink>
        </w:p>
        <w:p w14:paraId="0F049192" w14:textId="70ECABE5" w:rsidR="00332FC8" w:rsidRPr="00C7711D" w:rsidRDefault="00332FC8">
          <w:pPr>
            <w:pStyle w:val="Kazalovsebine2"/>
            <w:tabs>
              <w:tab w:val="right" w:leader="dot" w:pos="9016"/>
            </w:tabs>
            <w:rPr>
              <w:rFonts w:asciiTheme="minorHAnsi" w:eastAsiaTheme="minorEastAsia" w:hAnsiTheme="minorHAnsi" w:cstheme="minorBidi"/>
              <w:b w:val="0"/>
              <w:bCs w:val="0"/>
              <w:noProof/>
              <w:kern w:val="2"/>
              <w:sz w:val="24"/>
              <w:szCs w:val="24"/>
              <w:lang w:val="sl-SI" w:eastAsia="sl-SI"/>
              <w14:ligatures w14:val="standardContextual"/>
            </w:rPr>
          </w:pPr>
          <w:hyperlink w:anchor="_Toc185241728" w:history="1">
            <w:r w:rsidRPr="00C7711D">
              <w:rPr>
                <w:rStyle w:val="Hiperpovezava"/>
                <w:rFonts w:eastAsia="Calibri"/>
                <w:noProof/>
              </w:rPr>
              <w:t>2.5 Gospodarski subjekti, ki nimajo sedeža v RS</w:t>
            </w:r>
            <w:r w:rsidRPr="00C7711D">
              <w:rPr>
                <w:noProof/>
                <w:webHidden/>
              </w:rPr>
              <w:tab/>
            </w:r>
            <w:r w:rsidRPr="00C7711D">
              <w:rPr>
                <w:noProof/>
                <w:webHidden/>
              </w:rPr>
              <w:fldChar w:fldCharType="begin"/>
            </w:r>
            <w:r w:rsidRPr="00C7711D">
              <w:rPr>
                <w:noProof/>
                <w:webHidden/>
              </w:rPr>
              <w:instrText xml:space="preserve"> PAGEREF _Toc185241728 \h </w:instrText>
            </w:r>
            <w:r w:rsidRPr="00C7711D">
              <w:rPr>
                <w:noProof/>
                <w:webHidden/>
              </w:rPr>
            </w:r>
            <w:r w:rsidRPr="00C7711D">
              <w:rPr>
                <w:noProof/>
                <w:webHidden/>
              </w:rPr>
              <w:fldChar w:fldCharType="separate"/>
            </w:r>
            <w:r w:rsidR="00B41CA0" w:rsidRPr="00C7711D">
              <w:rPr>
                <w:noProof/>
                <w:webHidden/>
              </w:rPr>
              <w:t>9</w:t>
            </w:r>
            <w:r w:rsidRPr="00C7711D">
              <w:rPr>
                <w:noProof/>
                <w:webHidden/>
              </w:rPr>
              <w:fldChar w:fldCharType="end"/>
            </w:r>
          </w:hyperlink>
        </w:p>
        <w:p w14:paraId="3D5149AF" w14:textId="7D74920A" w:rsidR="00332FC8" w:rsidRPr="00C7711D" w:rsidRDefault="00332FC8">
          <w:pPr>
            <w:pStyle w:val="Kazalovsebine1"/>
            <w:tabs>
              <w:tab w:val="right" w:leader="dot" w:pos="9016"/>
            </w:tabs>
            <w:rPr>
              <w:rFonts w:asciiTheme="minorHAnsi" w:eastAsiaTheme="minorEastAsia" w:hAnsiTheme="minorHAnsi" w:cstheme="minorBidi"/>
              <w:b w:val="0"/>
              <w:bCs w:val="0"/>
              <w:i w:val="0"/>
              <w:iCs w:val="0"/>
              <w:noProof/>
              <w:kern w:val="2"/>
              <w:lang w:val="sl-SI" w:eastAsia="sl-SI"/>
              <w14:ligatures w14:val="standardContextual"/>
            </w:rPr>
          </w:pPr>
          <w:hyperlink w:anchor="_Toc185241729" w:history="1">
            <w:r w:rsidRPr="00C7711D">
              <w:rPr>
                <w:rStyle w:val="Hiperpovezava"/>
                <w:rFonts w:eastAsia="Calibri" w:cs="Arial"/>
                <w:noProof/>
              </w:rPr>
              <w:t>3. PREDMET JAVNEGA NAROČANJA</w:t>
            </w:r>
            <w:r w:rsidRPr="00C7711D">
              <w:rPr>
                <w:noProof/>
                <w:webHidden/>
              </w:rPr>
              <w:tab/>
            </w:r>
            <w:r w:rsidRPr="00C7711D">
              <w:rPr>
                <w:noProof/>
                <w:webHidden/>
              </w:rPr>
              <w:fldChar w:fldCharType="begin"/>
            </w:r>
            <w:r w:rsidRPr="00C7711D">
              <w:rPr>
                <w:noProof/>
                <w:webHidden/>
              </w:rPr>
              <w:instrText xml:space="preserve"> PAGEREF _Toc185241729 \h </w:instrText>
            </w:r>
            <w:r w:rsidRPr="00C7711D">
              <w:rPr>
                <w:noProof/>
                <w:webHidden/>
              </w:rPr>
            </w:r>
            <w:r w:rsidRPr="00C7711D">
              <w:rPr>
                <w:noProof/>
                <w:webHidden/>
              </w:rPr>
              <w:fldChar w:fldCharType="separate"/>
            </w:r>
            <w:r w:rsidR="00B41CA0" w:rsidRPr="00C7711D">
              <w:rPr>
                <w:noProof/>
                <w:webHidden/>
              </w:rPr>
              <w:t>10</w:t>
            </w:r>
            <w:r w:rsidRPr="00C7711D">
              <w:rPr>
                <w:noProof/>
                <w:webHidden/>
              </w:rPr>
              <w:fldChar w:fldCharType="end"/>
            </w:r>
          </w:hyperlink>
        </w:p>
        <w:p w14:paraId="72848887" w14:textId="03EFE1F2" w:rsidR="00332FC8" w:rsidRPr="00C7711D" w:rsidRDefault="00332FC8">
          <w:pPr>
            <w:pStyle w:val="Kazalovsebine2"/>
            <w:tabs>
              <w:tab w:val="right" w:leader="dot" w:pos="9016"/>
            </w:tabs>
            <w:rPr>
              <w:rFonts w:asciiTheme="minorHAnsi" w:eastAsiaTheme="minorEastAsia" w:hAnsiTheme="minorHAnsi" w:cstheme="minorBidi"/>
              <w:b w:val="0"/>
              <w:bCs w:val="0"/>
              <w:noProof/>
              <w:kern w:val="2"/>
              <w:sz w:val="24"/>
              <w:szCs w:val="24"/>
              <w:lang w:val="sl-SI" w:eastAsia="sl-SI"/>
              <w14:ligatures w14:val="standardContextual"/>
            </w:rPr>
          </w:pPr>
          <w:hyperlink w:anchor="_Toc185241730" w:history="1">
            <w:r w:rsidRPr="00C7711D">
              <w:rPr>
                <w:rStyle w:val="Hiperpovezava"/>
                <w:noProof/>
              </w:rPr>
              <w:t>3.1 Okvirni seznam opreme, ki jo bo naročnik naročal glede na posamezni sklop:</w:t>
            </w:r>
            <w:r w:rsidRPr="00C7711D">
              <w:rPr>
                <w:noProof/>
                <w:webHidden/>
              </w:rPr>
              <w:tab/>
            </w:r>
            <w:r w:rsidRPr="00C7711D">
              <w:rPr>
                <w:noProof/>
                <w:webHidden/>
              </w:rPr>
              <w:fldChar w:fldCharType="begin"/>
            </w:r>
            <w:r w:rsidRPr="00C7711D">
              <w:rPr>
                <w:noProof/>
                <w:webHidden/>
              </w:rPr>
              <w:instrText xml:space="preserve"> PAGEREF _Toc185241730 \h </w:instrText>
            </w:r>
            <w:r w:rsidRPr="00C7711D">
              <w:rPr>
                <w:noProof/>
                <w:webHidden/>
              </w:rPr>
            </w:r>
            <w:r w:rsidRPr="00C7711D">
              <w:rPr>
                <w:noProof/>
                <w:webHidden/>
              </w:rPr>
              <w:fldChar w:fldCharType="separate"/>
            </w:r>
            <w:r w:rsidR="00B41CA0" w:rsidRPr="00C7711D">
              <w:rPr>
                <w:noProof/>
                <w:webHidden/>
              </w:rPr>
              <w:t>11</w:t>
            </w:r>
            <w:r w:rsidRPr="00C7711D">
              <w:rPr>
                <w:noProof/>
                <w:webHidden/>
              </w:rPr>
              <w:fldChar w:fldCharType="end"/>
            </w:r>
          </w:hyperlink>
        </w:p>
        <w:p w14:paraId="61768798" w14:textId="51E7B5CB" w:rsidR="00332FC8" w:rsidRPr="00C7711D" w:rsidRDefault="00332FC8">
          <w:pPr>
            <w:pStyle w:val="Kazalovsebine3"/>
            <w:tabs>
              <w:tab w:val="right" w:leader="dot" w:pos="9016"/>
            </w:tabs>
            <w:rPr>
              <w:rFonts w:asciiTheme="minorHAnsi" w:eastAsiaTheme="minorEastAsia" w:hAnsiTheme="minorHAnsi" w:cstheme="minorBidi"/>
              <w:noProof/>
              <w:kern w:val="2"/>
              <w:sz w:val="24"/>
              <w:szCs w:val="24"/>
              <w:lang w:val="sl-SI" w:eastAsia="sl-SI"/>
              <w14:ligatures w14:val="standardContextual"/>
            </w:rPr>
          </w:pPr>
          <w:hyperlink w:anchor="_Toc185241731" w:history="1">
            <w:r w:rsidRPr="00C7711D">
              <w:rPr>
                <w:rStyle w:val="Hiperpovezava"/>
                <w:noProof/>
              </w:rPr>
              <w:t>SKLOP 1: Oprema za podatkovni center</w:t>
            </w:r>
            <w:r w:rsidRPr="00C7711D">
              <w:rPr>
                <w:noProof/>
                <w:webHidden/>
              </w:rPr>
              <w:tab/>
            </w:r>
            <w:r w:rsidRPr="00C7711D">
              <w:rPr>
                <w:noProof/>
                <w:webHidden/>
              </w:rPr>
              <w:fldChar w:fldCharType="begin"/>
            </w:r>
            <w:r w:rsidRPr="00C7711D">
              <w:rPr>
                <w:noProof/>
                <w:webHidden/>
              </w:rPr>
              <w:instrText xml:space="preserve"> PAGEREF _Toc185241731 \h </w:instrText>
            </w:r>
            <w:r w:rsidRPr="00C7711D">
              <w:rPr>
                <w:noProof/>
                <w:webHidden/>
              </w:rPr>
            </w:r>
            <w:r w:rsidRPr="00C7711D">
              <w:rPr>
                <w:noProof/>
                <w:webHidden/>
              </w:rPr>
              <w:fldChar w:fldCharType="separate"/>
            </w:r>
            <w:r w:rsidR="00B41CA0" w:rsidRPr="00C7711D">
              <w:rPr>
                <w:noProof/>
                <w:webHidden/>
              </w:rPr>
              <w:t>11</w:t>
            </w:r>
            <w:r w:rsidRPr="00C7711D">
              <w:rPr>
                <w:noProof/>
                <w:webHidden/>
              </w:rPr>
              <w:fldChar w:fldCharType="end"/>
            </w:r>
          </w:hyperlink>
        </w:p>
        <w:p w14:paraId="1B3CC96F" w14:textId="7E73A811" w:rsidR="00332FC8" w:rsidRPr="00C7711D" w:rsidRDefault="00332FC8">
          <w:pPr>
            <w:pStyle w:val="Kazalovsebine3"/>
            <w:tabs>
              <w:tab w:val="right" w:leader="dot" w:pos="9016"/>
            </w:tabs>
            <w:rPr>
              <w:rFonts w:asciiTheme="minorHAnsi" w:eastAsiaTheme="minorEastAsia" w:hAnsiTheme="minorHAnsi" w:cstheme="minorBidi"/>
              <w:noProof/>
              <w:kern w:val="2"/>
              <w:sz w:val="24"/>
              <w:szCs w:val="24"/>
              <w:lang w:val="sl-SI" w:eastAsia="sl-SI"/>
              <w14:ligatures w14:val="standardContextual"/>
            </w:rPr>
          </w:pPr>
          <w:hyperlink w:anchor="_Toc185241732" w:history="1">
            <w:r w:rsidRPr="00C7711D">
              <w:rPr>
                <w:rStyle w:val="Hiperpovezava"/>
                <w:rFonts w:eastAsia="Calibri"/>
                <w:noProof/>
              </w:rPr>
              <w:t>SKLOP 2:  Računalniška oprema</w:t>
            </w:r>
            <w:r w:rsidRPr="00C7711D">
              <w:rPr>
                <w:noProof/>
                <w:webHidden/>
              </w:rPr>
              <w:tab/>
            </w:r>
            <w:r w:rsidRPr="00C7711D">
              <w:rPr>
                <w:noProof/>
                <w:webHidden/>
              </w:rPr>
              <w:fldChar w:fldCharType="begin"/>
            </w:r>
            <w:r w:rsidRPr="00C7711D">
              <w:rPr>
                <w:noProof/>
                <w:webHidden/>
              </w:rPr>
              <w:instrText xml:space="preserve"> PAGEREF _Toc185241732 \h </w:instrText>
            </w:r>
            <w:r w:rsidRPr="00C7711D">
              <w:rPr>
                <w:noProof/>
                <w:webHidden/>
              </w:rPr>
            </w:r>
            <w:r w:rsidRPr="00C7711D">
              <w:rPr>
                <w:noProof/>
                <w:webHidden/>
              </w:rPr>
              <w:fldChar w:fldCharType="separate"/>
            </w:r>
            <w:r w:rsidR="00B41CA0" w:rsidRPr="00C7711D">
              <w:rPr>
                <w:noProof/>
                <w:webHidden/>
              </w:rPr>
              <w:t>12</w:t>
            </w:r>
            <w:r w:rsidRPr="00C7711D">
              <w:rPr>
                <w:noProof/>
                <w:webHidden/>
              </w:rPr>
              <w:fldChar w:fldCharType="end"/>
            </w:r>
          </w:hyperlink>
        </w:p>
        <w:p w14:paraId="06085A6E" w14:textId="2B548F4B" w:rsidR="00332FC8" w:rsidRPr="00C7711D" w:rsidRDefault="00332FC8">
          <w:pPr>
            <w:pStyle w:val="Kazalovsebine3"/>
            <w:tabs>
              <w:tab w:val="right" w:leader="dot" w:pos="9016"/>
            </w:tabs>
            <w:rPr>
              <w:rFonts w:asciiTheme="minorHAnsi" w:eastAsiaTheme="minorEastAsia" w:hAnsiTheme="minorHAnsi" w:cstheme="minorBidi"/>
              <w:noProof/>
              <w:kern w:val="2"/>
              <w:sz w:val="24"/>
              <w:szCs w:val="24"/>
              <w:lang w:val="sl-SI" w:eastAsia="sl-SI"/>
              <w14:ligatures w14:val="standardContextual"/>
            </w:rPr>
          </w:pPr>
          <w:hyperlink w:anchor="_Toc185241733" w:history="1">
            <w:r w:rsidRPr="00C7711D">
              <w:rPr>
                <w:rStyle w:val="Hiperpovezava"/>
                <w:rFonts w:eastAsia="Calibri"/>
                <w:noProof/>
              </w:rPr>
              <w:t>SKLOP 3: Mrežna oprema</w:t>
            </w:r>
            <w:r w:rsidRPr="00C7711D">
              <w:rPr>
                <w:noProof/>
                <w:webHidden/>
              </w:rPr>
              <w:tab/>
            </w:r>
            <w:r w:rsidRPr="00C7711D">
              <w:rPr>
                <w:noProof/>
                <w:webHidden/>
              </w:rPr>
              <w:fldChar w:fldCharType="begin"/>
            </w:r>
            <w:r w:rsidRPr="00C7711D">
              <w:rPr>
                <w:noProof/>
                <w:webHidden/>
              </w:rPr>
              <w:instrText xml:space="preserve"> PAGEREF _Toc185241733 \h </w:instrText>
            </w:r>
            <w:r w:rsidRPr="00C7711D">
              <w:rPr>
                <w:noProof/>
                <w:webHidden/>
              </w:rPr>
            </w:r>
            <w:r w:rsidRPr="00C7711D">
              <w:rPr>
                <w:noProof/>
                <w:webHidden/>
              </w:rPr>
              <w:fldChar w:fldCharType="separate"/>
            </w:r>
            <w:r w:rsidR="00B41CA0" w:rsidRPr="00C7711D">
              <w:rPr>
                <w:noProof/>
                <w:webHidden/>
              </w:rPr>
              <w:t>14</w:t>
            </w:r>
            <w:r w:rsidRPr="00C7711D">
              <w:rPr>
                <w:noProof/>
                <w:webHidden/>
              </w:rPr>
              <w:fldChar w:fldCharType="end"/>
            </w:r>
          </w:hyperlink>
        </w:p>
        <w:p w14:paraId="0981DCCB" w14:textId="66B3CC34" w:rsidR="00332FC8" w:rsidRPr="00C7711D" w:rsidRDefault="00332FC8">
          <w:pPr>
            <w:pStyle w:val="Kazalovsebine3"/>
            <w:tabs>
              <w:tab w:val="right" w:leader="dot" w:pos="9016"/>
            </w:tabs>
            <w:rPr>
              <w:rFonts w:asciiTheme="minorHAnsi" w:eastAsiaTheme="minorEastAsia" w:hAnsiTheme="minorHAnsi" w:cstheme="minorBidi"/>
              <w:noProof/>
              <w:kern w:val="2"/>
              <w:sz w:val="24"/>
              <w:szCs w:val="24"/>
              <w:lang w:val="sl-SI" w:eastAsia="sl-SI"/>
              <w14:ligatures w14:val="standardContextual"/>
            </w:rPr>
          </w:pPr>
          <w:hyperlink w:anchor="_Toc185241734" w:history="1">
            <w:r w:rsidRPr="00C7711D">
              <w:rPr>
                <w:rStyle w:val="Hiperpovezava"/>
                <w:rFonts w:eastAsia="Calibri"/>
                <w:noProof/>
              </w:rPr>
              <w:t>SKLOP 4: Nadgradnja interaktivnih tabel Clevertouch</w:t>
            </w:r>
            <w:r w:rsidRPr="00C7711D">
              <w:rPr>
                <w:noProof/>
                <w:webHidden/>
              </w:rPr>
              <w:tab/>
            </w:r>
            <w:r w:rsidRPr="00C7711D">
              <w:rPr>
                <w:noProof/>
                <w:webHidden/>
              </w:rPr>
              <w:fldChar w:fldCharType="begin"/>
            </w:r>
            <w:r w:rsidRPr="00C7711D">
              <w:rPr>
                <w:noProof/>
                <w:webHidden/>
              </w:rPr>
              <w:instrText xml:space="preserve"> PAGEREF _Toc185241734 \h </w:instrText>
            </w:r>
            <w:r w:rsidRPr="00C7711D">
              <w:rPr>
                <w:noProof/>
                <w:webHidden/>
              </w:rPr>
            </w:r>
            <w:r w:rsidRPr="00C7711D">
              <w:rPr>
                <w:noProof/>
                <w:webHidden/>
              </w:rPr>
              <w:fldChar w:fldCharType="separate"/>
            </w:r>
            <w:r w:rsidR="00B41CA0" w:rsidRPr="00C7711D">
              <w:rPr>
                <w:noProof/>
                <w:webHidden/>
              </w:rPr>
              <w:t>14</w:t>
            </w:r>
            <w:r w:rsidRPr="00C7711D">
              <w:rPr>
                <w:noProof/>
                <w:webHidden/>
              </w:rPr>
              <w:fldChar w:fldCharType="end"/>
            </w:r>
          </w:hyperlink>
        </w:p>
        <w:p w14:paraId="56001F60" w14:textId="429F071B" w:rsidR="00332FC8" w:rsidRPr="00C7711D" w:rsidRDefault="00332FC8">
          <w:pPr>
            <w:pStyle w:val="Kazalovsebine3"/>
            <w:tabs>
              <w:tab w:val="right" w:leader="dot" w:pos="9016"/>
            </w:tabs>
            <w:rPr>
              <w:rFonts w:asciiTheme="minorHAnsi" w:eastAsiaTheme="minorEastAsia" w:hAnsiTheme="minorHAnsi" w:cstheme="minorBidi"/>
              <w:noProof/>
              <w:kern w:val="2"/>
              <w:sz w:val="24"/>
              <w:szCs w:val="24"/>
              <w:lang w:val="sl-SI" w:eastAsia="sl-SI"/>
              <w14:ligatures w14:val="standardContextual"/>
            </w:rPr>
          </w:pPr>
          <w:hyperlink w:anchor="_Toc185241735" w:history="1">
            <w:r w:rsidRPr="00C7711D">
              <w:rPr>
                <w:rStyle w:val="Hiperpovezava"/>
                <w:noProof/>
              </w:rPr>
              <w:t>SKLOP 5: Strežniška oprema</w:t>
            </w:r>
            <w:r w:rsidRPr="00C7711D">
              <w:rPr>
                <w:noProof/>
                <w:webHidden/>
              </w:rPr>
              <w:tab/>
            </w:r>
            <w:r w:rsidRPr="00C7711D">
              <w:rPr>
                <w:noProof/>
                <w:webHidden/>
              </w:rPr>
              <w:fldChar w:fldCharType="begin"/>
            </w:r>
            <w:r w:rsidRPr="00C7711D">
              <w:rPr>
                <w:noProof/>
                <w:webHidden/>
              </w:rPr>
              <w:instrText xml:space="preserve"> PAGEREF _Toc185241735 \h </w:instrText>
            </w:r>
            <w:r w:rsidRPr="00C7711D">
              <w:rPr>
                <w:noProof/>
                <w:webHidden/>
              </w:rPr>
            </w:r>
            <w:r w:rsidRPr="00C7711D">
              <w:rPr>
                <w:noProof/>
                <w:webHidden/>
              </w:rPr>
              <w:fldChar w:fldCharType="separate"/>
            </w:r>
            <w:r w:rsidR="00B41CA0" w:rsidRPr="00C7711D">
              <w:rPr>
                <w:noProof/>
                <w:webHidden/>
              </w:rPr>
              <w:t>15</w:t>
            </w:r>
            <w:r w:rsidRPr="00C7711D">
              <w:rPr>
                <w:noProof/>
                <w:webHidden/>
              </w:rPr>
              <w:fldChar w:fldCharType="end"/>
            </w:r>
          </w:hyperlink>
        </w:p>
        <w:p w14:paraId="5DC09897" w14:textId="2B9E1B9A" w:rsidR="00332FC8" w:rsidRPr="00C7711D" w:rsidRDefault="00332FC8">
          <w:pPr>
            <w:pStyle w:val="Kazalovsebine1"/>
            <w:tabs>
              <w:tab w:val="right" w:leader="dot" w:pos="9016"/>
            </w:tabs>
            <w:rPr>
              <w:rFonts w:asciiTheme="minorHAnsi" w:eastAsiaTheme="minorEastAsia" w:hAnsiTheme="minorHAnsi" w:cstheme="minorBidi"/>
              <w:b w:val="0"/>
              <w:bCs w:val="0"/>
              <w:i w:val="0"/>
              <w:iCs w:val="0"/>
              <w:noProof/>
              <w:kern w:val="2"/>
              <w:lang w:val="sl-SI" w:eastAsia="sl-SI"/>
              <w14:ligatures w14:val="standardContextual"/>
            </w:rPr>
          </w:pPr>
          <w:hyperlink w:anchor="_Toc185241736" w:history="1">
            <w:r w:rsidRPr="00C7711D">
              <w:rPr>
                <w:rStyle w:val="Hiperpovezava"/>
                <w:rFonts w:eastAsia="Calibri" w:cs="Arial"/>
                <w:noProof/>
              </w:rPr>
              <w:t>4. PRAVILA ZA SPOROČANJE</w:t>
            </w:r>
            <w:r w:rsidRPr="00C7711D">
              <w:rPr>
                <w:noProof/>
                <w:webHidden/>
              </w:rPr>
              <w:tab/>
            </w:r>
            <w:r w:rsidRPr="00C7711D">
              <w:rPr>
                <w:noProof/>
                <w:webHidden/>
              </w:rPr>
              <w:fldChar w:fldCharType="begin"/>
            </w:r>
            <w:r w:rsidRPr="00C7711D">
              <w:rPr>
                <w:noProof/>
                <w:webHidden/>
              </w:rPr>
              <w:instrText xml:space="preserve"> PAGEREF _Toc185241736 \h </w:instrText>
            </w:r>
            <w:r w:rsidRPr="00C7711D">
              <w:rPr>
                <w:noProof/>
                <w:webHidden/>
              </w:rPr>
            </w:r>
            <w:r w:rsidRPr="00C7711D">
              <w:rPr>
                <w:noProof/>
                <w:webHidden/>
              </w:rPr>
              <w:fldChar w:fldCharType="separate"/>
            </w:r>
            <w:r w:rsidR="00B41CA0" w:rsidRPr="00C7711D">
              <w:rPr>
                <w:noProof/>
                <w:webHidden/>
              </w:rPr>
              <w:t>15</w:t>
            </w:r>
            <w:r w:rsidRPr="00C7711D">
              <w:rPr>
                <w:noProof/>
                <w:webHidden/>
              </w:rPr>
              <w:fldChar w:fldCharType="end"/>
            </w:r>
          </w:hyperlink>
        </w:p>
        <w:p w14:paraId="40AAB637" w14:textId="0421D642" w:rsidR="00332FC8" w:rsidRPr="00C7711D" w:rsidRDefault="00332FC8">
          <w:pPr>
            <w:pStyle w:val="Kazalovsebine2"/>
            <w:tabs>
              <w:tab w:val="right" w:leader="dot" w:pos="9016"/>
            </w:tabs>
            <w:rPr>
              <w:rFonts w:asciiTheme="minorHAnsi" w:eastAsiaTheme="minorEastAsia" w:hAnsiTheme="minorHAnsi" w:cstheme="minorBidi"/>
              <w:b w:val="0"/>
              <w:bCs w:val="0"/>
              <w:noProof/>
              <w:kern w:val="2"/>
              <w:sz w:val="24"/>
              <w:szCs w:val="24"/>
              <w:lang w:val="sl-SI" w:eastAsia="sl-SI"/>
              <w14:ligatures w14:val="standardContextual"/>
            </w:rPr>
          </w:pPr>
          <w:hyperlink w:anchor="_Toc185241737" w:history="1">
            <w:r w:rsidRPr="00C7711D">
              <w:rPr>
                <w:rStyle w:val="Hiperpovezava"/>
                <w:rFonts w:eastAsia="Calibri"/>
                <w:noProof/>
              </w:rPr>
              <w:t>4.1 Komunikacijska sredstva</w:t>
            </w:r>
            <w:r w:rsidRPr="00C7711D">
              <w:rPr>
                <w:noProof/>
                <w:webHidden/>
              </w:rPr>
              <w:tab/>
            </w:r>
            <w:r w:rsidRPr="00C7711D">
              <w:rPr>
                <w:noProof/>
                <w:webHidden/>
              </w:rPr>
              <w:fldChar w:fldCharType="begin"/>
            </w:r>
            <w:r w:rsidRPr="00C7711D">
              <w:rPr>
                <w:noProof/>
                <w:webHidden/>
              </w:rPr>
              <w:instrText xml:space="preserve"> PAGEREF _Toc185241737 \h </w:instrText>
            </w:r>
            <w:r w:rsidRPr="00C7711D">
              <w:rPr>
                <w:noProof/>
                <w:webHidden/>
              </w:rPr>
            </w:r>
            <w:r w:rsidRPr="00C7711D">
              <w:rPr>
                <w:noProof/>
                <w:webHidden/>
              </w:rPr>
              <w:fldChar w:fldCharType="separate"/>
            </w:r>
            <w:r w:rsidR="00B41CA0" w:rsidRPr="00C7711D">
              <w:rPr>
                <w:noProof/>
                <w:webHidden/>
              </w:rPr>
              <w:t>15</w:t>
            </w:r>
            <w:r w:rsidRPr="00C7711D">
              <w:rPr>
                <w:noProof/>
                <w:webHidden/>
              </w:rPr>
              <w:fldChar w:fldCharType="end"/>
            </w:r>
          </w:hyperlink>
        </w:p>
        <w:p w14:paraId="701D4241" w14:textId="17CFF845" w:rsidR="00332FC8" w:rsidRPr="00C7711D" w:rsidRDefault="00332FC8">
          <w:pPr>
            <w:pStyle w:val="Kazalovsebine2"/>
            <w:tabs>
              <w:tab w:val="right" w:leader="dot" w:pos="9016"/>
            </w:tabs>
            <w:rPr>
              <w:rFonts w:asciiTheme="minorHAnsi" w:eastAsiaTheme="minorEastAsia" w:hAnsiTheme="minorHAnsi" w:cstheme="minorBidi"/>
              <w:b w:val="0"/>
              <w:bCs w:val="0"/>
              <w:noProof/>
              <w:kern w:val="2"/>
              <w:sz w:val="24"/>
              <w:szCs w:val="24"/>
              <w:lang w:val="sl-SI" w:eastAsia="sl-SI"/>
              <w14:ligatures w14:val="standardContextual"/>
            </w:rPr>
          </w:pPr>
          <w:hyperlink w:anchor="_Toc185241738" w:history="1">
            <w:r w:rsidRPr="00C7711D">
              <w:rPr>
                <w:rStyle w:val="Hiperpovezava"/>
                <w:rFonts w:eastAsia="Calibri"/>
                <w:noProof/>
              </w:rPr>
              <w:t>4.2 Spreminjanje ali dopolnjevanje dokumentacije</w:t>
            </w:r>
            <w:r w:rsidRPr="00C7711D">
              <w:rPr>
                <w:noProof/>
                <w:webHidden/>
              </w:rPr>
              <w:tab/>
            </w:r>
            <w:r w:rsidRPr="00C7711D">
              <w:rPr>
                <w:noProof/>
                <w:webHidden/>
              </w:rPr>
              <w:fldChar w:fldCharType="begin"/>
            </w:r>
            <w:r w:rsidRPr="00C7711D">
              <w:rPr>
                <w:noProof/>
                <w:webHidden/>
              </w:rPr>
              <w:instrText xml:space="preserve"> PAGEREF _Toc185241738 \h </w:instrText>
            </w:r>
            <w:r w:rsidRPr="00C7711D">
              <w:rPr>
                <w:noProof/>
                <w:webHidden/>
              </w:rPr>
            </w:r>
            <w:r w:rsidRPr="00C7711D">
              <w:rPr>
                <w:noProof/>
                <w:webHidden/>
              </w:rPr>
              <w:fldChar w:fldCharType="separate"/>
            </w:r>
            <w:r w:rsidR="00B41CA0" w:rsidRPr="00C7711D">
              <w:rPr>
                <w:noProof/>
                <w:webHidden/>
              </w:rPr>
              <w:t>15</w:t>
            </w:r>
            <w:r w:rsidRPr="00C7711D">
              <w:rPr>
                <w:noProof/>
                <w:webHidden/>
              </w:rPr>
              <w:fldChar w:fldCharType="end"/>
            </w:r>
          </w:hyperlink>
        </w:p>
        <w:p w14:paraId="2D83B57F" w14:textId="48F65975" w:rsidR="00332FC8" w:rsidRPr="00C7711D" w:rsidRDefault="00332FC8">
          <w:pPr>
            <w:pStyle w:val="Kazalovsebine2"/>
            <w:tabs>
              <w:tab w:val="right" w:leader="dot" w:pos="9016"/>
            </w:tabs>
            <w:rPr>
              <w:rFonts w:asciiTheme="minorHAnsi" w:eastAsiaTheme="minorEastAsia" w:hAnsiTheme="minorHAnsi" w:cstheme="minorBidi"/>
              <w:b w:val="0"/>
              <w:bCs w:val="0"/>
              <w:noProof/>
              <w:kern w:val="2"/>
              <w:sz w:val="24"/>
              <w:szCs w:val="24"/>
              <w:lang w:val="sl-SI" w:eastAsia="sl-SI"/>
              <w14:ligatures w14:val="standardContextual"/>
            </w:rPr>
          </w:pPr>
          <w:hyperlink w:anchor="_Toc185241739" w:history="1">
            <w:r w:rsidRPr="00C7711D">
              <w:rPr>
                <w:rStyle w:val="Hiperpovezava"/>
                <w:rFonts w:eastAsia="Calibri"/>
                <w:noProof/>
              </w:rPr>
              <w:t>4.3 Jezik javnega naročanja</w:t>
            </w:r>
            <w:r w:rsidRPr="00C7711D">
              <w:rPr>
                <w:noProof/>
                <w:webHidden/>
              </w:rPr>
              <w:tab/>
            </w:r>
            <w:r w:rsidRPr="00C7711D">
              <w:rPr>
                <w:noProof/>
                <w:webHidden/>
              </w:rPr>
              <w:fldChar w:fldCharType="begin"/>
            </w:r>
            <w:r w:rsidRPr="00C7711D">
              <w:rPr>
                <w:noProof/>
                <w:webHidden/>
              </w:rPr>
              <w:instrText xml:space="preserve"> PAGEREF _Toc185241739 \h </w:instrText>
            </w:r>
            <w:r w:rsidRPr="00C7711D">
              <w:rPr>
                <w:noProof/>
                <w:webHidden/>
              </w:rPr>
            </w:r>
            <w:r w:rsidRPr="00C7711D">
              <w:rPr>
                <w:noProof/>
                <w:webHidden/>
              </w:rPr>
              <w:fldChar w:fldCharType="separate"/>
            </w:r>
            <w:r w:rsidR="00B41CA0" w:rsidRPr="00C7711D">
              <w:rPr>
                <w:noProof/>
                <w:webHidden/>
              </w:rPr>
              <w:t>15</w:t>
            </w:r>
            <w:r w:rsidRPr="00C7711D">
              <w:rPr>
                <w:noProof/>
                <w:webHidden/>
              </w:rPr>
              <w:fldChar w:fldCharType="end"/>
            </w:r>
          </w:hyperlink>
        </w:p>
        <w:p w14:paraId="30D6829C" w14:textId="3E37AA46" w:rsidR="00332FC8" w:rsidRPr="00C7711D" w:rsidRDefault="00332FC8">
          <w:pPr>
            <w:pStyle w:val="Kazalovsebine2"/>
            <w:tabs>
              <w:tab w:val="right" w:leader="dot" w:pos="9016"/>
            </w:tabs>
            <w:rPr>
              <w:rFonts w:asciiTheme="minorHAnsi" w:eastAsiaTheme="minorEastAsia" w:hAnsiTheme="minorHAnsi" w:cstheme="minorBidi"/>
              <w:b w:val="0"/>
              <w:bCs w:val="0"/>
              <w:noProof/>
              <w:kern w:val="2"/>
              <w:sz w:val="24"/>
              <w:szCs w:val="24"/>
              <w:lang w:val="sl-SI" w:eastAsia="sl-SI"/>
              <w14:ligatures w14:val="standardContextual"/>
            </w:rPr>
          </w:pPr>
          <w:hyperlink w:anchor="_Toc185241740" w:history="1">
            <w:r w:rsidRPr="00C7711D">
              <w:rPr>
                <w:rStyle w:val="Hiperpovezava"/>
                <w:rFonts w:eastAsia="Calibri"/>
                <w:noProof/>
              </w:rPr>
              <w:t>4.4 Oblika ponudbe</w:t>
            </w:r>
            <w:r w:rsidRPr="00C7711D">
              <w:rPr>
                <w:noProof/>
                <w:webHidden/>
              </w:rPr>
              <w:tab/>
            </w:r>
            <w:r w:rsidRPr="00C7711D">
              <w:rPr>
                <w:noProof/>
                <w:webHidden/>
              </w:rPr>
              <w:fldChar w:fldCharType="begin"/>
            </w:r>
            <w:r w:rsidRPr="00C7711D">
              <w:rPr>
                <w:noProof/>
                <w:webHidden/>
              </w:rPr>
              <w:instrText xml:space="preserve"> PAGEREF _Toc185241740 \h </w:instrText>
            </w:r>
            <w:r w:rsidRPr="00C7711D">
              <w:rPr>
                <w:noProof/>
                <w:webHidden/>
              </w:rPr>
            </w:r>
            <w:r w:rsidRPr="00C7711D">
              <w:rPr>
                <w:noProof/>
                <w:webHidden/>
              </w:rPr>
              <w:fldChar w:fldCharType="separate"/>
            </w:r>
            <w:r w:rsidR="00B41CA0" w:rsidRPr="00C7711D">
              <w:rPr>
                <w:noProof/>
                <w:webHidden/>
              </w:rPr>
              <w:t>16</w:t>
            </w:r>
            <w:r w:rsidRPr="00C7711D">
              <w:rPr>
                <w:noProof/>
                <w:webHidden/>
              </w:rPr>
              <w:fldChar w:fldCharType="end"/>
            </w:r>
          </w:hyperlink>
        </w:p>
        <w:p w14:paraId="305D5A5D" w14:textId="6EA3D5C7" w:rsidR="00332FC8" w:rsidRPr="00C7711D" w:rsidRDefault="00332FC8">
          <w:pPr>
            <w:pStyle w:val="Kazalovsebine1"/>
            <w:tabs>
              <w:tab w:val="right" w:leader="dot" w:pos="9016"/>
            </w:tabs>
            <w:rPr>
              <w:rFonts w:asciiTheme="minorHAnsi" w:eastAsiaTheme="minorEastAsia" w:hAnsiTheme="minorHAnsi" w:cstheme="minorBidi"/>
              <w:b w:val="0"/>
              <w:bCs w:val="0"/>
              <w:i w:val="0"/>
              <w:iCs w:val="0"/>
              <w:noProof/>
              <w:kern w:val="2"/>
              <w:lang w:val="sl-SI" w:eastAsia="sl-SI"/>
              <w14:ligatures w14:val="standardContextual"/>
            </w:rPr>
          </w:pPr>
          <w:hyperlink w:anchor="_Toc185241741" w:history="1">
            <w:r w:rsidRPr="00C7711D">
              <w:rPr>
                <w:rStyle w:val="Hiperpovezava"/>
                <w:rFonts w:eastAsia="Calibri" w:cs="Arial"/>
                <w:noProof/>
              </w:rPr>
              <w:t>5. ODDAJA IN JAVNO ODPIRANJE PONUDB</w:t>
            </w:r>
            <w:r w:rsidRPr="00C7711D">
              <w:rPr>
                <w:noProof/>
                <w:webHidden/>
              </w:rPr>
              <w:tab/>
            </w:r>
            <w:r w:rsidRPr="00C7711D">
              <w:rPr>
                <w:noProof/>
                <w:webHidden/>
              </w:rPr>
              <w:fldChar w:fldCharType="begin"/>
            </w:r>
            <w:r w:rsidRPr="00C7711D">
              <w:rPr>
                <w:noProof/>
                <w:webHidden/>
              </w:rPr>
              <w:instrText xml:space="preserve"> PAGEREF _Toc185241741 \h </w:instrText>
            </w:r>
            <w:r w:rsidRPr="00C7711D">
              <w:rPr>
                <w:noProof/>
                <w:webHidden/>
              </w:rPr>
            </w:r>
            <w:r w:rsidRPr="00C7711D">
              <w:rPr>
                <w:noProof/>
                <w:webHidden/>
              </w:rPr>
              <w:fldChar w:fldCharType="separate"/>
            </w:r>
            <w:r w:rsidR="00B41CA0" w:rsidRPr="00C7711D">
              <w:rPr>
                <w:noProof/>
                <w:webHidden/>
              </w:rPr>
              <w:t>16</w:t>
            </w:r>
            <w:r w:rsidRPr="00C7711D">
              <w:rPr>
                <w:noProof/>
                <w:webHidden/>
              </w:rPr>
              <w:fldChar w:fldCharType="end"/>
            </w:r>
          </w:hyperlink>
        </w:p>
        <w:p w14:paraId="08606466" w14:textId="7F546D91" w:rsidR="00332FC8" w:rsidRPr="00C7711D" w:rsidRDefault="00332FC8">
          <w:pPr>
            <w:pStyle w:val="Kazalovsebine1"/>
            <w:tabs>
              <w:tab w:val="right" w:leader="dot" w:pos="9016"/>
            </w:tabs>
            <w:rPr>
              <w:rFonts w:asciiTheme="minorHAnsi" w:eastAsiaTheme="minorEastAsia" w:hAnsiTheme="minorHAnsi" w:cstheme="minorBidi"/>
              <w:b w:val="0"/>
              <w:bCs w:val="0"/>
              <w:i w:val="0"/>
              <w:iCs w:val="0"/>
              <w:noProof/>
              <w:kern w:val="2"/>
              <w:lang w:val="sl-SI" w:eastAsia="sl-SI"/>
              <w14:ligatures w14:val="standardContextual"/>
            </w:rPr>
          </w:pPr>
          <w:hyperlink w:anchor="_Toc185241742" w:history="1">
            <w:r w:rsidRPr="00C7711D">
              <w:rPr>
                <w:rStyle w:val="Hiperpovezava"/>
                <w:rFonts w:eastAsia="Calibri" w:cs="Arial"/>
                <w:noProof/>
              </w:rPr>
              <w:t>6. POGOJI ZA PRIZNANJE SPOSOBNOSTI IN RAZLOGI ZA IZKLJUČITEV</w:t>
            </w:r>
            <w:r w:rsidRPr="00C7711D">
              <w:rPr>
                <w:noProof/>
                <w:webHidden/>
              </w:rPr>
              <w:tab/>
            </w:r>
            <w:r w:rsidRPr="00C7711D">
              <w:rPr>
                <w:noProof/>
                <w:webHidden/>
              </w:rPr>
              <w:fldChar w:fldCharType="begin"/>
            </w:r>
            <w:r w:rsidRPr="00C7711D">
              <w:rPr>
                <w:noProof/>
                <w:webHidden/>
              </w:rPr>
              <w:instrText xml:space="preserve"> PAGEREF _Toc185241742 \h </w:instrText>
            </w:r>
            <w:r w:rsidRPr="00C7711D">
              <w:rPr>
                <w:noProof/>
                <w:webHidden/>
              </w:rPr>
            </w:r>
            <w:r w:rsidRPr="00C7711D">
              <w:rPr>
                <w:noProof/>
                <w:webHidden/>
              </w:rPr>
              <w:fldChar w:fldCharType="separate"/>
            </w:r>
            <w:r w:rsidR="00B41CA0" w:rsidRPr="00C7711D">
              <w:rPr>
                <w:noProof/>
                <w:webHidden/>
              </w:rPr>
              <w:t>17</w:t>
            </w:r>
            <w:r w:rsidRPr="00C7711D">
              <w:rPr>
                <w:noProof/>
                <w:webHidden/>
              </w:rPr>
              <w:fldChar w:fldCharType="end"/>
            </w:r>
          </w:hyperlink>
        </w:p>
        <w:p w14:paraId="74F862E3" w14:textId="5726FA71" w:rsidR="00332FC8" w:rsidRPr="00C7711D" w:rsidRDefault="00332FC8">
          <w:pPr>
            <w:pStyle w:val="Kazalovsebine2"/>
            <w:tabs>
              <w:tab w:val="right" w:leader="dot" w:pos="9016"/>
            </w:tabs>
            <w:rPr>
              <w:rFonts w:asciiTheme="minorHAnsi" w:eastAsiaTheme="minorEastAsia" w:hAnsiTheme="minorHAnsi" w:cstheme="minorBidi"/>
              <w:b w:val="0"/>
              <w:bCs w:val="0"/>
              <w:noProof/>
              <w:kern w:val="2"/>
              <w:sz w:val="24"/>
              <w:szCs w:val="24"/>
              <w:lang w:val="sl-SI" w:eastAsia="sl-SI"/>
              <w14:ligatures w14:val="standardContextual"/>
            </w:rPr>
          </w:pPr>
          <w:hyperlink w:anchor="_Toc185241743" w:history="1">
            <w:r w:rsidRPr="00C7711D">
              <w:rPr>
                <w:rStyle w:val="Hiperpovezava"/>
                <w:rFonts w:eastAsia="Arial"/>
                <w:noProof/>
              </w:rPr>
              <w:t>6.1 Splošno o ugotavljanju sposobnosti in dokazilih</w:t>
            </w:r>
            <w:r w:rsidRPr="00C7711D">
              <w:rPr>
                <w:noProof/>
                <w:webHidden/>
              </w:rPr>
              <w:tab/>
            </w:r>
            <w:r w:rsidRPr="00C7711D">
              <w:rPr>
                <w:noProof/>
                <w:webHidden/>
              </w:rPr>
              <w:fldChar w:fldCharType="begin"/>
            </w:r>
            <w:r w:rsidRPr="00C7711D">
              <w:rPr>
                <w:noProof/>
                <w:webHidden/>
              </w:rPr>
              <w:instrText xml:space="preserve"> PAGEREF _Toc185241743 \h </w:instrText>
            </w:r>
            <w:r w:rsidRPr="00C7711D">
              <w:rPr>
                <w:noProof/>
                <w:webHidden/>
              </w:rPr>
            </w:r>
            <w:r w:rsidRPr="00C7711D">
              <w:rPr>
                <w:noProof/>
                <w:webHidden/>
              </w:rPr>
              <w:fldChar w:fldCharType="separate"/>
            </w:r>
            <w:r w:rsidR="00B41CA0" w:rsidRPr="00C7711D">
              <w:rPr>
                <w:noProof/>
                <w:webHidden/>
              </w:rPr>
              <w:t>17</w:t>
            </w:r>
            <w:r w:rsidRPr="00C7711D">
              <w:rPr>
                <w:noProof/>
                <w:webHidden/>
              </w:rPr>
              <w:fldChar w:fldCharType="end"/>
            </w:r>
          </w:hyperlink>
        </w:p>
        <w:p w14:paraId="77F68364" w14:textId="760FF98D" w:rsidR="00332FC8" w:rsidRPr="00C7711D" w:rsidRDefault="00332FC8">
          <w:pPr>
            <w:pStyle w:val="Kazalovsebine2"/>
            <w:tabs>
              <w:tab w:val="left" w:pos="960"/>
              <w:tab w:val="right" w:leader="dot" w:pos="9016"/>
            </w:tabs>
            <w:rPr>
              <w:rFonts w:asciiTheme="minorHAnsi" w:eastAsiaTheme="minorEastAsia" w:hAnsiTheme="minorHAnsi" w:cstheme="minorBidi"/>
              <w:b w:val="0"/>
              <w:bCs w:val="0"/>
              <w:noProof/>
              <w:kern w:val="2"/>
              <w:sz w:val="24"/>
              <w:szCs w:val="24"/>
              <w:lang w:val="sl-SI" w:eastAsia="sl-SI"/>
              <w14:ligatures w14:val="standardContextual"/>
            </w:rPr>
          </w:pPr>
          <w:hyperlink w:anchor="_Toc185241744" w:history="1">
            <w:r w:rsidRPr="00C7711D">
              <w:rPr>
                <w:rStyle w:val="Hiperpovezava"/>
                <w:noProof/>
              </w:rPr>
              <w:t>6.2</w:t>
            </w:r>
            <w:r w:rsidRPr="00C7711D">
              <w:rPr>
                <w:rFonts w:asciiTheme="minorHAnsi" w:eastAsiaTheme="minorEastAsia" w:hAnsiTheme="minorHAnsi" w:cstheme="minorBidi"/>
                <w:b w:val="0"/>
                <w:bCs w:val="0"/>
                <w:noProof/>
                <w:kern w:val="2"/>
                <w:sz w:val="24"/>
                <w:szCs w:val="24"/>
                <w:lang w:val="sl-SI" w:eastAsia="sl-SI"/>
                <w14:ligatures w14:val="standardContextual"/>
              </w:rPr>
              <w:t xml:space="preserve"> </w:t>
            </w:r>
            <w:r w:rsidRPr="00C7711D">
              <w:rPr>
                <w:rStyle w:val="Hiperpovezava"/>
                <w:noProof/>
              </w:rPr>
              <w:t>Razlogi za izključitev</w:t>
            </w:r>
            <w:r w:rsidRPr="00C7711D">
              <w:rPr>
                <w:noProof/>
                <w:webHidden/>
              </w:rPr>
              <w:tab/>
            </w:r>
            <w:r w:rsidRPr="00C7711D">
              <w:rPr>
                <w:noProof/>
                <w:webHidden/>
              </w:rPr>
              <w:fldChar w:fldCharType="begin"/>
            </w:r>
            <w:r w:rsidRPr="00C7711D">
              <w:rPr>
                <w:noProof/>
                <w:webHidden/>
              </w:rPr>
              <w:instrText xml:space="preserve"> PAGEREF _Toc185241744 \h </w:instrText>
            </w:r>
            <w:r w:rsidRPr="00C7711D">
              <w:rPr>
                <w:noProof/>
                <w:webHidden/>
              </w:rPr>
            </w:r>
            <w:r w:rsidRPr="00C7711D">
              <w:rPr>
                <w:noProof/>
                <w:webHidden/>
              </w:rPr>
              <w:fldChar w:fldCharType="separate"/>
            </w:r>
            <w:r w:rsidR="00B41CA0" w:rsidRPr="00C7711D">
              <w:rPr>
                <w:noProof/>
                <w:webHidden/>
              </w:rPr>
              <w:t>18</w:t>
            </w:r>
            <w:r w:rsidRPr="00C7711D">
              <w:rPr>
                <w:noProof/>
                <w:webHidden/>
              </w:rPr>
              <w:fldChar w:fldCharType="end"/>
            </w:r>
          </w:hyperlink>
        </w:p>
        <w:p w14:paraId="471B86F1" w14:textId="30173C44" w:rsidR="00332FC8" w:rsidRPr="00C7711D" w:rsidRDefault="00332FC8">
          <w:pPr>
            <w:pStyle w:val="Kazalovsebine3"/>
            <w:tabs>
              <w:tab w:val="right" w:leader="dot" w:pos="9016"/>
            </w:tabs>
            <w:rPr>
              <w:rFonts w:asciiTheme="minorHAnsi" w:eastAsiaTheme="minorEastAsia" w:hAnsiTheme="minorHAnsi" w:cstheme="minorBidi"/>
              <w:noProof/>
              <w:kern w:val="2"/>
              <w:sz w:val="24"/>
              <w:szCs w:val="24"/>
              <w:lang w:val="sl-SI" w:eastAsia="sl-SI"/>
              <w14:ligatures w14:val="standardContextual"/>
            </w:rPr>
          </w:pPr>
          <w:hyperlink w:anchor="_Toc185241745" w:history="1">
            <w:r w:rsidRPr="00C7711D">
              <w:rPr>
                <w:rStyle w:val="Hiperpovezava"/>
                <w:rFonts w:eastAsia="Arial"/>
                <w:noProof/>
              </w:rPr>
              <w:t>6.2.1 Razlogi, povezani s kazenskimi obsodbami</w:t>
            </w:r>
            <w:r w:rsidRPr="00C7711D">
              <w:rPr>
                <w:noProof/>
                <w:webHidden/>
              </w:rPr>
              <w:tab/>
            </w:r>
            <w:r w:rsidRPr="00C7711D">
              <w:rPr>
                <w:noProof/>
                <w:webHidden/>
              </w:rPr>
              <w:fldChar w:fldCharType="begin"/>
            </w:r>
            <w:r w:rsidRPr="00C7711D">
              <w:rPr>
                <w:noProof/>
                <w:webHidden/>
              </w:rPr>
              <w:instrText xml:space="preserve"> PAGEREF _Toc185241745 \h </w:instrText>
            </w:r>
            <w:r w:rsidRPr="00C7711D">
              <w:rPr>
                <w:noProof/>
                <w:webHidden/>
              </w:rPr>
            </w:r>
            <w:r w:rsidRPr="00C7711D">
              <w:rPr>
                <w:noProof/>
                <w:webHidden/>
              </w:rPr>
              <w:fldChar w:fldCharType="separate"/>
            </w:r>
            <w:r w:rsidR="00B41CA0" w:rsidRPr="00C7711D">
              <w:rPr>
                <w:noProof/>
                <w:webHidden/>
              </w:rPr>
              <w:t>18</w:t>
            </w:r>
            <w:r w:rsidRPr="00C7711D">
              <w:rPr>
                <w:noProof/>
                <w:webHidden/>
              </w:rPr>
              <w:fldChar w:fldCharType="end"/>
            </w:r>
          </w:hyperlink>
        </w:p>
        <w:p w14:paraId="0614AFE2" w14:textId="0D19E30C" w:rsidR="00332FC8" w:rsidRPr="00C7711D" w:rsidRDefault="00332FC8">
          <w:pPr>
            <w:pStyle w:val="Kazalovsebine3"/>
            <w:tabs>
              <w:tab w:val="right" w:leader="dot" w:pos="9016"/>
            </w:tabs>
            <w:rPr>
              <w:rFonts w:asciiTheme="minorHAnsi" w:eastAsiaTheme="minorEastAsia" w:hAnsiTheme="minorHAnsi" w:cstheme="minorBidi"/>
              <w:noProof/>
              <w:kern w:val="2"/>
              <w:sz w:val="24"/>
              <w:szCs w:val="24"/>
              <w:lang w:val="sl-SI" w:eastAsia="sl-SI"/>
              <w14:ligatures w14:val="standardContextual"/>
            </w:rPr>
          </w:pPr>
          <w:hyperlink w:anchor="_Toc185241746" w:history="1">
            <w:r w:rsidRPr="00C7711D">
              <w:rPr>
                <w:rStyle w:val="Hiperpovezava"/>
                <w:noProof/>
              </w:rPr>
              <w:t>6.2.2 Razlogi, povezani s plačilom davkov ali prispevkov za socialno varnost</w:t>
            </w:r>
            <w:r w:rsidRPr="00C7711D">
              <w:rPr>
                <w:noProof/>
                <w:webHidden/>
              </w:rPr>
              <w:tab/>
            </w:r>
            <w:r w:rsidRPr="00C7711D">
              <w:rPr>
                <w:noProof/>
                <w:webHidden/>
              </w:rPr>
              <w:fldChar w:fldCharType="begin"/>
            </w:r>
            <w:r w:rsidRPr="00C7711D">
              <w:rPr>
                <w:noProof/>
                <w:webHidden/>
              </w:rPr>
              <w:instrText xml:space="preserve"> PAGEREF _Toc185241746 \h </w:instrText>
            </w:r>
            <w:r w:rsidRPr="00C7711D">
              <w:rPr>
                <w:noProof/>
                <w:webHidden/>
              </w:rPr>
            </w:r>
            <w:r w:rsidRPr="00C7711D">
              <w:rPr>
                <w:noProof/>
                <w:webHidden/>
              </w:rPr>
              <w:fldChar w:fldCharType="separate"/>
            </w:r>
            <w:r w:rsidR="00B41CA0" w:rsidRPr="00C7711D">
              <w:rPr>
                <w:noProof/>
                <w:webHidden/>
              </w:rPr>
              <w:t>19</w:t>
            </w:r>
            <w:r w:rsidRPr="00C7711D">
              <w:rPr>
                <w:noProof/>
                <w:webHidden/>
              </w:rPr>
              <w:fldChar w:fldCharType="end"/>
            </w:r>
          </w:hyperlink>
        </w:p>
        <w:p w14:paraId="62AC2CE4" w14:textId="2CF0877F" w:rsidR="00332FC8" w:rsidRPr="00C7711D" w:rsidRDefault="00332FC8">
          <w:pPr>
            <w:pStyle w:val="Kazalovsebine3"/>
            <w:tabs>
              <w:tab w:val="right" w:leader="dot" w:pos="9016"/>
            </w:tabs>
            <w:rPr>
              <w:rFonts w:asciiTheme="minorHAnsi" w:eastAsiaTheme="minorEastAsia" w:hAnsiTheme="minorHAnsi" w:cstheme="minorBidi"/>
              <w:noProof/>
              <w:kern w:val="2"/>
              <w:sz w:val="24"/>
              <w:szCs w:val="24"/>
              <w:lang w:val="sl-SI" w:eastAsia="sl-SI"/>
              <w14:ligatures w14:val="standardContextual"/>
            </w:rPr>
          </w:pPr>
          <w:hyperlink w:anchor="_Toc185241747" w:history="1">
            <w:r w:rsidRPr="00C7711D">
              <w:rPr>
                <w:rStyle w:val="Hiperpovezava"/>
                <w:noProof/>
              </w:rPr>
              <w:t>6.2.3. Nacionalni razlogi za izključitev:</w:t>
            </w:r>
            <w:r w:rsidRPr="00C7711D">
              <w:rPr>
                <w:noProof/>
                <w:webHidden/>
              </w:rPr>
              <w:tab/>
            </w:r>
            <w:r w:rsidRPr="00C7711D">
              <w:rPr>
                <w:noProof/>
                <w:webHidden/>
              </w:rPr>
              <w:fldChar w:fldCharType="begin"/>
            </w:r>
            <w:r w:rsidRPr="00C7711D">
              <w:rPr>
                <w:noProof/>
                <w:webHidden/>
              </w:rPr>
              <w:instrText xml:space="preserve"> PAGEREF _Toc185241747 \h </w:instrText>
            </w:r>
            <w:r w:rsidRPr="00C7711D">
              <w:rPr>
                <w:noProof/>
                <w:webHidden/>
              </w:rPr>
            </w:r>
            <w:r w:rsidRPr="00C7711D">
              <w:rPr>
                <w:noProof/>
                <w:webHidden/>
              </w:rPr>
              <w:fldChar w:fldCharType="separate"/>
            </w:r>
            <w:r w:rsidR="00B41CA0" w:rsidRPr="00C7711D">
              <w:rPr>
                <w:noProof/>
                <w:webHidden/>
              </w:rPr>
              <w:t>20</w:t>
            </w:r>
            <w:r w:rsidRPr="00C7711D">
              <w:rPr>
                <w:noProof/>
                <w:webHidden/>
              </w:rPr>
              <w:fldChar w:fldCharType="end"/>
            </w:r>
          </w:hyperlink>
        </w:p>
        <w:p w14:paraId="02432516" w14:textId="257D8659" w:rsidR="00332FC8" w:rsidRPr="00C7711D" w:rsidRDefault="00332FC8">
          <w:pPr>
            <w:pStyle w:val="Kazalovsebine3"/>
            <w:tabs>
              <w:tab w:val="right" w:leader="dot" w:pos="9016"/>
            </w:tabs>
            <w:rPr>
              <w:rFonts w:asciiTheme="minorHAnsi" w:eastAsiaTheme="minorEastAsia" w:hAnsiTheme="minorHAnsi" w:cstheme="minorBidi"/>
              <w:noProof/>
              <w:kern w:val="2"/>
              <w:sz w:val="24"/>
              <w:szCs w:val="24"/>
              <w:lang w:val="sl-SI" w:eastAsia="sl-SI"/>
              <w14:ligatures w14:val="standardContextual"/>
            </w:rPr>
          </w:pPr>
          <w:hyperlink w:anchor="_Toc185241748" w:history="1">
            <w:r w:rsidRPr="00C7711D">
              <w:rPr>
                <w:rStyle w:val="Hiperpovezava"/>
                <w:noProof/>
                <w:lang w:val="sl-SI" w:eastAsia="sl-SI"/>
              </w:rPr>
              <w:t>6.2.4. Stanje insolventnosti</w:t>
            </w:r>
            <w:r w:rsidRPr="00C7711D">
              <w:rPr>
                <w:noProof/>
                <w:webHidden/>
              </w:rPr>
              <w:tab/>
            </w:r>
            <w:r w:rsidRPr="00C7711D">
              <w:rPr>
                <w:noProof/>
                <w:webHidden/>
              </w:rPr>
              <w:fldChar w:fldCharType="begin"/>
            </w:r>
            <w:r w:rsidRPr="00C7711D">
              <w:rPr>
                <w:noProof/>
                <w:webHidden/>
              </w:rPr>
              <w:instrText xml:space="preserve"> PAGEREF _Toc185241748 \h </w:instrText>
            </w:r>
            <w:r w:rsidRPr="00C7711D">
              <w:rPr>
                <w:noProof/>
                <w:webHidden/>
              </w:rPr>
            </w:r>
            <w:r w:rsidRPr="00C7711D">
              <w:rPr>
                <w:noProof/>
                <w:webHidden/>
              </w:rPr>
              <w:fldChar w:fldCharType="separate"/>
            </w:r>
            <w:r w:rsidR="00B41CA0" w:rsidRPr="00C7711D">
              <w:rPr>
                <w:noProof/>
                <w:webHidden/>
              </w:rPr>
              <w:t>20</w:t>
            </w:r>
            <w:r w:rsidRPr="00C7711D">
              <w:rPr>
                <w:noProof/>
                <w:webHidden/>
              </w:rPr>
              <w:fldChar w:fldCharType="end"/>
            </w:r>
          </w:hyperlink>
        </w:p>
        <w:p w14:paraId="64F272F0" w14:textId="4C1D6972" w:rsidR="00332FC8" w:rsidRPr="00C7711D" w:rsidRDefault="00332FC8">
          <w:pPr>
            <w:pStyle w:val="Kazalovsebine2"/>
            <w:tabs>
              <w:tab w:val="right" w:leader="dot" w:pos="9016"/>
            </w:tabs>
            <w:rPr>
              <w:rFonts w:asciiTheme="minorHAnsi" w:eastAsiaTheme="minorEastAsia" w:hAnsiTheme="minorHAnsi" w:cstheme="minorBidi"/>
              <w:b w:val="0"/>
              <w:bCs w:val="0"/>
              <w:noProof/>
              <w:kern w:val="2"/>
              <w:sz w:val="24"/>
              <w:szCs w:val="24"/>
              <w:lang w:val="sl-SI" w:eastAsia="sl-SI"/>
              <w14:ligatures w14:val="standardContextual"/>
            </w:rPr>
          </w:pPr>
          <w:hyperlink w:anchor="_Toc185241749" w:history="1">
            <w:r w:rsidRPr="00C7711D">
              <w:rPr>
                <w:rStyle w:val="Hiperpovezava"/>
                <w:noProof/>
              </w:rPr>
              <w:t>6.3  Pogoji za sodelovanje (76. člen ZJN-3)</w:t>
            </w:r>
            <w:r w:rsidRPr="00C7711D">
              <w:rPr>
                <w:noProof/>
                <w:webHidden/>
              </w:rPr>
              <w:tab/>
            </w:r>
            <w:r w:rsidRPr="00C7711D">
              <w:rPr>
                <w:noProof/>
                <w:webHidden/>
              </w:rPr>
              <w:fldChar w:fldCharType="begin"/>
            </w:r>
            <w:r w:rsidRPr="00C7711D">
              <w:rPr>
                <w:noProof/>
                <w:webHidden/>
              </w:rPr>
              <w:instrText xml:space="preserve"> PAGEREF _Toc185241749 \h </w:instrText>
            </w:r>
            <w:r w:rsidRPr="00C7711D">
              <w:rPr>
                <w:noProof/>
                <w:webHidden/>
              </w:rPr>
            </w:r>
            <w:r w:rsidRPr="00C7711D">
              <w:rPr>
                <w:noProof/>
                <w:webHidden/>
              </w:rPr>
              <w:fldChar w:fldCharType="separate"/>
            </w:r>
            <w:r w:rsidR="00B41CA0" w:rsidRPr="00C7711D">
              <w:rPr>
                <w:noProof/>
                <w:webHidden/>
              </w:rPr>
              <w:t>22</w:t>
            </w:r>
            <w:r w:rsidRPr="00C7711D">
              <w:rPr>
                <w:noProof/>
                <w:webHidden/>
              </w:rPr>
              <w:fldChar w:fldCharType="end"/>
            </w:r>
          </w:hyperlink>
        </w:p>
        <w:p w14:paraId="44305900" w14:textId="251371C6" w:rsidR="00332FC8" w:rsidRPr="00C7711D" w:rsidRDefault="00332FC8">
          <w:pPr>
            <w:pStyle w:val="Kazalovsebine3"/>
            <w:tabs>
              <w:tab w:val="right" w:leader="dot" w:pos="9016"/>
            </w:tabs>
            <w:rPr>
              <w:rFonts w:asciiTheme="minorHAnsi" w:eastAsiaTheme="minorEastAsia" w:hAnsiTheme="minorHAnsi" w:cstheme="minorBidi"/>
              <w:noProof/>
              <w:kern w:val="2"/>
              <w:sz w:val="24"/>
              <w:szCs w:val="24"/>
              <w:lang w:val="sl-SI" w:eastAsia="sl-SI"/>
              <w14:ligatures w14:val="standardContextual"/>
            </w:rPr>
          </w:pPr>
          <w:hyperlink w:anchor="_Toc185241750" w:history="1">
            <w:r w:rsidRPr="00C7711D">
              <w:rPr>
                <w:rStyle w:val="Hiperpovezava"/>
                <w:rFonts w:eastAsia="Calibri"/>
                <w:noProof/>
              </w:rPr>
              <w:t>6.3.1. Registracija dejavnosti</w:t>
            </w:r>
            <w:r w:rsidRPr="00C7711D">
              <w:rPr>
                <w:noProof/>
                <w:webHidden/>
              </w:rPr>
              <w:tab/>
            </w:r>
            <w:r w:rsidRPr="00C7711D">
              <w:rPr>
                <w:noProof/>
                <w:webHidden/>
              </w:rPr>
              <w:fldChar w:fldCharType="begin"/>
            </w:r>
            <w:r w:rsidRPr="00C7711D">
              <w:rPr>
                <w:noProof/>
                <w:webHidden/>
              </w:rPr>
              <w:instrText xml:space="preserve"> PAGEREF _Toc185241750 \h </w:instrText>
            </w:r>
            <w:r w:rsidRPr="00C7711D">
              <w:rPr>
                <w:noProof/>
                <w:webHidden/>
              </w:rPr>
            </w:r>
            <w:r w:rsidRPr="00C7711D">
              <w:rPr>
                <w:noProof/>
                <w:webHidden/>
              </w:rPr>
              <w:fldChar w:fldCharType="separate"/>
            </w:r>
            <w:r w:rsidR="00B41CA0" w:rsidRPr="00C7711D">
              <w:rPr>
                <w:noProof/>
                <w:webHidden/>
              </w:rPr>
              <w:t>22</w:t>
            </w:r>
            <w:r w:rsidRPr="00C7711D">
              <w:rPr>
                <w:noProof/>
                <w:webHidden/>
              </w:rPr>
              <w:fldChar w:fldCharType="end"/>
            </w:r>
          </w:hyperlink>
        </w:p>
        <w:p w14:paraId="0DD3307E" w14:textId="49F891A2" w:rsidR="00332FC8" w:rsidRPr="00C7711D" w:rsidRDefault="00332FC8">
          <w:pPr>
            <w:pStyle w:val="Kazalovsebine3"/>
            <w:tabs>
              <w:tab w:val="right" w:leader="dot" w:pos="9016"/>
            </w:tabs>
            <w:rPr>
              <w:rFonts w:asciiTheme="minorHAnsi" w:eastAsiaTheme="minorEastAsia" w:hAnsiTheme="minorHAnsi" w:cstheme="minorBidi"/>
              <w:noProof/>
              <w:kern w:val="2"/>
              <w:sz w:val="24"/>
              <w:szCs w:val="24"/>
              <w:lang w:val="sl-SI" w:eastAsia="sl-SI"/>
              <w14:ligatures w14:val="standardContextual"/>
            </w:rPr>
          </w:pPr>
          <w:hyperlink w:anchor="_Toc185241751" w:history="1">
            <w:r w:rsidRPr="00C7711D">
              <w:rPr>
                <w:rStyle w:val="Hiperpovezava"/>
                <w:noProof/>
              </w:rPr>
              <w:t>6.3.2. Ekonomsko-finančna sposobnost</w:t>
            </w:r>
            <w:r w:rsidRPr="00C7711D">
              <w:rPr>
                <w:noProof/>
                <w:webHidden/>
              </w:rPr>
              <w:tab/>
            </w:r>
            <w:r w:rsidRPr="00C7711D">
              <w:rPr>
                <w:noProof/>
                <w:webHidden/>
              </w:rPr>
              <w:fldChar w:fldCharType="begin"/>
            </w:r>
            <w:r w:rsidRPr="00C7711D">
              <w:rPr>
                <w:noProof/>
                <w:webHidden/>
              </w:rPr>
              <w:instrText xml:space="preserve"> PAGEREF _Toc185241751 \h </w:instrText>
            </w:r>
            <w:r w:rsidRPr="00C7711D">
              <w:rPr>
                <w:noProof/>
                <w:webHidden/>
              </w:rPr>
            </w:r>
            <w:r w:rsidRPr="00C7711D">
              <w:rPr>
                <w:noProof/>
                <w:webHidden/>
              </w:rPr>
              <w:fldChar w:fldCharType="separate"/>
            </w:r>
            <w:r w:rsidR="00B41CA0" w:rsidRPr="00C7711D">
              <w:rPr>
                <w:noProof/>
                <w:webHidden/>
              </w:rPr>
              <w:t>22</w:t>
            </w:r>
            <w:r w:rsidRPr="00C7711D">
              <w:rPr>
                <w:noProof/>
                <w:webHidden/>
              </w:rPr>
              <w:fldChar w:fldCharType="end"/>
            </w:r>
          </w:hyperlink>
        </w:p>
        <w:p w14:paraId="79F7FCEE" w14:textId="46005290" w:rsidR="00332FC8" w:rsidRPr="00C7711D" w:rsidRDefault="00332FC8">
          <w:pPr>
            <w:pStyle w:val="Kazalovsebine3"/>
            <w:tabs>
              <w:tab w:val="right" w:leader="dot" w:pos="9016"/>
            </w:tabs>
            <w:rPr>
              <w:rFonts w:asciiTheme="minorHAnsi" w:eastAsiaTheme="minorEastAsia" w:hAnsiTheme="minorHAnsi" w:cstheme="minorBidi"/>
              <w:noProof/>
              <w:kern w:val="2"/>
              <w:sz w:val="24"/>
              <w:szCs w:val="24"/>
              <w:lang w:val="sl-SI" w:eastAsia="sl-SI"/>
              <w14:ligatures w14:val="standardContextual"/>
            </w:rPr>
          </w:pPr>
          <w:hyperlink w:anchor="_Toc185241752" w:history="1">
            <w:r w:rsidRPr="00C7711D">
              <w:rPr>
                <w:rStyle w:val="Hiperpovezava"/>
                <w:rFonts w:eastAsia="Calibri"/>
                <w:noProof/>
              </w:rPr>
              <w:t>6.3.3. Tehnična in strokovna sposobnost in ostale zahteve</w:t>
            </w:r>
            <w:r w:rsidRPr="00C7711D">
              <w:rPr>
                <w:noProof/>
                <w:webHidden/>
              </w:rPr>
              <w:tab/>
            </w:r>
            <w:r w:rsidRPr="00C7711D">
              <w:rPr>
                <w:noProof/>
                <w:webHidden/>
              </w:rPr>
              <w:fldChar w:fldCharType="begin"/>
            </w:r>
            <w:r w:rsidRPr="00C7711D">
              <w:rPr>
                <w:noProof/>
                <w:webHidden/>
              </w:rPr>
              <w:instrText xml:space="preserve"> PAGEREF _Toc185241752 \h </w:instrText>
            </w:r>
            <w:r w:rsidRPr="00C7711D">
              <w:rPr>
                <w:noProof/>
                <w:webHidden/>
              </w:rPr>
            </w:r>
            <w:r w:rsidRPr="00C7711D">
              <w:rPr>
                <w:noProof/>
                <w:webHidden/>
              </w:rPr>
              <w:fldChar w:fldCharType="separate"/>
            </w:r>
            <w:r w:rsidR="00B41CA0" w:rsidRPr="00C7711D">
              <w:rPr>
                <w:noProof/>
                <w:webHidden/>
              </w:rPr>
              <w:t>23</w:t>
            </w:r>
            <w:r w:rsidRPr="00C7711D">
              <w:rPr>
                <w:noProof/>
                <w:webHidden/>
              </w:rPr>
              <w:fldChar w:fldCharType="end"/>
            </w:r>
          </w:hyperlink>
        </w:p>
        <w:p w14:paraId="39AF2847" w14:textId="4EC01227" w:rsidR="00332FC8" w:rsidRPr="00C7711D" w:rsidRDefault="00332FC8">
          <w:pPr>
            <w:pStyle w:val="Kazalovsebine3"/>
            <w:tabs>
              <w:tab w:val="right" w:leader="dot" w:pos="9016"/>
            </w:tabs>
            <w:rPr>
              <w:rFonts w:asciiTheme="minorHAnsi" w:eastAsiaTheme="minorEastAsia" w:hAnsiTheme="minorHAnsi" w:cstheme="minorBidi"/>
              <w:noProof/>
              <w:kern w:val="2"/>
              <w:sz w:val="24"/>
              <w:szCs w:val="24"/>
              <w:lang w:val="sl-SI" w:eastAsia="sl-SI"/>
              <w14:ligatures w14:val="standardContextual"/>
            </w:rPr>
          </w:pPr>
          <w:hyperlink w:anchor="_Toc185241753" w:history="1">
            <w:r w:rsidRPr="00C7711D">
              <w:rPr>
                <w:rStyle w:val="Hiperpovezava"/>
                <w:rFonts w:eastAsia="Calibri"/>
                <w:noProof/>
              </w:rPr>
              <w:t>6.3.4. Okoljski vidiki</w:t>
            </w:r>
            <w:r w:rsidRPr="00C7711D">
              <w:rPr>
                <w:noProof/>
                <w:webHidden/>
              </w:rPr>
              <w:tab/>
            </w:r>
            <w:r w:rsidRPr="00C7711D">
              <w:rPr>
                <w:noProof/>
                <w:webHidden/>
              </w:rPr>
              <w:fldChar w:fldCharType="begin"/>
            </w:r>
            <w:r w:rsidRPr="00C7711D">
              <w:rPr>
                <w:noProof/>
                <w:webHidden/>
              </w:rPr>
              <w:instrText xml:space="preserve"> PAGEREF _Toc185241753 \h </w:instrText>
            </w:r>
            <w:r w:rsidRPr="00C7711D">
              <w:rPr>
                <w:noProof/>
                <w:webHidden/>
              </w:rPr>
            </w:r>
            <w:r w:rsidRPr="00C7711D">
              <w:rPr>
                <w:noProof/>
                <w:webHidden/>
              </w:rPr>
              <w:fldChar w:fldCharType="separate"/>
            </w:r>
            <w:r w:rsidR="00B41CA0" w:rsidRPr="00C7711D">
              <w:rPr>
                <w:noProof/>
                <w:webHidden/>
              </w:rPr>
              <w:t>29</w:t>
            </w:r>
            <w:r w:rsidRPr="00C7711D">
              <w:rPr>
                <w:noProof/>
                <w:webHidden/>
              </w:rPr>
              <w:fldChar w:fldCharType="end"/>
            </w:r>
          </w:hyperlink>
        </w:p>
        <w:p w14:paraId="0FA90257" w14:textId="63A94CAB" w:rsidR="00332FC8" w:rsidRPr="00C7711D" w:rsidRDefault="00332FC8">
          <w:pPr>
            <w:pStyle w:val="Kazalovsebine3"/>
            <w:tabs>
              <w:tab w:val="right" w:leader="dot" w:pos="9016"/>
            </w:tabs>
            <w:rPr>
              <w:rFonts w:asciiTheme="minorHAnsi" w:eastAsiaTheme="minorEastAsia" w:hAnsiTheme="minorHAnsi" w:cstheme="minorBidi"/>
              <w:noProof/>
              <w:kern w:val="2"/>
              <w:sz w:val="24"/>
              <w:szCs w:val="24"/>
              <w:lang w:val="sl-SI" w:eastAsia="sl-SI"/>
              <w14:ligatures w14:val="standardContextual"/>
            </w:rPr>
          </w:pPr>
          <w:hyperlink w:anchor="_Toc185241754" w:history="1">
            <w:r w:rsidRPr="00C7711D">
              <w:rPr>
                <w:rStyle w:val="Hiperpovezava"/>
                <w:rFonts w:eastAsia="Calibri"/>
                <w:noProof/>
              </w:rPr>
              <w:t>6.3.5. Prepoved in omejitev poslovanja z naročnikom</w:t>
            </w:r>
            <w:r w:rsidRPr="00C7711D">
              <w:rPr>
                <w:noProof/>
                <w:webHidden/>
              </w:rPr>
              <w:tab/>
            </w:r>
            <w:r w:rsidRPr="00C7711D">
              <w:rPr>
                <w:noProof/>
                <w:webHidden/>
              </w:rPr>
              <w:fldChar w:fldCharType="begin"/>
            </w:r>
            <w:r w:rsidRPr="00C7711D">
              <w:rPr>
                <w:noProof/>
                <w:webHidden/>
              </w:rPr>
              <w:instrText xml:space="preserve"> PAGEREF _Toc185241754 \h </w:instrText>
            </w:r>
            <w:r w:rsidRPr="00C7711D">
              <w:rPr>
                <w:noProof/>
                <w:webHidden/>
              </w:rPr>
            </w:r>
            <w:r w:rsidRPr="00C7711D">
              <w:rPr>
                <w:noProof/>
                <w:webHidden/>
              </w:rPr>
              <w:fldChar w:fldCharType="separate"/>
            </w:r>
            <w:r w:rsidR="00B41CA0" w:rsidRPr="00C7711D">
              <w:rPr>
                <w:noProof/>
                <w:webHidden/>
              </w:rPr>
              <w:t>30</w:t>
            </w:r>
            <w:r w:rsidRPr="00C7711D">
              <w:rPr>
                <w:noProof/>
                <w:webHidden/>
              </w:rPr>
              <w:fldChar w:fldCharType="end"/>
            </w:r>
          </w:hyperlink>
        </w:p>
        <w:p w14:paraId="61CB6F36" w14:textId="0340C0AC" w:rsidR="00332FC8" w:rsidRPr="00C7711D" w:rsidRDefault="00332FC8">
          <w:pPr>
            <w:pStyle w:val="Kazalovsebine2"/>
            <w:tabs>
              <w:tab w:val="right" w:leader="dot" w:pos="9016"/>
            </w:tabs>
            <w:rPr>
              <w:rFonts w:asciiTheme="minorHAnsi" w:eastAsiaTheme="minorEastAsia" w:hAnsiTheme="minorHAnsi" w:cstheme="minorBidi"/>
              <w:b w:val="0"/>
              <w:bCs w:val="0"/>
              <w:noProof/>
              <w:kern w:val="2"/>
              <w:sz w:val="24"/>
              <w:szCs w:val="24"/>
              <w:lang w:val="sl-SI" w:eastAsia="sl-SI"/>
              <w14:ligatures w14:val="standardContextual"/>
            </w:rPr>
          </w:pPr>
          <w:hyperlink w:anchor="_Toc185241755" w:history="1">
            <w:r w:rsidRPr="00C7711D">
              <w:rPr>
                <w:rStyle w:val="Hiperpovezava"/>
                <w:rFonts w:eastAsia="Calibri"/>
                <w:noProof/>
              </w:rPr>
              <w:t>6.4 Informacije za ugotavljanje sposobnosti</w:t>
            </w:r>
            <w:r w:rsidRPr="00C7711D">
              <w:rPr>
                <w:noProof/>
                <w:webHidden/>
              </w:rPr>
              <w:tab/>
            </w:r>
            <w:r w:rsidRPr="00C7711D">
              <w:rPr>
                <w:noProof/>
                <w:webHidden/>
              </w:rPr>
              <w:fldChar w:fldCharType="begin"/>
            </w:r>
            <w:r w:rsidRPr="00C7711D">
              <w:rPr>
                <w:noProof/>
                <w:webHidden/>
              </w:rPr>
              <w:instrText xml:space="preserve"> PAGEREF _Toc185241755 \h </w:instrText>
            </w:r>
            <w:r w:rsidRPr="00C7711D">
              <w:rPr>
                <w:noProof/>
                <w:webHidden/>
              </w:rPr>
            </w:r>
            <w:r w:rsidRPr="00C7711D">
              <w:rPr>
                <w:noProof/>
                <w:webHidden/>
              </w:rPr>
              <w:fldChar w:fldCharType="separate"/>
            </w:r>
            <w:r w:rsidR="00B41CA0" w:rsidRPr="00C7711D">
              <w:rPr>
                <w:noProof/>
                <w:webHidden/>
              </w:rPr>
              <w:t>31</w:t>
            </w:r>
            <w:r w:rsidRPr="00C7711D">
              <w:rPr>
                <w:noProof/>
                <w:webHidden/>
              </w:rPr>
              <w:fldChar w:fldCharType="end"/>
            </w:r>
          </w:hyperlink>
        </w:p>
        <w:p w14:paraId="54765FE1" w14:textId="7190C1A5" w:rsidR="00332FC8" w:rsidRPr="00C7711D" w:rsidRDefault="00332FC8">
          <w:pPr>
            <w:pStyle w:val="Kazalovsebine1"/>
            <w:tabs>
              <w:tab w:val="right" w:leader="dot" w:pos="9016"/>
            </w:tabs>
            <w:rPr>
              <w:rFonts w:asciiTheme="minorHAnsi" w:eastAsiaTheme="minorEastAsia" w:hAnsiTheme="minorHAnsi" w:cstheme="minorBidi"/>
              <w:b w:val="0"/>
              <w:bCs w:val="0"/>
              <w:i w:val="0"/>
              <w:iCs w:val="0"/>
              <w:noProof/>
              <w:kern w:val="2"/>
              <w:lang w:val="sl-SI" w:eastAsia="sl-SI"/>
              <w14:ligatures w14:val="standardContextual"/>
            </w:rPr>
          </w:pPr>
          <w:hyperlink w:anchor="_Toc185241756" w:history="1">
            <w:r w:rsidRPr="00C7711D">
              <w:rPr>
                <w:rStyle w:val="Hiperpovezava"/>
                <w:rFonts w:eastAsia="Calibri" w:cs="Arial"/>
                <w:noProof/>
              </w:rPr>
              <w:t>7. FINANČNA ZAVAROVANJA</w:t>
            </w:r>
            <w:r w:rsidRPr="00C7711D">
              <w:rPr>
                <w:noProof/>
                <w:webHidden/>
              </w:rPr>
              <w:tab/>
            </w:r>
            <w:r w:rsidRPr="00C7711D">
              <w:rPr>
                <w:noProof/>
                <w:webHidden/>
              </w:rPr>
              <w:fldChar w:fldCharType="begin"/>
            </w:r>
            <w:r w:rsidRPr="00C7711D">
              <w:rPr>
                <w:noProof/>
                <w:webHidden/>
              </w:rPr>
              <w:instrText xml:space="preserve"> PAGEREF _Toc185241756 \h </w:instrText>
            </w:r>
            <w:r w:rsidRPr="00C7711D">
              <w:rPr>
                <w:noProof/>
                <w:webHidden/>
              </w:rPr>
            </w:r>
            <w:r w:rsidRPr="00C7711D">
              <w:rPr>
                <w:noProof/>
                <w:webHidden/>
              </w:rPr>
              <w:fldChar w:fldCharType="separate"/>
            </w:r>
            <w:r w:rsidR="00B41CA0" w:rsidRPr="00C7711D">
              <w:rPr>
                <w:noProof/>
                <w:webHidden/>
              </w:rPr>
              <w:t>32</w:t>
            </w:r>
            <w:r w:rsidRPr="00C7711D">
              <w:rPr>
                <w:noProof/>
                <w:webHidden/>
              </w:rPr>
              <w:fldChar w:fldCharType="end"/>
            </w:r>
          </w:hyperlink>
        </w:p>
        <w:p w14:paraId="5C491ED7" w14:textId="37DC9267" w:rsidR="00332FC8" w:rsidRPr="00C7711D" w:rsidRDefault="00332FC8">
          <w:pPr>
            <w:pStyle w:val="Kazalovsebine2"/>
            <w:tabs>
              <w:tab w:val="right" w:leader="dot" w:pos="9016"/>
            </w:tabs>
            <w:rPr>
              <w:rFonts w:asciiTheme="minorHAnsi" w:eastAsiaTheme="minorEastAsia" w:hAnsiTheme="minorHAnsi" w:cstheme="minorBidi"/>
              <w:b w:val="0"/>
              <w:bCs w:val="0"/>
              <w:noProof/>
              <w:kern w:val="2"/>
              <w:sz w:val="24"/>
              <w:szCs w:val="24"/>
              <w:lang w:val="sl-SI" w:eastAsia="sl-SI"/>
              <w14:ligatures w14:val="standardContextual"/>
            </w:rPr>
          </w:pPr>
          <w:hyperlink w:anchor="_Toc185241757" w:history="1">
            <w:r w:rsidRPr="00C7711D">
              <w:rPr>
                <w:rStyle w:val="Hiperpovezava"/>
                <w:noProof/>
              </w:rPr>
              <w:t>7.1. Finančno zavarovanje za dobro izvedbo pogodbenih obveznosti</w:t>
            </w:r>
            <w:r w:rsidRPr="00C7711D">
              <w:rPr>
                <w:noProof/>
                <w:webHidden/>
              </w:rPr>
              <w:tab/>
            </w:r>
            <w:r w:rsidRPr="00C7711D">
              <w:rPr>
                <w:noProof/>
                <w:webHidden/>
              </w:rPr>
              <w:fldChar w:fldCharType="begin"/>
            </w:r>
            <w:r w:rsidRPr="00C7711D">
              <w:rPr>
                <w:noProof/>
                <w:webHidden/>
              </w:rPr>
              <w:instrText xml:space="preserve"> PAGEREF _Toc185241757 \h </w:instrText>
            </w:r>
            <w:r w:rsidRPr="00C7711D">
              <w:rPr>
                <w:noProof/>
                <w:webHidden/>
              </w:rPr>
            </w:r>
            <w:r w:rsidRPr="00C7711D">
              <w:rPr>
                <w:noProof/>
                <w:webHidden/>
              </w:rPr>
              <w:fldChar w:fldCharType="separate"/>
            </w:r>
            <w:r w:rsidR="00B41CA0" w:rsidRPr="00C7711D">
              <w:rPr>
                <w:noProof/>
                <w:webHidden/>
              </w:rPr>
              <w:t>33</w:t>
            </w:r>
            <w:r w:rsidRPr="00C7711D">
              <w:rPr>
                <w:noProof/>
                <w:webHidden/>
              </w:rPr>
              <w:fldChar w:fldCharType="end"/>
            </w:r>
          </w:hyperlink>
        </w:p>
        <w:p w14:paraId="7C3111B7" w14:textId="58DFF183" w:rsidR="00332FC8" w:rsidRPr="00C7711D" w:rsidRDefault="00332FC8">
          <w:pPr>
            <w:pStyle w:val="Kazalovsebine2"/>
            <w:tabs>
              <w:tab w:val="right" w:leader="dot" w:pos="9016"/>
            </w:tabs>
            <w:rPr>
              <w:rFonts w:asciiTheme="minorHAnsi" w:eastAsiaTheme="minorEastAsia" w:hAnsiTheme="minorHAnsi" w:cstheme="minorBidi"/>
              <w:b w:val="0"/>
              <w:bCs w:val="0"/>
              <w:noProof/>
              <w:kern w:val="2"/>
              <w:sz w:val="24"/>
              <w:szCs w:val="24"/>
              <w:lang w:val="sl-SI" w:eastAsia="sl-SI"/>
              <w14:ligatures w14:val="standardContextual"/>
            </w:rPr>
          </w:pPr>
          <w:hyperlink w:anchor="_Toc185241758" w:history="1">
            <w:r w:rsidRPr="00C7711D">
              <w:rPr>
                <w:rStyle w:val="Hiperpovezava"/>
                <w:noProof/>
              </w:rPr>
              <w:t>7.2. Finančno zavarovanje za odpravo napak v garancijskem roku</w:t>
            </w:r>
            <w:r w:rsidRPr="00C7711D">
              <w:rPr>
                <w:noProof/>
                <w:webHidden/>
              </w:rPr>
              <w:tab/>
            </w:r>
            <w:r w:rsidRPr="00C7711D">
              <w:rPr>
                <w:noProof/>
                <w:webHidden/>
              </w:rPr>
              <w:fldChar w:fldCharType="begin"/>
            </w:r>
            <w:r w:rsidRPr="00C7711D">
              <w:rPr>
                <w:noProof/>
                <w:webHidden/>
              </w:rPr>
              <w:instrText xml:space="preserve"> PAGEREF _Toc185241758 \h </w:instrText>
            </w:r>
            <w:r w:rsidRPr="00C7711D">
              <w:rPr>
                <w:noProof/>
                <w:webHidden/>
              </w:rPr>
            </w:r>
            <w:r w:rsidRPr="00C7711D">
              <w:rPr>
                <w:noProof/>
                <w:webHidden/>
              </w:rPr>
              <w:fldChar w:fldCharType="separate"/>
            </w:r>
            <w:r w:rsidR="00B41CA0" w:rsidRPr="00C7711D">
              <w:rPr>
                <w:noProof/>
                <w:webHidden/>
              </w:rPr>
              <w:t>34</w:t>
            </w:r>
            <w:r w:rsidRPr="00C7711D">
              <w:rPr>
                <w:noProof/>
                <w:webHidden/>
              </w:rPr>
              <w:fldChar w:fldCharType="end"/>
            </w:r>
          </w:hyperlink>
        </w:p>
        <w:p w14:paraId="0181A41A" w14:textId="37F932E4" w:rsidR="00332FC8" w:rsidRPr="00C7711D" w:rsidRDefault="00332FC8">
          <w:pPr>
            <w:pStyle w:val="Kazalovsebine1"/>
            <w:tabs>
              <w:tab w:val="right" w:leader="dot" w:pos="9016"/>
            </w:tabs>
            <w:rPr>
              <w:rFonts w:asciiTheme="minorHAnsi" w:eastAsiaTheme="minorEastAsia" w:hAnsiTheme="minorHAnsi" w:cstheme="minorBidi"/>
              <w:b w:val="0"/>
              <w:bCs w:val="0"/>
              <w:i w:val="0"/>
              <w:iCs w:val="0"/>
              <w:noProof/>
              <w:kern w:val="2"/>
              <w:lang w:val="sl-SI" w:eastAsia="sl-SI"/>
              <w14:ligatures w14:val="standardContextual"/>
            </w:rPr>
          </w:pPr>
          <w:hyperlink w:anchor="_Toc185241759" w:history="1">
            <w:r w:rsidRPr="00C7711D">
              <w:rPr>
                <w:rStyle w:val="Hiperpovezava"/>
                <w:rFonts w:eastAsia="Calibri" w:cs="Arial"/>
                <w:noProof/>
              </w:rPr>
              <w:t>8. CENA</w:t>
            </w:r>
            <w:r w:rsidRPr="00C7711D">
              <w:rPr>
                <w:noProof/>
                <w:webHidden/>
              </w:rPr>
              <w:tab/>
            </w:r>
            <w:r w:rsidRPr="00C7711D">
              <w:rPr>
                <w:noProof/>
                <w:webHidden/>
              </w:rPr>
              <w:fldChar w:fldCharType="begin"/>
            </w:r>
            <w:r w:rsidRPr="00C7711D">
              <w:rPr>
                <w:noProof/>
                <w:webHidden/>
              </w:rPr>
              <w:instrText xml:space="preserve"> PAGEREF _Toc185241759 \h </w:instrText>
            </w:r>
            <w:r w:rsidRPr="00C7711D">
              <w:rPr>
                <w:noProof/>
                <w:webHidden/>
              </w:rPr>
            </w:r>
            <w:r w:rsidRPr="00C7711D">
              <w:rPr>
                <w:noProof/>
                <w:webHidden/>
              </w:rPr>
              <w:fldChar w:fldCharType="separate"/>
            </w:r>
            <w:r w:rsidR="00B41CA0" w:rsidRPr="00C7711D">
              <w:rPr>
                <w:noProof/>
                <w:webHidden/>
              </w:rPr>
              <w:t>35</w:t>
            </w:r>
            <w:r w:rsidRPr="00C7711D">
              <w:rPr>
                <w:noProof/>
                <w:webHidden/>
              </w:rPr>
              <w:fldChar w:fldCharType="end"/>
            </w:r>
          </w:hyperlink>
        </w:p>
        <w:p w14:paraId="65812E6B" w14:textId="4B30DE73" w:rsidR="00332FC8" w:rsidRPr="00C7711D" w:rsidRDefault="00332FC8">
          <w:pPr>
            <w:pStyle w:val="Kazalovsebine1"/>
            <w:tabs>
              <w:tab w:val="right" w:leader="dot" w:pos="9016"/>
            </w:tabs>
            <w:rPr>
              <w:rFonts w:asciiTheme="minorHAnsi" w:eastAsiaTheme="minorEastAsia" w:hAnsiTheme="minorHAnsi" w:cstheme="minorBidi"/>
              <w:b w:val="0"/>
              <w:bCs w:val="0"/>
              <w:i w:val="0"/>
              <w:iCs w:val="0"/>
              <w:noProof/>
              <w:kern w:val="2"/>
              <w:lang w:val="sl-SI" w:eastAsia="sl-SI"/>
              <w14:ligatures w14:val="standardContextual"/>
            </w:rPr>
          </w:pPr>
          <w:hyperlink w:anchor="_Toc185241760" w:history="1">
            <w:r w:rsidRPr="00C7711D">
              <w:rPr>
                <w:rStyle w:val="Hiperpovezava"/>
                <w:rFonts w:eastAsia="Calibri" w:cs="Arial"/>
                <w:noProof/>
              </w:rPr>
              <w:t>9. MERILA</w:t>
            </w:r>
            <w:r w:rsidRPr="00C7711D">
              <w:rPr>
                <w:noProof/>
                <w:webHidden/>
              </w:rPr>
              <w:tab/>
            </w:r>
            <w:r w:rsidRPr="00C7711D">
              <w:rPr>
                <w:noProof/>
                <w:webHidden/>
              </w:rPr>
              <w:fldChar w:fldCharType="begin"/>
            </w:r>
            <w:r w:rsidRPr="00C7711D">
              <w:rPr>
                <w:noProof/>
                <w:webHidden/>
              </w:rPr>
              <w:instrText xml:space="preserve"> PAGEREF _Toc185241760 \h </w:instrText>
            </w:r>
            <w:r w:rsidRPr="00C7711D">
              <w:rPr>
                <w:noProof/>
                <w:webHidden/>
              </w:rPr>
            </w:r>
            <w:r w:rsidRPr="00C7711D">
              <w:rPr>
                <w:noProof/>
                <w:webHidden/>
              </w:rPr>
              <w:fldChar w:fldCharType="separate"/>
            </w:r>
            <w:r w:rsidR="00B41CA0" w:rsidRPr="00C7711D">
              <w:rPr>
                <w:noProof/>
                <w:webHidden/>
              </w:rPr>
              <w:t>36</w:t>
            </w:r>
            <w:r w:rsidRPr="00C7711D">
              <w:rPr>
                <w:noProof/>
                <w:webHidden/>
              </w:rPr>
              <w:fldChar w:fldCharType="end"/>
            </w:r>
          </w:hyperlink>
        </w:p>
        <w:p w14:paraId="27DEA8D3" w14:textId="725ECDA6" w:rsidR="00332FC8" w:rsidRPr="00C7711D" w:rsidRDefault="00332FC8">
          <w:pPr>
            <w:pStyle w:val="Kazalovsebine2"/>
            <w:tabs>
              <w:tab w:val="right" w:leader="dot" w:pos="9016"/>
            </w:tabs>
            <w:rPr>
              <w:rFonts w:asciiTheme="minorHAnsi" w:eastAsiaTheme="minorEastAsia" w:hAnsiTheme="minorHAnsi" w:cstheme="minorBidi"/>
              <w:b w:val="0"/>
              <w:bCs w:val="0"/>
              <w:noProof/>
              <w:kern w:val="2"/>
              <w:sz w:val="24"/>
              <w:szCs w:val="24"/>
              <w:lang w:val="sl-SI" w:eastAsia="sl-SI"/>
              <w14:ligatures w14:val="standardContextual"/>
            </w:rPr>
          </w:pPr>
          <w:hyperlink w:anchor="_Toc185241761" w:history="1">
            <w:r w:rsidRPr="00C7711D">
              <w:rPr>
                <w:rStyle w:val="Hiperpovezava"/>
                <w:rFonts w:eastAsia="Calibri"/>
                <w:noProof/>
              </w:rPr>
              <w:t>9.1 Merilo za izbor – prva faza – pogoji za ugotavljanje sposobnosti</w:t>
            </w:r>
            <w:r w:rsidRPr="00C7711D">
              <w:rPr>
                <w:noProof/>
                <w:webHidden/>
              </w:rPr>
              <w:tab/>
            </w:r>
            <w:r w:rsidRPr="00C7711D">
              <w:rPr>
                <w:noProof/>
                <w:webHidden/>
              </w:rPr>
              <w:fldChar w:fldCharType="begin"/>
            </w:r>
            <w:r w:rsidRPr="00C7711D">
              <w:rPr>
                <w:noProof/>
                <w:webHidden/>
              </w:rPr>
              <w:instrText xml:space="preserve"> PAGEREF _Toc185241761 \h </w:instrText>
            </w:r>
            <w:r w:rsidRPr="00C7711D">
              <w:rPr>
                <w:noProof/>
                <w:webHidden/>
              </w:rPr>
            </w:r>
            <w:r w:rsidRPr="00C7711D">
              <w:rPr>
                <w:noProof/>
                <w:webHidden/>
              </w:rPr>
              <w:fldChar w:fldCharType="separate"/>
            </w:r>
            <w:r w:rsidR="00B41CA0" w:rsidRPr="00C7711D">
              <w:rPr>
                <w:noProof/>
                <w:webHidden/>
              </w:rPr>
              <w:t>36</w:t>
            </w:r>
            <w:r w:rsidRPr="00C7711D">
              <w:rPr>
                <w:noProof/>
                <w:webHidden/>
              </w:rPr>
              <w:fldChar w:fldCharType="end"/>
            </w:r>
          </w:hyperlink>
        </w:p>
        <w:p w14:paraId="23FF5F73" w14:textId="074C2C0A" w:rsidR="00332FC8" w:rsidRPr="00C7711D" w:rsidRDefault="00332FC8">
          <w:pPr>
            <w:pStyle w:val="Kazalovsebine2"/>
            <w:tabs>
              <w:tab w:val="right" w:leader="dot" w:pos="9016"/>
            </w:tabs>
            <w:rPr>
              <w:rFonts w:asciiTheme="minorHAnsi" w:eastAsiaTheme="minorEastAsia" w:hAnsiTheme="minorHAnsi" w:cstheme="minorBidi"/>
              <w:b w:val="0"/>
              <w:bCs w:val="0"/>
              <w:noProof/>
              <w:kern w:val="2"/>
              <w:sz w:val="24"/>
              <w:szCs w:val="24"/>
              <w:lang w:val="sl-SI" w:eastAsia="sl-SI"/>
              <w14:ligatures w14:val="standardContextual"/>
            </w:rPr>
          </w:pPr>
          <w:hyperlink w:anchor="_Toc185241762" w:history="1">
            <w:r w:rsidRPr="00C7711D">
              <w:rPr>
                <w:rStyle w:val="Hiperpovezava"/>
                <w:rFonts w:eastAsia="Calibri"/>
                <w:noProof/>
              </w:rPr>
              <w:t>9.2 Merilo za izbor ponudnika v postopku odpiranja konkurence</w:t>
            </w:r>
            <w:r w:rsidRPr="00C7711D">
              <w:rPr>
                <w:noProof/>
                <w:webHidden/>
              </w:rPr>
              <w:tab/>
            </w:r>
            <w:r w:rsidRPr="00C7711D">
              <w:rPr>
                <w:noProof/>
                <w:webHidden/>
              </w:rPr>
              <w:fldChar w:fldCharType="begin"/>
            </w:r>
            <w:r w:rsidRPr="00C7711D">
              <w:rPr>
                <w:noProof/>
                <w:webHidden/>
              </w:rPr>
              <w:instrText xml:space="preserve"> PAGEREF _Toc185241762 \h </w:instrText>
            </w:r>
            <w:r w:rsidRPr="00C7711D">
              <w:rPr>
                <w:noProof/>
                <w:webHidden/>
              </w:rPr>
            </w:r>
            <w:r w:rsidRPr="00C7711D">
              <w:rPr>
                <w:noProof/>
                <w:webHidden/>
              </w:rPr>
              <w:fldChar w:fldCharType="separate"/>
            </w:r>
            <w:r w:rsidR="00B41CA0" w:rsidRPr="00C7711D">
              <w:rPr>
                <w:noProof/>
                <w:webHidden/>
              </w:rPr>
              <w:t>36</w:t>
            </w:r>
            <w:r w:rsidRPr="00C7711D">
              <w:rPr>
                <w:noProof/>
                <w:webHidden/>
              </w:rPr>
              <w:fldChar w:fldCharType="end"/>
            </w:r>
          </w:hyperlink>
        </w:p>
        <w:p w14:paraId="16FD8C7B" w14:textId="73F436E8" w:rsidR="00332FC8" w:rsidRPr="00C7711D" w:rsidRDefault="00332FC8">
          <w:pPr>
            <w:pStyle w:val="Kazalovsebine1"/>
            <w:tabs>
              <w:tab w:val="right" w:leader="dot" w:pos="9016"/>
            </w:tabs>
            <w:rPr>
              <w:rFonts w:asciiTheme="minorHAnsi" w:eastAsiaTheme="minorEastAsia" w:hAnsiTheme="minorHAnsi" w:cstheme="minorBidi"/>
              <w:b w:val="0"/>
              <w:bCs w:val="0"/>
              <w:i w:val="0"/>
              <w:iCs w:val="0"/>
              <w:noProof/>
              <w:kern w:val="2"/>
              <w:lang w:val="sl-SI" w:eastAsia="sl-SI"/>
              <w14:ligatures w14:val="standardContextual"/>
            </w:rPr>
          </w:pPr>
          <w:hyperlink w:anchor="_Toc185241763" w:history="1">
            <w:r w:rsidRPr="00C7711D">
              <w:rPr>
                <w:rStyle w:val="Hiperpovezava"/>
                <w:rFonts w:eastAsia="Calibri" w:cs="Arial"/>
                <w:noProof/>
              </w:rPr>
              <w:t>10. TEHNIČNE SPECIFIKACIJE</w:t>
            </w:r>
            <w:r w:rsidRPr="00C7711D">
              <w:rPr>
                <w:noProof/>
                <w:webHidden/>
              </w:rPr>
              <w:tab/>
            </w:r>
            <w:r w:rsidRPr="00C7711D">
              <w:rPr>
                <w:noProof/>
                <w:webHidden/>
              </w:rPr>
              <w:fldChar w:fldCharType="begin"/>
            </w:r>
            <w:r w:rsidRPr="00C7711D">
              <w:rPr>
                <w:noProof/>
                <w:webHidden/>
              </w:rPr>
              <w:instrText xml:space="preserve"> PAGEREF _Toc185241763 \h </w:instrText>
            </w:r>
            <w:r w:rsidRPr="00C7711D">
              <w:rPr>
                <w:noProof/>
                <w:webHidden/>
              </w:rPr>
            </w:r>
            <w:r w:rsidRPr="00C7711D">
              <w:rPr>
                <w:noProof/>
                <w:webHidden/>
              </w:rPr>
              <w:fldChar w:fldCharType="separate"/>
            </w:r>
            <w:r w:rsidR="00B41CA0" w:rsidRPr="00C7711D">
              <w:rPr>
                <w:noProof/>
                <w:webHidden/>
              </w:rPr>
              <w:t>37</w:t>
            </w:r>
            <w:r w:rsidRPr="00C7711D">
              <w:rPr>
                <w:noProof/>
                <w:webHidden/>
              </w:rPr>
              <w:fldChar w:fldCharType="end"/>
            </w:r>
          </w:hyperlink>
        </w:p>
        <w:p w14:paraId="18030C06" w14:textId="072E27CE" w:rsidR="00332FC8" w:rsidRPr="00C7711D" w:rsidRDefault="00332FC8">
          <w:pPr>
            <w:pStyle w:val="Kazalovsebine2"/>
            <w:tabs>
              <w:tab w:val="left" w:pos="960"/>
              <w:tab w:val="right" w:leader="dot" w:pos="9016"/>
            </w:tabs>
            <w:rPr>
              <w:rFonts w:asciiTheme="minorHAnsi" w:eastAsiaTheme="minorEastAsia" w:hAnsiTheme="minorHAnsi" w:cstheme="minorBidi"/>
              <w:b w:val="0"/>
              <w:bCs w:val="0"/>
              <w:noProof/>
              <w:kern w:val="2"/>
              <w:sz w:val="24"/>
              <w:szCs w:val="24"/>
              <w:lang w:val="sl-SI" w:eastAsia="sl-SI"/>
              <w14:ligatures w14:val="standardContextual"/>
            </w:rPr>
          </w:pPr>
          <w:hyperlink w:anchor="_Toc185241764" w:history="1">
            <w:r w:rsidRPr="00C7711D">
              <w:rPr>
                <w:rStyle w:val="Hiperpovezava"/>
                <w:rFonts w:eastAsia="Calibri"/>
                <w:noProof/>
              </w:rPr>
              <w:t>10.1</w:t>
            </w:r>
            <w:r w:rsidRPr="00C7711D">
              <w:rPr>
                <w:rFonts w:asciiTheme="minorHAnsi" w:eastAsiaTheme="minorEastAsia" w:hAnsiTheme="minorHAnsi" w:cstheme="minorBidi"/>
                <w:b w:val="0"/>
                <w:bCs w:val="0"/>
                <w:noProof/>
                <w:kern w:val="2"/>
                <w:sz w:val="24"/>
                <w:szCs w:val="24"/>
                <w:lang w:val="sl-SI" w:eastAsia="sl-SI"/>
                <w14:ligatures w14:val="standardContextual"/>
              </w:rPr>
              <w:tab/>
            </w:r>
            <w:r w:rsidRPr="00C7711D">
              <w:rPr>
                <w:rStyle w:val="Hiperpovezava"/>
                <w:noProof/>
                <w:lang w:val="sl-SI" w:eastAsia="sl-SI"/>
              </w:rPr>
              <w:t>Splošno o predmetu javnega naročila:</w:t>
            </w:r>
            <w:r w:rsidRPr="00C7711D">
              <w:rPr>
                <w:noProof/>
                <w:webHidden/>
              </w:rPr>
              <w:tab/>
            </w:r>
            <w:r w:rsidRPr="00C7711D">
              <w:rPr>
                <w:noProof/>
                <w:webHidden/>
              </w:rPr>
              <w:fldChar w:fldCharType="begin"/>
            </w:r>
            <w:r w:rsidRPr="00C7711D">
              <w:rPr>
                <w:noProof/>
                <w:webHidden/>
              </w:rPr>
              <w:instrText xml:space="preserve"> PAGEREF _Toc185241764 \h </w:instrText>
            </w:r>
            <w:r w:rsidRPr="00C7711D">
              <w:rPr>
                <w:noProof/>
                <w:webHidden/>
              </w:rPr>
            </w:r>
            <w:r w:rsidRPr="00C7711D">
              <w:rPr>
                <w:noProof/>
                <w:webHidden/>
              </w:rPr>
              <w:fldChar w:fldCharType="separate"/>
            </w:r>
            <w:r w:rsidR="00B41CA0" w:rsidRPr="00C7711D">
              <w:rPr>
                <w:noProof/>
                <w:webHidden/>
              </w:rPr>
              <w:t>37</w:t>
            </w:r>
            <w:r w:rsidRPr="00C7711D">
              <w:rPr>
                <w:noProof/>
                <w:webHidden/>
              </w:rPr>
              <w:fldChar w:fldCharType="end"/>
            </w:r>
          </w:hyperlink>
        </w:p>
        <w:p w14:paraId="47F104A4" w14:textId="23D9F7DC" w:rsidR="00332FC8" w:rsidRPr="00C7711D" w:rsidRDefault="00332FC8">
          <w:pPr>
            <w:pStyle w:val="Kazalovsebine2"/>
            <w:tabs>
              <w:tab w:val="right" w:leader="dot" w:pos="9016"/>
            </w:tabs>
            <w:rPr>
              <w:rFonts w:asciiTheme="minorHAnsi" w:eastAsiaTheme="minorEastAsia" w:hAnsiTheme="minorHAnsi" w:cstheme="minorBidi"/>
              <w:b w:val="0"/>
              <w:bCs w:val="0"/>
              <w:noProof/>
              <w:kern w:val="2"/>
              <w:sz w:val="24"/>
              <w:szCs w:val="24"/>
              <w:lang w:val="sl-SI" w:eastAsia="sl-SI"/>
              <w14:ligatures w14:val="standardContextual"/>
            </w:rPr>
          </w:pPr>
          <w:hyperlink w:anchor="_Toc185241765" w:history="1">
            <w:r w:rsidRPr="00C7711D">
              <w:rPr>
                <w:rStyle w:val="Hiperpovezava"/>
                <w:noProof/>
              </w:rPr>
              <w:t>10.2 Generalne tehnične zahteve</w:t>
            </w:r>
            <w:r w:rsidRPr="00C7711D">
              <w:rPr>
                <w:noProof/>
                <w:webHidden/>
              </w:rPr>
              <w:tab/>
            </w:r>
            <w:r w:rsidRPr="00C7711D">
              <w:rPr>
                <w:noProof/>
                <w:webHidden/>
              </w:rPr>
              <w:fldChar w:fldCharType="begin"/>
            </w:r>
            <w:r w:rsidRPr="00C7711D">
              <w:rPr>
                <w:noProof/>
                <w:webHidden/>
              </w:rPr>
              <w:instrText xml:space="preserve"> PAGEREF _Toc185241765 \h </w:instrText>
            </w:r>
            <w:r w:rsidRPr="00C7711D">
              <w:rPr>
                <w:noProof/>
                <w:webHidden/>
              </w:rPr>
            </w:r>
            <w:r w:rsidRPr="00C7711D">
              <w:rPr>
                <w:noProof/>
                <w:webHidden/>
              </w:rPr>
              <w:fldChar w:fldCharType="separate"/>
            </w:r>
            <w:r w:rsidR="00B41CA0" w:rsidRPr="00C7711D">
              <w:rPr>
                <w:noProof/>
                <w:webHidden/>
              </w:rPr>
              <w:t>38</w:t>
            </w:r>
            <w:r w:rsidRPr="00C7711D">
              <w:rPr>
                <w:noProof/>
                <w:webHidden/>
              </w:rPr>
              <w:fldChar w:fldCharType="end"/>
            </w:r>
          </w:hyperlink>
        </w:p>
        <w:p w14:paraId="044BE5D8" w14:textId="41DC176D" w:rsidR="00332FC8" w:rsidRPr="00C7711D" w:rsidRDefault="00332FC8">
          <w:pPr>
            <w:pStyle w:val="Kazalovsebine3"/>
            <w:tabs>
              <w:tab w:val="right" w:leader="dot" w:pos="9016"/>
            </w:tabs>
            <w:rPr>
              <w:rFonts w:asciiTheme="minorHAnsi" w:eastAsiaTheme="minorEastAsia" w:hAnsiTheme="minorHAnsi" w:cstheme="minorBidi"/>
              <w:noProof/>
              <w:kern w:val="2"/>
              <w:sz w:val="24"/>
              <w:szCs w:val="24"/>
              <w:lang w:val="sl-SI" w:eastAsia="sl-SI"/>
              <w14:ligatures w14:val="standardContextual"/>
            </w:rPr>
          </w:pPr>
          <w:hyperlink w:anchor="_Toc185241766" w:history="1">
            <w:r w:rsidRPr="00C7711D">
              <w:rPr>
                <w:rStyle w:val="Hiperpovezava"/>
                <w:noProof/>
              </w:rPr>
              <w:t>10.2.1 Generalne tehnične zahteve za sklop 1 (Oprema za podatkovni center)</w:t>
            </w:r>
            <w:r w:rsidRPr="00C7711D">
              <w:rPr>
                <w:noProof/>
                <w:webHidden/>
              </w:rPr>
              <w:tab/>
            </w:r>
            <w:r w:rsidRPr="00C7711D">
              <w:rPr>
                <w:noProof/>
                <w:webHidden/>
              </w:rPr>
              <w:fldChar w:fldCharType="begin"/>
            </w:r>
            <w:r w:rsidRPr="00C7711D">
              <w:rPr>
                <w:noProof/>
                <w:webHidden/>
              </w:rPr>
              <w:instrText xml:space="preserve"> PAGEREF _Toc185241766 \h </w:instrText>
            </w:r>
            <w:r w:rsidRPr="00C7711D">
              <w:rPr>
                <w:noProof/>
                <w:webHidden/>
              </w:rPr>
            </w:r>
            <w:r w:rsidRPr="00C7711D">
              <w:rPr>
                <w:noProof/>
                <w:webHidden/>
              </w:rPr>
              <w:fldChar w:fldCharType="separate"/>
            </w:r>
            <w:r w:rsidR="00B41CA0" w:rsidRPr="00C7711D">
              <w:rPr>
                <w:noProof/>
                <w:webHidden/>
              </w:rPr>
              <w:t>38</w:t>
            </w:r>
            <w:r w:rsidRPr="00C7711D">
              <w:rPr>
                <w:noProof/>
                <w:webHidden/>
              </w:rPr>
              <w:fldChar w:fldCharType="end"/>
            </w:r>
          </w:hyperlink>
        </w:p>
        <w:p w14:paraId="6EBD2FE9" w14:textId="31F6AF04" w:rsidR="00332FC8" w:rsidRPr="00C7711D" w:rsidRDefault="00332FC8">
          <w:pPr>
            <w:pStyle w:val="Kazalovsebine3"/>
            <w:tabs>
              <w:tab w:val="right" w:leader="dot" w:pos="9016"/>
            </w:tabs>
            <w:rPr>
              <w:rFonts w:asciiTheme="minorHAnsi" w:eastAsiaTheme="minorEastAsia" w:hAnsiTheme="minorHAnsi" w:cstheme="minorBidi"/>
              <w:noProof/>
              <w:kern w:val="2"/>
              <w:sz w:val="24"/>
              <w:szCs w:val="24"/>
              <w:lang w:val="sl-SI" w:eastAsia="sl-SI"/>
              <w14:ligatures w14:val="standardContextual"/>
            </w:rPr>
          </w:pPr>
          <w:hyperlink w:anchor="_Toc185241767" w:history="1">
            <w:r w:rsidRPr="00C7711D">
              <w:rPr>
                <w:rStyle w:val="Hiperpovezava"/>
                <w:noProof/>
              </w:rPr>
              <w:t>10.2.2. Generalne tehnične zahteve za sklop 2, sklop 4 in sklop 5</w:t>
            </w:r>
            <w:r w:rsidRPr="00C7711D">
              <w:rPr>
                <w:noProof/>
                <w:webHidden/>
              </w:rPr>
              <w:tab/>
            </w:r>
            <w:r w:rsidRPr="00C7711D">
              <w:rPr>
                <w:noProof/>
                <w:webHidden/>
              </w:rPr>
              <w:fldChar w:fldCharType="begin"/>
            </w:r>
            <w:r w:rsidRPr="00C7711D">
              <w:rPr>
                <w:noProof/>
                <w:webHidden/>
              </w:rPr>
              <w:instrText xml:space="preserve"> PAGEREF _Toc185241767 \h </w:instrText>
            </w:r>
            <w:r w:rsidRPr="00C7711D">
              <w:rPr>
                <w:noProof/>
                <w:webHidden/>
              </w:rPr>
            </w:r>
            <w:r w:rsidRPr="00C7711D">
              <w:rPr>
                <w:noProof/>
                <w:webHidden/>
              </w:rPr>
              <w:fldChar w:fldCharType="separate"/>
            </w:r>
            <w:r w:rsidR="00B41CA0" w:rsidRPr="00C7711D">
              <w:rPr>
                <w:noProof/>
                <w:webHidden/>
              </w:rPr>
              <w:t>46</w:t>
            </w:r>
            <w:r w:rsidRPr="00C7711D">
              <w:rPr>
                <w:noProof/>
                <w:webHidden/>
              </w:rPr>
              <w:fldChar w:fldCharType="end"/>
            </w:r>
          </w:hyperlink>
        </w:p>
        <w:p w14:paraId="6AE3F06F" w14:textId="02391EC1" w:rsidR="00332FC8" w:rsidRPr="00C7711D" w:rsidRDefault="00332FC8">
          <w:pPr>
            <w:pStyle w:val="Kazalovsebine3"/>
            <w:tabs>
              <w:tab w:val="right" w:leader="dot" w:pos="9016"/>
            </w:tabs>
            <w:rPr>
              <w:rFonts w:asciiTheme="minorHAnsi" w:eastAsiaTheme="minorEastAsia" w:hAnsiTheme="minorHAnsi" w:cstheme="minorBidi"/>
              <w:noProof/>
              <w:kern w:val="2"/>
              <w:sz w:val="24"/>
              <w:szCs w:val="24"/>
              <w:lang w:val="sl-SI" w:eastAsia="sl-SI"/>
              <w14:ligatures w14:val="standardContextual"/>
            </w:rPr>
          </w:pPr>
          <w:hyperlink w:anchor="_Toc185241768" w:history="1">
            <w:r w:rsidRPr="00C7711D">
              <w:rPr>
                <w:rStyle w:val="Hiperpovezava"/>
                <w:noProof/>
              </w:rPr>
              <w:t>10.2.3. Generalne tehnične zahteve za sklop 3</w:t>
            </w:r>
            <w:r w:rsidRPr="00C7711D">
              <w:rPr>
                <w:noProof/>
                <w:webHidden/>
              </w:rPr>
              <w:tab/>
            </w:r>
            <w:r w:rsidRPr="00C7711D">
              <w:rPr>
                <w:noProof/>
                <w:webHidden/>
              </w:rPr>
              <w:fldChar w:fldCharType="begin"/>
            </w:r>
            <w:r w:rsidRPr="00C7711D">
              <w:rPr>
                <w:noProof/>
                <w:webHidden/>
              </w:rPr>
              <w:instrText xml:space="preserve"> PAGEREF _Toc185241768 \h </w:instrText>
            </w:r>
            <w:r w:rsidRPr="00C7711D">
              <w:rPr>
                <w:noProof/>
                <w:webHidden/>
              </w:rPr>
            </w:r>
            <w:r w:rsidRPr="00C7711D">
              <w:rPr>
                <w:noProof/>
                <w:webHidden/>
              </w:rPr>
              <w:fldChar w:fldCharType="separate"/>
            </w:r>
            <w:r w:rsidR="00B41CA0" w:rsidRPr="00C7711D">
              <w:rPr>
                <w:noProof/>
                <w:webHidden/>
              </w:rPr>
              <w:t>54</w:t>
            </w:r>
            <w:r w:rsidRPr="00C7711D">
              <w:rPr>
                <w:noProof/>
                <w:webHidden/>
              </w:rPr>
              <w:fldChar w:fldCharType="end"/>
            </w:r>
          </w:hyperlink>
        </w:p>
        <w:p w14:paraId="458BB6A7" w14:textId="259108B2" w:rsidR="00332FC8" w:rsidRPr="00C7711D" w:rsidRDefault="00332FC8">
          <w:pPr>
            <w:pStyle w:val="Kazalovsebine1"/>
            <w:tabs>
              <w:tab w:val="right" w:leader="dot" w:pos="9016"/>
            </w:tabs>
            <w:rPr>
              <w:rFonts w:asciiTheme="minorHAnsi" w:eastAsiaTheme="minorEastAsia" w:hAnsiTheme="minorHAnsi" w:cstheme="minorBidi"/>
              <w:b w:val="0"/>
              <w:bCs w:val="0"/>
              <w:i w:val="0"/>
              <w:iCs w:val="0"/>
              <w:noProof/>
              <w:kern w:val="2"/>
              <w:lang w:val="sl-SI" w:eastAsia="sl-SI"/>
              <w14:ligatures w14:val="standardContextual"/>
            </w:rPr>
          </w:pPr>
          <w:hyperlink w:anchor="_Toc185241769" w:history="1">
            <w:r w:rsidRPr="00C7711D">
              <w:rPr>
                <w:rStyle w:val="Hiperpovezava"/>
                <w:rFonts w:eastAsia="Calibri"/>
                <w:noProof/>
              </w:rPr>
              <w:t xml:space="preserve">11. </w:t>
            </w:r>
            <w:r w:rsidRPr="00C7711D">
              <w:rPr>
                <w:rStyle w:val="Hiperpovezava"/>
                <w:rFonts w:cs="Arial"/>
                <w:noProof/>
              </w:rPr>
              <w:t>PONUDBA</w:t>
            </w:r>
            <w:r w:rsidRPr="00C7711D">
              <w:rPr>
                <w:noProof/>
                <w:webHidden/>
              </w:rPr>
              <w:tab/>
            </w:r>
            <w:r w:rsidRPr="00C7711D">
              <w:rPr>
                <w:noProof/>
                <w:webHidden/>
              </w:rPr>
              <w:fldChar w:fldCharType="begin"/>
            </w:r>
            <w:r w:rsidRPr="00C7711D">
              <w:rPr>
                <w:noProof/>
                <w:webHidden/>
              </w:rPr>
              <w:instrText xml:space="preserve"> PAGEREF _Toc185241769 \h </w:instrText>
            </w:r>
            <w:r w:rsidRPr="00C7711D">
              <w:rPr>
                <w:noProof/>
                <w:webHidden/>
              </w:rPr>
            </w:r>
            <w:r w:rsidRPr="00C7711D">
              <w:rPr>
                <w:noProof/>
                <w:webHidden/>
              </w:rPr>
              <w:fldChar w:fldCharType="separate"/>
            </w:r>
            <w:r w:rsidR="00B41CA0" w:rsidRPr="00C7711D">
              <w:rPr>
                <w:noProof/>
                <w:webHidden/>
              </w:rPr>
              <w:t>57</w:t>
            </w:r>
            <w:r w:rsidRPr="00C7711D">
              <w:rPr>
                <w:noProof/>
                <w:webHidden/>
              </w:rPr>
              <w:fldChar w:fldCharType="end"/>
            </w:r>
          </w:hyperlink>
        </w:p>
        <w:p w14:paraId="1BEB06E7" w14:textId="3EE3659D" w:rsidR="00332FC8" w:rsidRPr="00C7711D" w:rsidRDefault="00332FC8">
          <w:pPr>
            <w:pStyle w:val="Kazalovsebine2"/>
            <w:tabs>
              <w:tab w:val="right" w:leader="dot" w:pos="9016"/>
            </w:tabs>
            <w:rPr>
              <w:rFonts w:asciiTheme="minorHAnsi" w:eastAsiaTheme="minorEastAsia" w:hAnsiTheme="minorHAnsi" w:cstheme="minorBidi"/>
              <w:b w:val="0"/>
              <w:bCs w:val="0"/>
              <w:noProof/>
              <w:kern w:val="2"/>
              <w:sz w:val="24"/>
              <w:szCs w:val="24"/>
              <w:lang w:val="sl-SI" w:eastAsia="sl-SI"/>
              <w14:ligatures w14:val="standardContextual"/>
            </w:rPr>
          </w:pPr>
          <w:hyperlink w:anchor="_Toc185241770" w:history="1">
            <w:r w:rsidRPr="00C7711D">
              <w:rPr>
                <w:rStyle w:val="Hiperpovezava"/>
                <w:rFonts w:eastAsia="Calibri"/>
                <w:noProof/>
              </w:rPr>
              <w:t>11.1 Sestavni del ponudbe</w:t>
            </w:r>
            <w:r w:rsidRPr="00C7711D">
              <w:rPr>
                <w:noProof/>
                <w:webHidden/>
              </w:rPr>
              <w:tab/>
            </w:r>
            <w:r w:rsidRPr="00C7711D">
              <w:rPr>
                <w:noProof/>
                <w:webHidden/>
              </w:rPr>
              <w:fldChar w:fldCharType="begin"/>
            </w:r>
            <w:r w:rsidRPr="00C7711D">
              <w:rPr>
                <w:noProof/>
                <w:webHidden/>
              </w:rPr>
              <w:instrText xml:space="preserve"> PAGEREF _Toc185241770 \h </w:instrText>
            </w:r>
            <w:r w:rsidRPr="00C7711D">
              <w:rPr>
                <w:noProof/>
                <w:webHidden/>
              </w:rPr>
            </w:r>
            <w:r w:rsidRPr="00C7711D">
              <w:rPr>
                <w:noProof/>
                <w:webHidden/>
              </w:rPr>
              <w:fldChar w:fldCharType="separate"/>
            </w:r>
            <w:r w:rsidR="00B41CA0" w:rsidRPr="00C7711D">
              <w:rPr>
                <w:noProof/>
                <w:webHidden/>
              </w:rPr>
              <w:t>57</w:t>
            </w:r>
            <w:r w:rsidRPr="00C7711D">
              <w:rPr>
                <w:noProof/>
                <w:webHidden/>
              </w:rPr>
              <w:fldChar w:fldCharType="end"/>
            </w:r>
          </w:hyperlink>
        </w:p>
        <w:p w14:paraId="2274846B" w14:textId="6B5A1285" w:rsidR="00332FC8" w:rsidRPr="00C7711D" w:rsidRDefault="00332FC8">
          <w:pPr>
            <w:pStyle w:val="Kazalovsebine2"/>
            <w:tabs>
              <w:tab w:val="right" w:leader="dot" w:pos="9016"/>
            </w:tabs>
            <w:rPr>
              <w:rFonts w:asciiTheme="minorHAnsi" w:eastAsiaTheme="minorEastAsia" w:hAnsiTheme="minorHAnsi" w:cstheme="minorBidi"/>
              <w:b w:val="0"/>
              <w:bCs w:val="0"/>
              <w:noProof/>
              <w:kern w:val="2"/>
              <w:sz w:val="24"/>
              <w:szCs w:val="24"/>
              <w:lang w:val="sl-SI" w:eastAsia="sl-SI"/>
              <w14:ligatures w14:val="standardContextual"/>
            </w:rPr>
          </w:pPr>
          <w:hyperlink w:anchor="_Toc185241771" w:history="1">
            <w:r w:rsidRPr="00C7711D">
              <w:rPr>
                <w:rStyle w:val="Hiperpovezava"/>
                <w:rFonts w:eastAsia="Calibri"/>
                <w:noProof/>
              </w:rPr>
              <w:t>11.2 Veljavnost ponudbe</w:t>
            </w:r>
            <w:r w:rsidRPr="00C7711D">
              <w:rPr>
                <w:noProof/>
                <w:webHidden/>
              </w:rPr>
              <w:tab/>
            </w:r>
            <w:r w:rsidRPr="00C7711D">
              <w:rPr>
                <w:noProof/>
                <w:webHidden/>
              </w:rPr>
              <w:fldChar w:fldCharType="begin"/>
            </w:r>
            <w:r w:rsidRPr="00C7711D">
              <w:rPr>
                <w:noProof/>
                <w:webHidden/>
              </w:rPr>
              <w:instrText xml:space="preserve"> PAGEREF _Toc185241771 \h </w:instrText>
            </w:r>
            <w:r w:rsidRPr="00C7711D">
              <w:rPr>
                <w:noProof/>
                <w:webHidden/>
              </w:rPr>
            </w:r>
            <w:r w:rsidRPr="00C7711D">
              <w:rPr>
                <w:noProof/>
                <w:webHidden/>
              </w:rPr>
              <w:fldChar w:fldCharType="separate"/>
            </w:r>
            <w:r w:rsidR="00B41CA0" w:rsidRPr="00C7711D">
              <w:rPr>
                <w:noProof/>
                <w:webHidden/>
              </w:rPr>
              <w:t>58</w:t>
            </w:r>
            <w:r w:rsidRPr="00C7711D">
              <w:rPr>
                <w:noProof/>
                <w:webHidden/>
              </w:rPr>
              <w:fldChar w:fldCharType="end"/>
            </w:r>
          </w:hyperlink>
        </w:p>
        <w:p w14:paraId="6B08AEB2" w14:textId="767C2CA5" w:rsidR="00332FC8" w:rsidRPr="00C7711D" w:rsidRDefault="00332FC8">
          <w:pPr>
            <w:pStyle w:val="Kazalovsebine2"/>
            <w:tabs>
              <w:tab w:val="right" w:leader="dot" w:pos="9016"/>
            </w:tabs>
            <w:rPr>
              <w:rFonts w:asciiTheme="minorHAnsi" w:eastAsiaTheme="minorEastAsia" w:hAnsiTheme="minorHAnsi" w:cstheme="minorBidi"/>
              <w:b w:val="0"/>
              <w:bCs w:val="0"/>
              <w:noProof/>
              <w:kern w:val="2"/>
              <w:sz w:val="24"/>
              <w:szCs w:val="24"/>
              <w:lang w:val="sl-SI" w:eastAsia="sl-SI"/>
              <w14:ligatures w14:val="standardContextual"/>
            </w:rPr>
          </w:pPr>
          <w:hyperlink w:anchor="_Toc185241772" w:history="1">
            <w:r w:rsidRPr="00C7711D">
              <w:rPr>
                <w:rStyle w:val="Hiperpovezava"/>
                <w:rFonts w:eastAsia="Calibri"/>
                <w:noProof/>
              </w:rPr>
              <w:t>11.3 Podatki o ustanoviteljih</w:t>
            </w:r>
            <w:r w:rsidRPr="00C7711D">
              <w:rPr>
                <w:noProof/>
                <w:webHidden/>
              </w:rPr>
              <w:tab/>
            </w:r>
            <w:r w:rsidRPr="00C7711D">
              <w:rPr>
                <w:noProof/>
                <w:webHidden/>
              </w:rPr>
              <w:fldChar w:fldCharType="begin"/>
            </w:r>
            <w:r w:rsidRPr="00C7711D">
              <w:rPr>
                <w:noProof/>
                <w:webHidden/>
              </w:rPr>
              <w:instrText xml:space="preserve"> PAGEREF _Toc185241772 \h </w:instrText>
            </w:r>
            <w:r w:rsidRPr="00C7711D">
              <w:rPr>
                <w:noProof/>
                <w:webHidden/>
              </w:rPr>
            </w:r>
            <w:r w:rsidRPr="00C7711D">
              <w:rPr>
                <w:noProof/>
                <w:webHidden/>
              </w:rPr>
              <w:fldChar w:fldCharType="separate"/>
            </w:r>
            <w:r w:rsidR="00B41CA0" w:rsidRPr="00C7711D">
              <w:rPr>
                <w:noProof/>
                <w:webHidden/>
              </w:rPr>
              <w:t>58</w:t>
            </w:r>
            <w:r w:rsidRPr="00C7711D">
              <w:rPr>
                <w:noProof/>
                <w:webHidden/>
              </w:rPr>
              <w:fldChar w:fldCharType="end"/>
            </w:r>
          </w:hyperlink>
        </w:p>
        <w:p w14:paraId="4722DAD9" w14:textId="3AD30DA7" w:rsidR="00332FC8" w:rsidRPr="00C7711D" w:rsidRDefault="00332FC8">
          <w:pPr>
            <w:pStyle w:val="Kazalovsebine2"/>
            <w:tabs>
              <w:tab w:val="right" w:leader="dot" w:pos="9016"/>
            </w:tabs>
            <w:rPr>
              <w:rFonts w:asciiTheme="minorHAnsi" w:eastAsiaTheme="minorEastAsia" w:hAnsiTheme="minorHAnsi" w:cstheme="minorBidi"/>
              <w:b w:val="0"/>
              <w:bCs w:val="0"/>
              <w:noProof/>
              <w:kern w:val="2"/>
              <w:sz w:val="24"/>
              <w:szCs w:val="24"/>
              <w:lang w:val="sl-SI" w:eastAsia="sl-SI"/>
              <w14:ligatures w14:val="standardContextual"/>
            </w:rPr>
          </w:pPr>
          <w:hyperlink w:anchor="_Toc185241773" w:history="1">
            <w:r w:rsidRPr="00C7711D">
              <w:rPr>
                <w:rStyle w:val="Hiperpovezava"/>
                <w:rFonts w:eastAsia="Calibri"/>
                <w:noProof/>
              </w:rPr>
              <w:t>11.4 Podpis ponudbene dokumentacije</w:t>
            </w:r>
            <w:r w:rsidRPr="00C7711D">
              <w:rPr>
                <w:noProof/>
                <w:webHidden/>
              </w:rPr>
              <w:tab/>
            </w:r>
            <w:r w:rsidRPr="00C7711D">
              <w:rPr>
                <w:noProof/>
                <w:webHidden/>
              </w:rPr>
              <w:fldChar w:fldCharType="begin"/>
            </w:r>
            <w:r w:rsidRPr="00C7711D">
              <w:rPr>
                <w:noProof/>
                <w:webHidden/>
              </w:rPr>
              <w:instrText xml:space="preserve"> PAGEREF _Toc185241773 \h </w:instrText>
            </w:r>
            <w:r w:rsidRPr="00C7711D">
              <w:rPr>
                <w:noProof/>
                <w:webHidden/>
              </w:rPr>
            </w:r>
            <w:r w:rsidRPr="00C7711D">
              <w:rPr>
                <w:noProof/>
                <w:webHidden/>
              </w:rPr>
              <w:fldChar w:fldCharType="separate"/>
            </w:r>
            <w:r w:rsidR="00B41CA0" w:rsidRPr="00C7711D">
              <w:rPr>
                <w:noProof/>
                <w:webHidden/>
              </w:rPr>
              <w:t>58</w:t>
            </w:r>
            <w:r w:rsidRPr="00C7711D">
              <w:rPr>
                <w:noProof/>
                <w:webHidden/>
              </w:rPr>
              <w:fldChar w:fldCharType="end"/>
            </w:r>
          </w:hyperlink>
        </w:p>
        <w:p w14:paraId="1F329E29" w14:textId="7F8A60FB" w:rsidR="00332FC8" w:rsidRPr="00C7711D" w:rsidRDefault="00332FC8">
          <w:pPr>
            <w:pStyle w:val="Kazalovsebine1"/>
            <w:tabs>
              <w:tab w:val="right" w:leader="dot" w:pos="9016"/>
            </w:tabs>
            <w:rPr>
              <w:rFonts w:asciiTheme="minorHAnsi" w:eastAsiaTheme="minorEastAsia" w:hAnsiTheme="minorHAnsi" w:cstheme="minorBidi"/>
              <w:b w:val="0"/>
              <w:bCs w:val="0"/>
              <w:i w:val="0"/>
              <w:iCs w:val="0"/>
              <w:noProof/>
              <w:kern w:val="2"/>
              <w:lang w:val="sl-SI" w:eastAsia="sl-SI"/>
              <w14:ligatures w14:val="standardContextual"/>
            </w:rPr>
          </w:pPr>
          <w:hyperlink w:anchor="_Toc185241774" w:history="1">
            <w:r w:rsidRPr="00C7711D">
              <w:rPr>
                <w:rStyle w:val="Hiperpovezava"/>
                <w:rFonts w:eastAsia="Calibri" w:cs="Arial"/>
                <w:noProof/>
              </w:rPr>
              <w:t>12. ZAUPNOST</w:t>
            </w:r>
            <w:r w:rsidRPr="00C7711D">
              <w:rPr>
                <w:noProof/>
                <w:webHidden/>
              </w:rPr>
              <w:tab/>
            </w:r>
            <w:r w:rsidRPr="00C7711D">
              <w:rPr>
                <w:noProof/>
                <w:webHidden/>
              </w:rPr>
              <w:fldChar w:fldCharType="begin"/>
            </w:r>
            <w:r w:rsidRPr="00C7711D">
              <w:rPr>
                <w:noProof/>
                <w:webHidden/>
              </w:rPr>
              <w:instrText xml:space="preserve"> PAGEREF _Toc185241774 \h </w:instrText>
            </w:r>
            <w:r w:rsidRPr="00C7711D">
              <w:rPr>
                <w:noProof/>
                <w:webHidden/>
              </w:rPr>
            </w:r>
            <w:r w:rsidRPr="00C7711D">
              <w:rPr>
                <w:noProof/>
                <w:webHidden/>
              </w:rPr>
              <w:fldChar w:fldCharType="separate"/>
            </w:r>
            <w:r w:rsidR="00B41CA0" w:rsidRPr="00C7711D">
              <w:rPr>
                <w:noProof/>
                <w:webHidden/>
              </w:rPr>
              <w:t>59</w:t>
            </w:r>
            <w:r w:rsidRPr="00C7711D">
              <w:rPr>
                <w:noProof/>
                <w:webHidden/>
              </w:rPr>
              <w:fldChar w:fldCharType="end"/>
            </w:r>
          </w:hyperlink>
        </w:p>
        <w:p w14:paraId="73EA50E0" w14:textId="1B239FDD" w:rsidR="00332FC8" w:rsidRPr="00C7711D" w:rsidRDefault="00332FC8">
          <w:pPr>
            <w:pStyle w:val="Kazalovsebine1"/>
            <w:tabs>
              <w:tab w:val="right" w:leader="dot" w:pos="9016"/>
            </w:tabs>
            <w:rPr>
              <w:rFonts w:asciiTheme="minorHAnsi" w:eastAsiaTheme="minorEastAsia" w:hAnsiTheme="minorHAnsi" w:cstheme="minorBidi"/>
              <w:b w:val="0"/>
              <w:bCs w:val="0"/>
              <w:i w:val="0"/>
              <w:iCs w:val="0"/>
              <w:noProof/>
              <w:kern w:val="2"/>
              <w:lang w:val="sl-SI" w:eastAsia="sl-SI"/>
              <w14:ligatures w14:val="standardContextual"/>
            </w:rPr>
          </w:pPr>
          <w:hyperlink w:anchor="_Toc185241775" w:history="1">
            <w:r w:rsidRPr="00C7711D">
              <w:rPr>
                <w:rStyle w:val="Hiperpovezava"/>
                <w:rFonts w:cs="Arial"/>
                <w:noProof/>
              </w:rPr>
              <w:t>13. ZAKLJUČEK POSTOPKA JAVNEGA NAROČANJA</w:t>
            </w:r>
            <w:r w:rsidRPr="00C7711D">
              <w:rPr>
                <w:noProof/>
                <w:webHidden/>
              </w:rPr>
              <w:tab/>
            </w:r>
            <w:r w:rsidRPr="00C7711D">
              <w:rPr>
                <w:noProof/>
                <w:webHidden/>
              </w:rPr>
              <w:fldChar w:fldCharType="begin"/>
            </w:r>
            <w:r w:rsidRPr="00C7711D">
              <w:rPr>
                <w:noProof/>
                <w:webHidden/>
              </w:rPr>
              <w:instrText xml:space="preserve"> PAGEREF _Toc185241775 \h </w:instrText>
            </w:r>
            <w:r w:rsidRPr="00C7711D">
              <w:rPr>
                <w:noProof/>
                <w:webHidden/>
              </w:rPr>
            </w:r>
            <w:r w:rsidRPr="00C7711D">
              <w:rPr>
                <w:noProof/>
                <w:webHidden/>
              </w:rPr>
              <w:fldChar w:fldCharType="separate"/>
            </w:r>
            <w:r w:rsidR="00B41CA0" w:rsidRPr="00C7711D">
              <w:rPr>
                <w:noProof/>
                <w:webHidden/>
              </w:rPr>
              <w:t>59</w:t>
            </w:r>
            <w:r w:rsidRPr="00C7711D">
              <w:rPr>
                <w:noProof/>
                <w:webHidden/>
              </w:rPr>
              <w:fldChar w:fldCharType="end"/>
            </w:r>
          </w:hyperlink>
        </w:p>
        <w:p w14:paraId="7F2D943D" w14:textId="001C921F" w:rsidR="00332FC8" w:rsidRPr="00C7711D" w:rsidRDefault="00332FC8">
          <w:pPr>
            <w:pStyle w:val="Kazalovsebine2"/>
            <w:tabs>
              <w:tab w:val="right" w:leader="dot" w:pos="9016"/>
            </w:tabs>
            <w:rPr>
              <w:rFonts w:asciiTheme="minorHAnsi" w:eastAsiaTheme="minorEastAsia" w:hAnsiTheme="minorHAnsi" w:cstheme="minorBidi"/>
              <w:b w:val="0"/>
              <w:bCs w:val="0"/>
              <w:noProof/>
              <w:kern w:val="2"/>
              <w:sz w:val="24"/>
              <w:szCs w:val="24"/>
              <w:lang w:val="sl-SI" w:eastAsia="sl-SI"/>
              <w14:ligatures w14:val="standardContextual"/>
            </w:rPr>
          </w:pPr>
          <w:hyperlink w:anchor="_Toc185241776" w:history="1">
            <w:r w:rsidRPr="00C7711D">
              <w:rPr>
                <w:rStyle w:val="Hiperpovezava"/>
                <w:rFonts w:eastAsia="Calibri"/>
                <w:noProof/>
              </w:rPr>
              <w:t>13.1 Ustavitev postopka</w:t>
            </w:r>
            <w:r w:rsidRPr="00C7711D">
              <w:rPr>
                <w:noProof/>
                <w:webHidden/>
              </w:rPr>
              <w:tab/>
            </w:r>
            <w:r w:rsidRPr="00C7711D">
              <w:rPr>
                <w:noProof/>
                <w:webHidden/>
              </w:rPr>
              <w:fldChar w:fldCharType="begin"/>
            </w:r>
            <w:r w:rsidRPr="00C7711D">
              <w:rPr>
                <w:noProof/>
                <w:webHidden/>
              </w:rPr>
              <w:instrText xml:space="preserve"> PAGEREF _Toc185241776 \h </w:instrText>
            </w:r>
            <w:r w:rsidRPr="00C7711D">
              <w:rPr>
                <w:noProof/>
                <w:webHidden/>
              </w:rPr>
            </w:r>
            <w:r w:rsidRPr="00C7711D">
              <w:rPr>
                <w:noProof/>
                <w:webHidden/>
              </w:rPr>
              <w:fldChar w:fldCharType="separate"/>
            </w:r>
            <w:r w:rsidR="00B41CA0" w:rsidRPr="00C7711D">
              <w:rPr>
                <w:noProof/>
                <w:webHidden/>
              </w:rPr>
              <w:t>59</w:t>
            </w:r>
            <w:r w:rsidRPr="00C7711D">
              <w:rPr>
                <w:noProof/>
                <w:webHidden/>
              </w:rPr>
              <w:fldChar w:fldCharType="end"/>
            </w:r>
          </w:hyperlink>
        </w:p>
        <w:p w14:paraId="129CD389" w14:textId="14801CF6" w:rsidR="00332FC8" w:rsidRPr="00C7711D" w:rsidRDefault="00332FC8">
          <w:pPr>
            <w:pStyle w:val="Kazalovsebine2"/>
            <w:tabs>
              <w:tab w:val="right" w:leader="dot" w:pos="9016"/>
            </w:tabs>
            <w:rPr>
              <w:rFonts w:asciiTheme="minorHAnsi" w:eastAsiaTheme="minorEastAsia" w:hAnsiTheme="minorHAnsi" w:cstheme="minorBidi"/>
              <w:b w:val="0"/>
              <w:bCs w:val="0"/>
              <w:noProof/>
              <w:kern w:val="2"/>
              <w:sz w:val="24"/>
              <w:szCs w:val="24"/>
              <w:lang w:val="sl-SI" w:eastAsia="sl-SI"/>
              <w14:ligatures w14:val="standardContextual"/>
            </w:rPr>
          </w:pPr>
          <w:hyperlink w:anchor="_Toc185241777" w:history="1">
            <w:r w:rsidRPr="00C7711D">
              <w:rPr>
                <w:rStyle w:val="Hiperpovezava"/>
                <w:rFonts w:eastAsia="Calibri"/>
                <w:noProof/>
              </w:rPr>
              <w:t>13.2 Odločitev o oddaji javnega naročila</w:t>
            </w:r>
            <w:r w:rsidRPr="00C7711D">
              <w:rPr>
                <w:noProof/>
                <w:webHidden/>
              </w:rPr>
              <w:tab/>
            </w:r>
            <w:r w:rsidRPr="00C7711D">
              <w:rPr>
                <w:noProof/>
                <w:webHidden/>
              </w:rPr>
              <w:fldChar w:fldCharType="begin"/>
            </w:r>
            <w:r w:rsidRPr="00C7711D">
              <w:rPr>
                <w:noProof/>
                <w:webHidden/>
              </w:rPr>
              <w:instrText xml:space="preserve"> PAGEREF _Toc185241777 \h </w:instrText>
            </w:r>
            <w:r w:rsidRPr="00C7711D">
              <w:rPr>
                <w:noProof/>
                <w:webHidden/>
              </w:rPr>
            </w:r>
            <w:r w:rsidRPr="00C7711D">
              <w:rPr>
                <w:noProof/>
                <w:webHidden/>
              </w:rPr>
              <w:fldChar w:fldCharType="separate"/>
            </w:r>
            <w:r w:rsidR="00B41CA0" w:rsidRPr="00C7711D">
              <w:rPr>
                <w:noProof/>
                <w:webHidden/>
              </w:rPr>
              <w:t>60</w:t>
            </w:r>
            <w:r w:rsidRPr="00C7711D">
              <w:rPr>
                <w:noProof/>
                <w:webHidden/>
              </w:rPr>
              <w:fldChar w:fldCharType="end"/>
            </w:r>
          </w:hyperlink>
        </w:p>
        <w:p w14:paraId="256BED7D" w14:textId="131E5E2F" w:rsidR="00332FC8" w:rsidRPr="00C7711D" w:rsidRDefault="00332FC8">
          <w:pPr>
            <w:pStyle w:val="Kazalovsebine2"/>
            <w:tabs>
              <w:tab w:val="right" w:leader="dot" w:pos="9016"/>
            </w:tabs>
            <w:rPr>
              <w:rFonts w:asciiTheme="minorHAnsi" w:eastAsiaTheme="minorEastAsia" w:hAnsiTheme="minorHAnsi" w:cstheme="minorBidi"/>
              <w:b w:val="0"/>
              <w:bCs w:val="0"/>
              <w:noProof/>
              <w:kern w:val="2"/>
              <w:sz w:val="24"/>
              <w:szCs w:val="24"/>
              <w:lang w:val="sl-SI" w:eastAsia="sl-SI"/>
              <w14:ligatures w14:val="standardContextual"/>
            </w:rPr>
          </w:pPr>
          <w:hyperlink w:anchor="_Toc185241778" w:history="1">
            <w:r w:rsidRPr="00C7711D">
              <w:rPr>
                <w:rStyle w:val="Hiperpovezava"/>
                <w:rFonts w:eastAsia="Calibri"/>
                <w:noProof/>
              </w:rPr>
              <w:t>13.3 Zavrnitev vseh ponudb</w:t>
            </w:r>
            <w:r w:rsidRPr="00C7711D">
              <w:rPr>
                <w:noProof/>
                <w:webHidden/>
              </w:rPr>
              <w:tab/>
            </w:r>
            <w:r w:rsidRPr="00C7711D">
              <w:rPr>
                <w:noProof/>
                <w:webHidden/>
              </w:rPr>
              <w:fldChar w:fldCharType="begin"/>
            </w:r>
            <w:r w:rsidRPr="00C7711D">
              <w:rPr>
                <w:noProof/>
                <w:webHidden/>
              </w:rPr>
              <w:instrText xml:space="preserve"> PAGEREF _Toc185241778 \h </w:instrText>
            </w:r>
            <w:r w:rsidRPr="00C7711D">
              <w:rPr>
                <w:noProof/>
                <w:webHidden/>
              </w:rPr>
            </w:r>
            <w:r w:rsidRPr="00C7711D">
              <w:rPr>
                <w:noProof/>
                <w:webHidden/>
              </w:rPr>
              <w:fldChar w:fldCharType="separate"/>
            </w:r>
            <w:r w:rsidR="00B41CA0" w:rsidRPr="00C7711D">
              <w:rPr>
                <w:noProof/>
                <w:webHidden/>
              </w:rPr>
              <w:t>60</w:t>
            </w:r>
            <w:r w:rsidRPr="00C7711D">
              <w:rPr>
                <w:noProof/>
                <w:webHidden/>
              </w:rPr>
              <w:fldChar w:fldCharType="end"/>
            </w:r>
          </w:hyperlink>
        </w:p>
        <w:p w14:paraId="38828929" w14:textId="5E01FFB3" w:rsidR="00332FC8" w:rsidRPr="00C7711D" w:rsidRDefault="00332FC8">
          <w:pPr>
            <w:pStyle w:val="Kazalovsebine2"/>
            <w:tabs>
              <w:tab w:val="right" w:leader="dot" w:pos="9016"/>
            </w:tabs>
            <w:rPr>
              <w:rFonts w:asciiTheme="minorHAnsi" w:eastAsiaTheme="minorEastAsia" w:hAnsiTheme="minorHAnsi" w:cstheme="minorBidi"/>
              <w:b w:val="0"/>
              <w:bCs w:val="0"/>
              <w:noProof/>
              <w:kern w:val="2"/>
              <w:sz w:val="24"/>
              <w:szCs w:val="24"/>
              <w:lang w:val="sl-SI" w:eastAsia="sl-SI"/>
              <w14:ligatures w14:val="standardContextual"/>
            </w:rPr>
          </w:pPr>
          <w:hyperlink w:anchor="_Toc185241779" w:history="1">
            <w:r w:rsidRPr="00C7711D">
              <w:rPr>
                <w:rStyle w:val="Hiperpovezava"/>
                <w:rFonts w:eastAsia="Calibri"/>
                <w:noProof/>
              </w:rPr>
              <w:t>13.4 Sprememba odločitve</w:t>
            </w:r>
            <w:r w:rsidRPr="00C7711D">
              <w:rPr>
                <w:noProof/>
                <w:webHidden/>
              </w:rPr>
              <w:tab/>
            </w:r>
            <w:r w:rsidRPr="00C7711D">
              <w:rPr>
                <w:noProof/>
                <w:webHidden/>
              </w:rPr>
              <w:fldChar w:fldCharType="begin"/>
            </w:r>
            <w:r w:rsidRPr="00C7711D">
              <w:rPr>
                <w:noProof/>
                <w:webHidden/>
              </w:rPr>
              <w:instrText xml:space="preserve"> PAGEREF _Toc185241779 \h </w:instrText>
            </w:r>
            <w:r w:rsidRPr="00C7711D">
              <w:rPr>
                <w:noProof/>
                <w:webHidden/>
              </w:rPr>
            </w:r>
            <w:r w:rsidRPr="00C7711D">
              <w:rPr>
                <w:noProof/>
                <w:webHidden/>
              </w:rPr>
              <w:fldChar w:fldCharType="separate"/>
            </w:r>
            <w:r w:rsidR="00B41CA0" w:rsidRPr="00C7711D">
              <w:rPr>
                <w:noProof/>
                <w:webHidden/>
              </w:rPr>
              <w:t>60</w:t>
            </w:r>
            <w:r w:rsidRPr="00C7711D">
              <w:rPr>
                <w:noProof/>
                <w:webHidden/>
              </w:rPr>
              <w:fldChar w:fldCharType="end"/>
            </w:r>
          </w:hyperlink>
        </w:p>
        <w:p w14:paraId="02D4BEF1" w14:textId="7F7DD757" w:rsidR="00332FC8" w:rsidRPr="00C7711D" w:rsidRDefault="00332FC8">
          <w:pPr>
            <w:pStyle w:val="Kazalovsebine2"/>
            <w:tabs>
              <w:tab w:val="right" w:leader="dot" w:pos="9016"/>
            </w:tabs>
            <w:rPr>
              <w:rFonts w:asciiTheme="minorHAnsi" w:eastAsiaTheme="minorEastAsia" w:hAnsiTheme="minorHAnsi" w:cstheme="minorBidi"/>
              <w:b w:val="0"/>
              <w:bCs w:val="0"/>
              <w:noProof/>
              <w:kern w:val="2"/>
              <w:sz w:val="24"/>
              <w:szCs w:val="24"/>
              <w:lang w:val="sl-SI" w:eastAsia="sl-SI"/>
              <w14:ligatures w14:val="standardContextual"/>
            </w:rPr>
          </w:pPr>
          <w:hyperlink w:anchor="_Toc185241780" w:history="1">
            <w:r w:rsidRPr="00C7711D">
              <w:rPr>
                <w:rStyle w:val="Hiperpovezava"/>
                <w:rFonts w:eastAsia="Calibri"/>
                <w:noProof/>
              </w:rPr>
              <w:t>13.5 Pravnomočnost odločitve o oddaji javnega naročila</w:t>
            </w:r>
            <w:r w:rsidRPr="00C7711D">
              <w:rPr>
                <w:noProof/>
                <w:webHidden/>
              </w:rPr>
              <w:tab/>
            </w:r>
            <w:r w:rsidRPr="00C7711D">
              <w:rPr>
                <w:noProof/>
                <w:webHidden/>
              </w:rPr>
              <w:fldChar w:fldCharType="begin"/>
            </w:r>
            <w:r w:rsidRPr="00C7711D">
              <w:rPr>
                <w:noProof/>
                <w:webHidden/>
              </w:rPr>
              <w:instrText xml:space="preserve"> PAGEREF _Toc185241780 \h </w:instrText>
            </w:r>
            <w:r w:rsidRPr="00C7711D">
              <w:rPr>
                <w:noProof/>
                <w:webHidden/>
              </w:rPr>
            </w:r>
            <w:r w:rsidRPr="00C7711D">
              <w:rPr>
                <w:noProof/>
                <w:webHidden/>
              </w:rPr>
              <w:fldChar w:fldCharType="separate"/>
            </w:r>
            <w:r w:rsidR="00B41CA0" w:rsidRPr="00C7711D">
              <w:rPr>
                <w:noProof/>
                <w:webHidden/>
              </w:rPr>
              <w:t>60</w:t>
            </w:r>
            <w:r w:rsidRPr="00C7711D">
              <w:rPr>
                <w:noProof/>
                <w:webHidden/>
              </w:rPr>
              <w:fldChar w:fldCharType="end"/>
            </w:r>
          </w:hyperlink>
        </w:p>
        <w:p w14:paraId="36ADDD3F" w14:textId="7B5C2AC6" w:rsidR="00332FC8" w:rsidRPr="00C7711D" w:rsidRDefault="00332FC8">
          <w:pPr>
            <w:pStyle w:val="Kazalovsebine2"/>
            <w:tabs>
              <w:tab w:val="right" w:leader="dot" w:pos="9016"/>
            </w:tabs>
            <w:rPr>
              <w:rFonts w:asciiTheme="minorHAnsi" w:eastAsiaTheme="minorEastAsia" w:hAnsiTheme="minorHAnsi" w:cstheme="minorBidi"/>
              <w:b w:val="0"/>
              <w:bCs w:val="0"/>
              <w:noProof/>
              <w:kern w:val="2"/>
              <w:sz w:val="24"/>
              <w:szCs w:val="24"/>
              <w:lang w:val="sl-SI" w:eastAsia="sl-SI"/>
              <w14:ligatures w14:val="standardContextual"/>
            </w:rPr>
          </w:pPr>
          <w:hyperlink w:anchor="_Toc185241781" w:history="1">
            <w:r w:rsidRPr="00C7711D">
              <w:rPr>
                <w:rStyle w:val="Hiperpovezava"/>
                <w:rFonts w:eastAsia="Calibri"/>
                <w:noProof/>
              </w:rPr>
              <w:t>13.6 Odstop od izvedbe javnega naročila</w:t>
            </w:r>
            <w:r w:rsidRPr="00C7711D">
              <w:rPr>
                <w:noProof/>
                <w:webHidden/>
              </w:rPr>
              <w:tab/>
            </w:r>
            <w:r w:rsidRPr="00C7711D">
              <w:rPr>
                <w:noProof/>
                <w:webHidden/>
              </w:rPr>
              <w:fldChar w:fldCharType="begin"/>
            </w:r>
            <w:r w:rsidRPr="00C7711D">
              <w:rPr>
                <w:noProof/>
                <w:webHidden/>
              </w:rPr>
              <w:instrText xml:space="preserve"> PAGEREF _Toc185241781 \h </w:instrText>
            </w:r>
            <w:r w:rsidRPr="00C7711D">
              <w:rPr>
                <w:noProof/>
                <w:webHidden/>
              </w:rPr>
            </w:r>
            <w:r w:rsidRPr="00C7711D">
              <w:rPr>
                <w:noProof/>
                <w:webHidden/>
              </w:rPr>
              <w:fldChar w:fldCharType="separate"/>
            </w:r>
            <w:r w:rsidR="00B41CA0" w:rsidRPr="00C7711D">
              <w:rPr>
                <w:noProof/>
                <w:webHidden/>
              </w:rPr>
              <w:t>60</w:t>
            </w:r>
            <w:r w:rsidRPr="00C7711D">
              <w:rPr>
                <w:noProof/>
                <w:webHidden/>
              </w:rPr>
              <w:fldChar w:fldCharType="end"/>
            </w:r>
          </w:hyperlink>
        </w:p>
        <w:p w14:paraId="470D8E7C" w14:textId="1B6448EC" w:rsidR="00332FC8" w:rsidRPr="00C7711D" w:rsidRDefault="00332FC8">
          <w:pPr>
            <w:pStyle w:val="Kazalovsebine1"/>
            <w:tabs>
              <w:tab w:val="right" w:leader="dot" w:pos="9016"/>
            </w:tabs>
            <w:rPr>
              <w:rFonts w:asciiTheme="minorHAnsi" w:eastAsiaTheme="minorEastAsia" w:hAnsiTheme="minorHAnsi" w:cstheme="minorBidi"/>
              <w:b w:val="0"/>
              <w:bCs w:val="0"/>
              <w:i w:val="0"/>
              <w:iCs w:val="0"/>
              <w:noProof/>
              <w:kern w:val="2"/>
              <w:lang w:val="sl-SI" w:eastAsia="sl-SI"/>
              <w14:ligatures w14:val="standardContextual"/>
            </w:rPr>
          </w:pPr>
          <w:hyperlink w:anchor="_Toc185241782" w:history="1">
            <w:r w:rsidRPr="00C7711D">
              <w:rPr>
                <w:rStyle w:val="Hiperpovezava"/>
                <w:rFonts w:eastAsia="Calibri" w:cs="Arial"/>
                <w:noProof/>
              </w:rPr>
              <w:t>14. NAČIN ODDAJE JAVNEGA NAROČILA IN SKLENITEV POGODBE</w:t>
            </w:r>
            <w:r w:rsidRPr="00C7711D">
              <w:rPr>
                <w:noProof/>
                <w:webHidden/>
              </w:rPr>
              <w:tab/>
            </w:r>
            <w:r w:rsidRPr="00C7711D">
              <w:rPr>
                <w:noProof/>
                <w:webHidden/>
              </w:rPr>
              <w:fldChar w:fldCharType="begin"/>
            </w:r>
            <w:r w:rsidRPr="00C7711D">
              <w:rPr>
                <w:noProof/>
                <w:webHidden/>
              </w:rPr>
              <w:instrText xml:space="preserve"> PAGEREF _Toc185241782 \h </w:instrText>
            </w:r>
            <w:r w:rsidRPr="00C7711D">
              <w:rPr>
                <w:noProof/>
                <w:webHidden/>
              </w:rPr>
            </w:r>
            <w:r w:rsidRPr="00C7711D">
              <w:rPr>
                <w:noProof/>
                <w:webHidden/>
              </w:rPr>
              <w:fldChar w:fldCharType="separate"/>
            </w:r>
            <w:r w:rsidR="00B41CA0" w:rsidRPr="00C7711D">
              <w:rPr>
                <w:noProof/>
                <w:webHidden/>
              </w:rPr>
              <w:t>60</w:t>
            </w:r>
            <w:r w:rsidRPr="00C7711D">
              <w:rPr>
                <w:noProof/>
                <w:webHidden/>
              </w:rPr>
              <w:fldChar w:fldCharType="end"/>
            </w:r>
          </w:hyperlink>
        </w:p>
        <w:p w14:paraId="6E1FF84C" w14:textId="119A1503" w:rsidR="00332FC8" w:rsidRPr="00C7711D" w:rsidRDefault="00332FC8">
          <w:pPr>
            <w:pStyle w:val="Kazalovsebine1"/>
            <w:tabs>
              <w:tab w:val="right" w:leader="dot" w:pos="9016"/>
            </w:tabs>
            <w:rPr>
              <w:rFonts w:asciiTheme="minorHAnsi" w:eastAsiaTheme="minorEastAsia" w:hAnsiTheme="minorHAnsi" w:cstheme="minorBidi"/>
              <w:b w:val="0"/>
              <w:bCs w:val="0"/>
              <w:i w:val="0"/>
              <w:iCs w:val="0"/>
              <w:noProof/>
              <w:kern w:val="2"/>
              <w:lang w:val="sl-SI" w:eastAsia="sl-SI"/>
              <w14:ligatures w14:val="standardContextual"/>
            </w:rPr>
          </w:pPr>
          <w:hyperlink w:anchor="_Toc185241783" w:history="1">
            <w:r w:rsidRPr="00C7711D">
              <w:rPr>
                <w:rStyle w:val="Hiperpovezava"/>
                <w:rFonts w:eastAsia="Calibri" w:cs="Arial"/>
                <w:noProof/>
              </w:rPr>
              <w:t>15. PRAVNO VARSTVO</w:t>
            </w:r>
            <w:r w:rsidRPr="00C7711D">
              <w:rPr>
                <w:noProof/>
                <w:webHidden/>
              </w:rPr>
              <w:tab/>
            </w:r>
            <w:r w:rsidRPr="00C7711D">
              <w:rPr>
                <w:noProof/>
                <w:webHidden/>
              </w:rPr>
              <w:fldChar w:fldCharType="begin"/>
            </w:r>
            <w:r w:rsidRPr="00C7711D">
              <w:rPr>
                <w:noProof/>
                <w:webHidden/>
              </w:rPr>
              <w:instrText xml:space="preserve"> PAGEREF _Toc185241783 \h </w:instrText>
            </w:r>
            <w:r w:rsidRPr="00C7711D">
              <w:rPr>
                <w:noProof/>
                <w:webHidden/>
              </w:rPr>
            </w:r>
            <w:r w:rsidRPr="00C7711D">
              <w:rPr>
                <w:noProof/>
                <w:webHidden/>
              </w:rPr>
              <w:fldChar w:fldCharType="separate"/>
            </w:r>
            <w:r w:rsidR="00B41CA0" w:rsidRPr="00C7711D">
              <w:rPr>
                <w:noProof/>
                <w:webHidden/>
              </w:rPr>
              <w:t>63</w:t>
            </w:r>
            <w:r w:rsidRPr="00C7711D">
              <w:rPr>
                <w:noProof/>
                <w:webHidden/>
              </w:rPr>
              <w:fldChar w:fldCharType="end"/>
            </w:r>
          </w:hyperlink>
        </w:p>
        <w:p w14:paraId="5B855FDD" w14:textId="75705C87" w:rsidR="00332FC8" w:rsidRPr="00C7711D" w:rsidRDefault="00332FC8">
          <w:pPr>
            <w:pStyle w:val="Kazalovsebine1"/>
            <w:tabs>
              <w:tab w:val="right" w:leader="dot" w:pos="9016"/>
            </w:tabs>
            <w:rPr>
              <w:rFonts w:asciiTheme="minorHAnsi" w:eastAsiaTheme="minorEastAsia" w:hAnsiTheme="minorHAnsi" w:cstheme="minorBidi"/>
              <w:b w:val="0"/>
              <w:bCs w:val="0"/>
              <w:i w:val="0"/>
              <w:iCs w:val="0"/>
              <w:noProof/>
              <w:kern w:val="2"/>
              <w:lang w:val="sl-SI" w:eastAsia="sl-SI"/>
              <w14:ligatures w14:val="standardContextual"/>
            </w:rPr>
          </w:pPr>
          <w:hyperlink w:anchor="_Toc185241784" w:history="1">
            <w:r w:rsidRPr="00C7711D">
              <w:rPr>
                <w:rStyle w:val="Hiperpovezava"/>
                <w:rFonts w:eastAsia="Calibri"/>
                <w:noProof/>
              </w:rPr>
              <w:t>16. PROTIKORUPCIJSKO OBVESTILO</w:t>
            </w:r>
            <w:r w:rsidRPr="00C7711D">
              <w:rPr>
                <w:noProof/>
                <w:webHidden/>
              </w:rPr>
              <w:tab/>
            </w:r>
            <w:r w:rsidRPr="00C7711D">
              <w:rPr>
                <w:noProof/>
                <w:webHidden/>
              </w:rPr>
              <w:fldChar w:fldCharType="begin"/>
            </w:r>
            <w:r w:rsidRPr="00C7711D">
              <w:rPr>
                <w:noProof/>
                <w:webHidden/>
              </w:rPr>
              <w:instrText xml:space="preserve"> PAGEREF _Toc185241784 \h </w:instrText>
            </w:r>
            <w:r w:rsidRPr="00C7711D">
              <w:rPr>
                <w:noProof/>
                <w:webHidden/>
              </w:rPr>
            </w:r>
            <w:r w:rsidRPr="00C7711D">
              <w:rPr>
                <w:noProof/>
                <w:webHidden/>
              </w:rPr>
              <w:fldChar w:fldCharType="separate"/>
            </w:r>
            <w:r w:rsidR="00B41CA0" w:rsidRPr="00C7711D">
              <w:rPr>
                <w:noProof/>
                <w:webHidden/>
              </w:rPr>
              <w:t>64</w:t>
            </w:r>
            <w:r w:rsidRPr="00C7711D">
              <w:rPr>
                <w:noProof/>
                <w:webHidden/>
              </w:rPr>
              <w:fldChar w:fldCharType="end"/>
            </w:r>
          </w:hyperlink>
        </w:p>
        <w:p w14:paraId="7849672E" w14:textId="26BB7CA0" w:rsidR="00412F10" w:rsidRPr="00C7711D" w:rsidRDefault="00412F10" w:rsidP="00ED7F05">
          <w:pPr>
            <w:spacing w:line="276" w:lineRule="auto"/>
          </w:pPr>
          <w:r w:rsidRPr="00C7711D">
            <w:rPr>
              <w:b/>
              <w:bCs/>
              <w:noProof/>
            </w:rPr>
            <w:fldChar w:fldCharType="end"/>
          </w:r>
        </w:p>
      </w:sdtContent>
    </w:sdt>
    <w:p w14:paraId="403B1677" w14:textId="367E3BCB" w:rsidR="00F97878" w:rsidRPr="00C7711D" w:rsidRDefault="00F97878" w:rsidP="00ED7F05">
      <w:pPr>
        <w:spacing w:line="276" w:lineRule="auto"/>
        <w:rPr>
          <w:rFonts w:ascii="Arial" w:eastAsia="Calibri" w:hAnsi="Arial" w:cs="Arial"/>
          <w:b/>
          <w:sz w:val="22"/>
          <w:szCs w:val="22"/>
        </w:rPr>
      </w:pPr>
    </w:p>
    <w:p w14:paraId="48013DA6" w14:textId="77777777" w:rsidR="00412F10" w:rsidRPr="00C7711D" w:rsidRDefault="00412F10" w:rsidP="00ED7F05">
      <w:pPr>
        <w:spacing w:line="276" w:lineRule="auto"/>
        <w:rPr>
          <w:rFonts w:ascii="Arial" w:eastAsia="Calibri" w:hAnsi="Arial" w:cs="Arial"/>
          <w:b/>
          <w:sz w:val="22"/>
          <w:szCs w:val="22"/>
        </w:rPr>
      </w:pPr>
      <w:r w:rsidRPr="00C7711D">
        <w:rPr>
          <w:rFonts w:ascii="Arial" w:eastAsia="Calibri" w:hAnsi="Arial" w:cs="Arial"/>
          <w:b/>
          <w:sz w:val="22"/>
          <w:szCs w:val="22"/>
        </w:rPr>
        <w:br w:type="page"/>
      </w:r>
    </w:p>
    <w:p w14:paraId="11B2F099" w14:textId="74F1343C" w:rsidR="00C20531" w:rsidRPr="00C7711D" w:rsidRDefault="00C20531" w:rsidP="006A4105">
      <w:pPr>
        <w:pStyle w:val="Naslov1"/>
        <w:numPr>
          <w:ilvl w:val="0"/>
          <w:numId w:val="16"/>
        </w:numPr>
        <w:spacing w:line="276" w:lineRule="auto"/>
        <w:rPr>
          <w:rFonts w:eastAsia="Calibri"/>
        </w:rPr>
      </w:pPr>
      <w:bookmarkStart w:id="0" w:name="_Toc185241721"/>
      <w:r w:rsidRPr="00C7711D">
        <w:rPr>
          <w:rFonts w:eastAsia="Calibri"/>
        </w:rPr>
        <w:lastRenderedPageBreak/>
        <w:t>POVABILO K ODDAJI PONUDBE ZA JAVNO NAROČILO:</w:t>
      </w:r>
      <w:r w:rsidR="00412F10" w:rsidRPr="00C7711D">
        <w:rPr>
          <w:rFonts w:eastAsia="Calibri"/>
        </w:rPr>
        <w:t xml:space="preserve"> </w:t>
      </w:r>
      <w:r w:rsidR="00722FF2" w:rsidRPr="00C7711D">
        <w:rPr>
          <w:rFonts w:eastAsia="Calibri" w:cs="Arial"/>
        </w:rPr>
        <w:t>»</w:t>
      </w:r>
      <w:r w:rsidR="003F17E8" w:rsidRPr="00C7711D">
        <w:rPr>
          <w:rFonts w:eastAsia="Calibri" w:cs="Arial"/>
        </w:rPr>
        <w:t>Sukcesivna dobava</w:t>
      </w:r>
      <w:r w:rsidR="00722FF2" w:rsidRPr="00C7711D">
        <w:rPr>
          <w:rFonts w:eastAsia="Calibri" w:cs="Arial"/>
        </w:rPr>
        <w:t xml:space="preserve"> računalniške opreme«</w:t>
      </w:r>
      <w:bookmarkEnd w:id="0"/>
    </w:p>
    <w:p w14:paraId="18C4E045" w14:textId="77777777" w:rsidR="00C20531" w:rsidRPr="00C7711D" w:rsidRDefault="00C20531" w:rsidP="00ED7F05">
      <w:pPr>
        <w:spacing w:line="276" w:lineRule="auto"/>
        <w:jc w:val="both"/>
        <w:rPr>
          <w:rFonts w:ascii="Arial" w:eastAsia="Calibri" w:hAnsi="Arial" w:cs="Arial"/>
          <w:sz w:val="21"/>
          <w:szCs w:val="21"/>
        </w:rPr>
      </w:pPr>
    </w:p>
    <w:tbl>
      <w:tblPr>
        <w:tblStyle w:val="Tabelamrea"/>
        <w:tblW w:w="0" w:type="auto"/>
        <w:tblLook w:val="04A0" w:firstRow="1" w:lastRow="0" w:firstColumn="1" w:lastColumn="0" w:noHBand="0" w:noVBand="1"/>
      </w:tblPr>
      <w:tblGrid>
        <w:gridCol w:w="3114"/>
        <w:gridCol w:w="5902"/>
      </w:tblGrid>
      <w:tr w:rsidR="002366CA" w:rsidRPr="00C7711D" w14:paraId="085496F8" w14:textId="77777777" w:rsidTr="009718BC">
        <w:tc>
          <w:tcPr>
            <w:tcW w:w="3114" w:type="dxa"/>
          </w:tcPr>
          <w:p w14:paraId="3B229504" w14:textId="77777777" w:rsidR="002366CA" w:rsidRPr="00C7711D" w:rsidRDefault="002366CA" w:rsidP="00ED7F05">
            <w:pPr>
              <w:spacing w:line="276" w:lineRule="auto"/>
              <w:jc w:val="both"/>
              <w:rPr>
                <w:rFonts w:ascii="Arial" w:eastAsia="Calibri" w:hAnsi="Arial" w:cs="Arial"/>
                <w:bCs/>
                <w:sz w:val="21"/>
                <w:szCs w:val="21"/>
              </w:rPr>
            </w:pPr>
            <w:r w:rsidRPr="00C7711D">
              <w:rPr>
                <w:rFonts w:ascii="Arial" w:eastAsia="Calibri" w:hAnsi="Arial" w:cs="Arial"/>
                <w:bCs/>
                <w:sz w:val="21"/>
                <w:szCs w:val="21"/>
              </w:rPr>
              <w:t>Naročnik:</w:t>
            </w:r>
          </w:p>
        </w:tc>
        <w:tc>
          <w:tcPr>
            <w:tcW w:w="5902" w:type="dxa"/>
          </w:tcPr>
          <w:p w14:paraId="38BB7BDE" w14:textId="77777777" w:rsidR="002366CA" w:rsidRPr="00C7711D" w:rsidRDefault="002366CA" w:rsidP="00ED7F05">
            <w:pPr>
              <w:spacing w:line="276" w:lineRule="auto"/>
              <w:jc w:val="both"/>
              <w:rPr>
                <w:rFonts w:ascii="Arial" w:eastAsia="Calibri" w:hAnsi="Arial" w:cs="Arial"/>
                <w:sz w:val="21"/>
                <w:szCs w:val="21"/>
              </w:rPr>
            </w:pPr>
            <w:r w:rsidRPr="00C7711D">
              <w:rPr>
                <w:rFonts w:ascii="Arial" w:eastAsia="Calibri" w:hAnsi="Arial" w:cs="Arial"/>
                <w:sz w:val="21"/>
                <w:szCs w:val="21"/>
              </w:rPr>
              <w:t>Fakulteta za informacijske študije v Novem mestu</w:t>
            </w:r>
          </w:p>
          <w:p w14:paraId="0B8BBD15" w14:textId="77777777" w:rsidR="002366CA" w:rsidRPr="00C7711D" w:rsidRDefault="002366CA" w:rsidP="00ED7F05">
            <w:pPr>
              <w:spacing w:line="276" w:lineRule="auto"/>
              <w:jc w:val="both"/>
              <w:rPr>
                <w:rFonts w:ascii="Arial" w:eastAsia="Calibri" w:hAnsi="Arial" w:cs="Arial"/>
                <w:bCs/>
                <w:sz w:val="21"/>
                <w:szCs w:val="21"/>
              </w:rPr>
            </w:pPr>
            <w:r w:rsidRPr="00C7711D">
              <w:rPr>
                <w:rFonts w:ascii="Arial" w:eastAsia="Calibri" w:hAnsi="Arial" w:cs="Arial"/>
                <w:bCs/>
                <w:sz w:val="21"/>
                <w:szCs w:val="21"/>
              </w:rPr>
              <w:t>Ljubljanska cesta 31A</w:t>
            </w:r>
          </w:p>
          <w:p w14:paraId="0AE18268" w14:textId="77777777" w:rsidR="002366CA" w:rsidRPr="00C7711D" w:rsidRDefault="002366CA" w:rsidP="00ED7F05">
            <w:pPr>
              <w:spacing w:line="276" w:lineRule="auto"/>
              <w:jc w:val="both"/>
              <w:rPr>
                <w:rFonts w:ascii="Arial" w:eastAsia="Calibri" w:hAnsi="Arial" w:cs="Arial"/>
                <w:b/>
                <w:sz w:val="21"/>
                <w:szCs w:val="21"/>
              </w:rPr>
            </w:pPr>
            <w:r w:rsidRPr="00C7711D">
              <w:rPr>
                <w:rFonts w:ascii="Arial" w:eastAsia="Calibri" w:hAnsi="Arial" w:cs="Arial"/>
                <w:bCs/>
                <w:sz w:val="21"/>
                <w:szCs w:val="21"/>
              </w:rPr>
              <w:t>8000 Novo mesto</w:t>
            </w:r>
          </w:p>
        </w:tc>
      </w:tr>
      <w:tr w:rsidR="002366CA" w:rsidRPr="00C7711D" w14:paraId="312BC138" w14:textId="77777777" w:rsidTr="009718BC">
        <w:tc>
          <w:tcPr>
            <w:tcW w:w="3114" w:type="dxa"/>
          </w:tcPr>
          <w:p w14:paraId="30304AA3" w14:textId="77777777" w:rsidR="002366CA" w:rsidRPr="00C7711D" w:rsidRDefault="002366CA" w:rsidP="00ED7F05">
            <w:pPr>
              <w:spacing w:line="276" w:lineRule="auto"/>
              <w:jc w:val="both"/>
              <w:rPr>
                <w:rFonts w:ascii="Arial" w:eastAsia="Calibri" w:hAnsi="Arial" w:cs="Arial"/>
                <w:bCs/>
                <w:sz w:val="21"/>
                <w:szCs w:val="21"/>
              </w:rPr>
            </w:pPr>
            <w:r w:rsidRPr="00C7711D">
              <w:rPr>
                <w:rFonts w:ascii="Arial" w:eastAsia="Calibri" w:hAnsi="Arial" w:cs="Arial"/>
                <w:bCs/>
                <w:sz w:val="21"/>
                <w:szCs w:val="21"/>
              </w:rPr>
              <w:t>Predmet javnega naročila:</w:t>
            </w:r>
          </w:p>
        </w:tc>
        <w:tc>
          <w:tcPr>
            <w:tcW w:w="5902" w:type="dxa"/>
          </w:tcPr>
          <w:p w14:paraId="47AC1EF0" w14:textId="6504F761" w:rsidR="002366CA" w:rsidRPr="00C7711D" w:rsidRDefault="002366CA" w:rsidP="00ED7F05">
            <w:pPr>
              <w:spacing w:line="276" w:lineRule="auto"/>
              <w:jc w:val="both"/>
              <w:rPr>
                <w:rFonts w:ascii="Arial" w:eastAsia="Calibri" w:hAnsi="Arial" w:cs="Arial"/>
                <w:bCs/>
                <w:sz w:val="21"/>
                <w:szCs w:val="21"/>
              </w:rPr>
            </w:pPr>
            <w:r w:rsidRPr="00C7711D">
              <w:rPr>
                <w:rFonts w:ascii="Arial" w:eastAsia="Calibri" w:hAnsi="Arial" w:cs="Arial"/>
                <w:bCs/>
                <w:sz w:val="21"/>
                <w:szCs w:val="21"/>
              </w:rPr>
              <w:t>»</w:t>
            </w:r>
            <w:r w:rsidR="004E4552" w:rsidRPr="00C7711D">
              <w:rPr>
                <w:rFonts w:ascii="Arial" w:eastAsia="Calibri" w:hAnsi="Arial" w:cs="Arial"/>
                <w:bCs/>
                <w:sz w:val="21"/>
                <w:szCs w:val="21"/>
              </w:rPr>
              <w:t>Sukcesivna dobava r</w:t>
            </w:r>
            <w:r w:rsidRPr="00C7711D">
              <w:rPr>
                <w:rFonts w:ascii="Arial" w:eastAsia="Calibri" w:hAnsi="Arial" w:cs="Arial"/>
                <w:bCs/>
                <w:sz w:val="21"/>
                <w:szCs w:val="21"/>
              </w:rPr>
              <w:t>ačunalniške opreme«</w:t>
            </w:r>
          </w:p>
        </w:tc>
      </w:tr>
      <w:tr w:rsidR="002366CA" w:rsidRPr="00C7711D" w14:paraId="6254E263" w14:textId="77777777" w:rsidTr="009718BC">
        <w:tc>
          <w:tcPr>
            <w:tcW w:w="3114" w:type="dxa"/>
          </w:tcPr>
          <w:p w14:paraId="76A047A0" w14:textId="77777777" w:rsidR="002366CA" w:rsidRPr="00C7711D" w:rsidRDefault="002366CA" w:rsidP="00ED7F05">
            <w:pPr>
              <w:spacing w:line="276" w:lineRule="auto"/>
              <w:jc w:val="both"/>
              <w:rPr>
                <w:rFonts w:ascii="Arial" w:eastAsia="Calibri" w:hAnsi="Arial" w:cs="Arial"/>
                <w:bCs/>
                <w:sz w:val="21"/>
                <w:szCs w:val="21"/>
              </w:rPr>
            </w:pPr>
            <w:r w:rsidRPr="00C7711D">
              <w:rPr>
                <w:rFonts w:ascii="Arial" w:eastAsia="Calibri" w:hAnsi="Arial" w:cs="Arial"/>
                <w:bCs/>
                <w:sz w:val="21"/>
                <w:szCs w:val="21"/>
              </w:rPr>
              <w:t>Vrsta javnega naročila:</w:t>
            </w:r>
          </w:p>
        </w:tc>
        <w:tc>
          <w:tcPr>
            <w:tcW w:w="5902" w:type="dxa"/>
          </w:tcPr>
          <w:p w14:paraId="7DE8AD7F" w14:textId="77777777" w:rsidR="002366CA" w:rsidRPr="00C7711D" w:rsidRDefault="002366CA" w:rsidP="00ED7F05">
            <w:pPr>
              <w:spacing w:line="276" w:lineRule="auto"/>
              <w:jc w:val="both"/>
              <w:rPr>
                <w:rFonts w:ascii="Arial" w:eastAsia="Calibri" w:hAnsi="Arial" w:cs="Arial"/>
                <w:bCs/>
                <w:sz w:val="21"/>
                <w:szCs w:val="21"/>
              </w:rPr>
            </w:pPr>
            <w:r w:rsidRPr="00C7711D">
              <w:rPr>
                <w:rFonts w:ascii="Arial" w:eastAsia="Calibri" w:hAnsi="Arial" w:cs="Arial"/>
                <w:bCs/>
                <w:sz w:val="21"/>
                <w:szCs w:val="21"/>
              </w:rPr>
              <w:t>Javno naročilo blaga</w:t>
            </w:r>
          </w:p>
        </w:tc>
      </w:tr>
      <w:tr w:rsidR="002366CA" w:rsidRPr="00C7711D" w14:paraId="7D096706" w14:textId="77777777" w:rsidTr="009718BC">
        <w:tc>
          <w:tcPr>
            <w:tcW w:w="3114" w:type="dxa"/>
          </w:tcPr>
          <w:p w14:paraId="6D7DD68A" w14:textId="77777777" w:rsidR="002366CA" w:rsidRPr="00C7711D" w:rsidRDefault="002366CA" w:rsidP="00ED7F05">
            <w:pPr>
              <w:spacing w:line="276" w:lineRule="auto"/>
              <w:jc w:val="both"/>
              <w:rPr>
                <w:rFonts w:ascii="Arial" w:eastAsia="Calibri" w:hAnsi="Arial" w:cs="Arial"/>
                <w:bCs/>
                <w:sz w:val="21"/>
                <w:szCs w:val="21"/>
              </w:rPr>
            </w:pPr>
            <w:r w:rsidRPr="00C7711D">
              <w:rPr>
                <w:rFonts w:ascii="Arial" w:eastAsia="Calibri" w:hAnsi="Arial" w:cs="Arial"/>
                <w:bCs/>
                <w:sz w:val="21"/>
                <w:szCs w:val="21"/>
              </w:rPr>
              <w:t>Postopek:</w:t>
            </w:r>
          </w:p>
        </w:tc>
        <w:tc>
          <w:tcPr>
            <w:tcW w:w="5902" w:type="dxa"/>
          </w:tcPr>
          <w:p w14:paraId="0F9C5F87" w14:textId="08620AFF" w:rsidR="002366CA" w:rsidRPr="00C7711D" w:rsidRDefault="002366CA" w:rsidP="00ED7F05">
            <w:pPr>
              <w:spacing w:line="276" w:lineRule="auto"/>
              <w:jc w:val="both"/>
              <w:rPr>
                <w:rFonts w:ascii="Arial" w:eastAsia="Calibri" w:hAnsi="Arial" w:cs="Arial"/>
                <w:bCs/>
                <w:sz w:val="21"/>
                <w:szCs w:val="21"/>
              </w:rPr>
            </w:pPr>
            <w:r w:rsidRPr="00C7711D">
              <w:rPr>
                <w:rFonts w:ascii="Arial" w:eastAsia="Calibri" w:hAnsi="Arial" w:cs="Arial"/>
                <w:bCs/>
                <w:sz w:val="21"/>
                <w:szCs w:val="21"/>
              </w:rPr>
              <w:t xml:space="preserve">Odprti postopek (40. člen ZJN-3) </w:t>
            </w:r>
            <w:r w:rsidR="008053FB" w:rsidRPr="00C7711D">
              <w:rPr>
                <w:rFonts w:ascii="Arial" w:eastAsia="Calibri" w:hAnsi="Arial" w:cs="Arial"/>
                <w:bCs/>
                <w:sz w:val="21"/>
                <w:szCs w:val="21"/>
              </w:rPr>
              <w:t>s sklenitvijo okvirnega sporazuma</w:t>
            </w:r>
          </w:p>
        </w:tc>
      </w:tr>
      <w:tr w:rsidR="002366CA" w:rsidRPr="00C7711D" w14:paraId="26EF7EE3" w14:textId="77777777" w:rsidTr="009718BC">
        <w:tc>
          <w:tcPr>
            <w:tcW w:w="3114" w:type="dxa"/>
          </w:tcPr>
          <w:p w14:paraId="6CC25F17" w14:textId="77777777" w:rsidR="002366CA" w:rsidRPr="00C7711D" w:rsidRDefault="002366CA" w:rsidP="00ED7F05">
            <w:pPr>
              <w:spacing w:line="276" w:lineRule="auto"/>
              <w:jc w:val="both"/>
              <w:rPr>
                <w:rFonts w:ascii="Arial" w:eastAsia="Calibri" w:hAnsi="Arial" w:cs="Arial"/>
                <w:bCs/>
                <w:sz w:val="21"/>
                <w:szCs w:val="21"/>
              </w:rPr>
            </w:pPr>
            <w:r w:rsidRPr="00C7711D">
              <w:rPr>
                <w:rFonts w:ascii="Arial" w:eastAsia="Calibri" w:hAnsi="Arial" w:cs="Arial"/>
                <w:bCs/>
                <w:sz w:val="21"/>
                <w:szCs w:val="21"/>
              </w:rPr>
              <w:t>Oznaka javnega naročila:</w:t>
            </w:r>
          </w:p>
        </w:tc>
        <w:tc>
          <w:tcPr>
            <w:tcW w:w="5902" w:type="dxa"/>
          </w:tcPr>
          <w:p w14:paraId="77C6F69B" w14:textId="631FB3AD" w:rsidR="002366CA" w:rsidRPr="00C7711D" w:rsidRDefault="00847701" w:rsidP="00ED7F05">
            <w:pPr>
              <w:spacing w:line="276" w:lineRule="auto"/>
              <w:jc w:val="both"/>
              <w:rPr>
                <w:rFonts w:ascii="Arial" w:eastAsia="Calibri" w:hAnsi="Arial" w:cs="Arial"/>
                <w:bCs/>
                <w:sz w:val="21"/>
                <w:szCs w:val="21"/>
              </w:rPr>
            </w:pPr>
            <w:r w:rsidRPr="00C7711D">
              <w:rPr>
                <w:rFonts w:ascii="Arial" w:hAnsi="Arial" w:cs="Arial"/>
                <w:color w:val="000000" w:themeColor="text1"/>
                <w:sz w:val="21"/>
                <w:szCs w:val="21"/>
                <w:lang w:eastAsia="sl-SI"/>
              </w:rPr>
              <w:t>001/2025</w:t>
            </w:r>
          </w:p>
        </w:tc>
      </w:tr>
      <w:tr w:rsidR="002366CA" w:rsidRPr="00C7711D" w14:paraId="264DD2B5" w14:textId="77777777" w:rsidTr="009718BC">
        <w:tc>
          <w:tcPr>
            <w:tcW w:w="3114" w:type="dxa"/>
          </w:tcPr>
          <w:p w14:paraId="4CE39791" w14:textId="77777777" w:rsidR="002366CA" w:rsidRPr="00C7711D" w:rsidRDefault="002366CA" w:rsidP="00ED7F05">
            <w:pPr>
              <w:spacing w:line="276" w:lineRule="auto"/>
              <w:jc w:val="both"/>
              <w:rPr>
                <w:rFonts w:ascii="Arial" w:eastAsia="Calibri" w:hAnsi="Arial" w:cs="Arial"/>
                <w:bCs/>
                <w:sz w:val="21"/>
                <w:szCs w:val="21"/>
              </w:rPr>
            </w:pPr>
            <w:r w:rsidRPr="00C7711D">
              <w:rPr>
                <w:rFonts w:ascii="Arial" w:eastAsia="Calibri" w:hAnsi="Arial" w:cs="Arial"/>
                <w:bCs/>
                <w:sz w:val="21"/>
                <w:szCs w:val="21"/>
              </w:rPr>
              <w:t>Datum:</w:t>
            </w:r>
          </w:p>
        </w:tc>
        <w:tc>
          <w:tcPr>
            <w:tcW w:w="5902" w:type="dxa"/>
          </w:tcPr>
          <w:p w14:paraId="523A6BFE" w14:textId="11AD6C8E" w:rsidR="002366CA" w:rsidRPr="00C7711D" w:rsidRDefault="00596AAB" w:rsidP="00ED7F05">
            <w:pPr>
              <w:spacing w:line="276" w:lineRule="auto"/>
              <w:jc w:val="both"/>
              <w:rPr>
                <w:rFonts w:ascii="Arial" w:eastAsia="Calibri" w:hAnsi="Arial" w:cs="Arial"/>
                <w:bCs/>
                <w:sz w:val="21"/>
                <w:szCs w:val="21"/>
              </w:rPr>
            </w:pPr>
            <w:r w:rsidRPr="00C7711D">
              <w:rPr>
                <w:rFonts w:ascii="Arial" w:eastAsia="Calibri" w:hAnsi="Arial" w:cs="Arial"/>
                <w:bCs/>
                <w:sz w:val="21"/>
                <w:szCs w:val="21"/>
              </w:rPr>
              <w:t>1</w:t>
            </w:r>
            <w:r w:rsidR="009751E3" w:rsidRPr="00C7711D">
              <w:rPr>
                <w:rFonts w:ascii="Arial" w:eastAsia="Calibri" w:hAnsi="Arial" w:cs="Arial"/>
                <w:bCs/>
                <w:sz w:val="21"/>
                <w:szCs w:val="21"/>
              </w:rPr>
              <w:t>8</w:t>
            </w:r>
            <w:r w:rsidRPr="00C7711D">
              <w:rPr>
                <w:rFonts w:ascii="Arial" w:eastAsia="Calibri" w:hAnsi="Arial" w:cs="Arial"/>
                <w:bCs/>
                <w:sz w:val="21"/>
                <w:szCs w:val="21"/>
              </w:rPr>
              <w:t>.</w:t>
            </w:r>
            <w:r w:rsidR="00FA2DCA" w:rsidRPr="00C7711D">
              <w:rPr>
                <w:rFonts w:ascii="Arial" w:eastAsia="Calibri" w:hAnsi="Arial" w:cs="Arial"/>
                <w:bCs/>
                <w:sz w:val="21"/>
                <w:szCs w:val="21"/>
              </w:rPr>
              <w:t>12.2024</w:t>
            </w:r>
          </w:p>
        </w:tc>
      </w:tr>
    </w:tbl>
    <w:p w14:paraId="416721B3" w14:textId="77777777" w:rsidR="00C20531" w:rsidRPr="00C7711D" w:rsidRDefault="00C20531" w:rsidP="00ED7F05">
      <w:pPr>
        <w:spacing w:line="276" w:lineRule="auto"/>
        <w:jc w:val="both"/>
        <w:rPr>
          <w:rFonts w:ascii="Arial" w:eastAsia="Calibri" w:hAnsi="Arial" w:cs="Arial"/>
          <w:b/>
          <w:sz w:val="21"/>
          <w:szCs w:val="21"/>
          <w:lang w:val="en-GB"/>
        </w:rPr>
      </w:pPr>
    </w:p>
    <w:p w14:paraId="2C84A9F1" w14:textId="77777777" w:rsidR="00C20531" w:rsidRPr="00C7711D" w:rsidRDefault="00C20531" w:rsidP="00ED7F05">
      <w:pPr>
        <w:spacing w:line="276" w:lineRule="auto"/>
        <w:jc w:val="both"/>
        <w:rPr>
          <w:rFonts w:ascii="Arial" w:eastAsia="Calibri" w:hAnsi="Arial" w:cs="Arial"/>
          <w:b/>
          <w:sz w:val="21"/>
          <w:szCs w:val="21"/>
        </w:rPr>
      </w:pPr>
    </w:p>
    <w:p w14:paraId="78785B30" w14:textId="77777777" w:rsidR="00C20531" w:rsidRPr="00C7711D" w:rsidRDefault="00C20531" w:rsidP="00ED7F05">
      <w:pPr>
        <w:spacing w:line="276" w:lineRule="auto"/>
        <w:jc w:val="both"/>
        <w:rPr>
          <w:rFonts w:ascii="Arial" w:eastAsia="Calibri" w:hAnsi="Arial" w:cs="Arial"/>
          <w:b/>
          <w:sz w:val="21"/>
          <w:szCs w:val="21"/>
        </w:rPr>
      </w:pPr>
      <w:r w:rsidRPr="00C7711D">
        <w:rPr>
          <w:rFonts w:ascii="Arial" w:eastAsia="Calibri" w:hAnsi="Arial" w:cs="Arial"/>
          <w:b/>
          <w:sz w:val="21"/>
          <w:szCs w:val="21"/>
        </w:rPr>
        <w:t>POVABILO K ODDAJI PONUDBE</w:t>
      </w:r>
    </w:p>
    <w:p w14:paraId="3C4F3C12" w14:textId="77777777" w:rsidR="00C20531" w:rsidRPr="00C7711D" w:rsidRDefault="00C20531" w:rsidP="00ED7F05">
      <w:pPr>
        <w:spacing w:line="276" w:lineRule="auto"/>
        <w:jc w:val="both"/>
        <w:rPr>
          <w:rFonts w:ascii="Arial" w:eastAsia="Calibri" w:hAnsi="Arial" w:cs="Arial"/>
          <w:sz w:val="21"/>
          <w:szCs w:val="21"/>
        </w:rPr>
      </w:pPr>
    </w:p>
    <w:p w14:paraId="0C66006F" w14:textId="77777777" w:rsidR="0034358C"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 xml:space="preserve">Naročnik </w:t>
      </w:r>
      <w:r w:rsidR="005913F9" w:rsidRPr="00C7711D">
        <w:rPr>
          <w:rFonts w:ascii="Arial" w:eastAsia="Calibri" w:hAnsi="Arial" w:cs="Arial"/>
          <w:sz w:val="21"/>
          <w:szCs w:val="21"/>
        </w:rPr>
        <w:t xml:space="preserve">Fakulteta za informacijske študije v Novem mestu, </w:t>
      </w:r>
      <w:r w:rsidR="005913F9" w:rsidRPr="00C7711D">
        <w:rPr>
          <w:rFonts w:ascii="Arial" w:eastAsia="Calibri" w:hAnsi="Arial" w:cs="Arial"/>
          <w:bCs/>
          <w:sz w:val="21"/>
          <w:szCs w:val="21"/>
        </w:rPr>
        <w:t>Ljubljanska cesta 31A, 8000 Novo mesto</w:t>
      </w:r>
      <w:r w:rsidR="005913F9" w:rsidRPr="00C7711D">
        <w:rPr>
          <w:rFonts w:ascii="Arial" w:eastAsia="Calibri" w:hAnsi="Arial" w:cs="Arial"/>
          <w:sz w:val="21"/>
          <w:szCs w:val="21"/>
        </w:rPr>
        <w:t xml:space="preserve"> </w:t>
      </w:r>
      <w:r w:rsidRPr="00C7711D">
        <w:rPr>
          <w:rFonts w:ascii="Arial" w:eastAsia="Calibri" w:hAnsi="Arial" w:cs="Arial"/>
          <w:sz w:val="21"/>
          <w:szCs w:val="21"/>
        </w:rPr>
        <w:t xml:space="preserve">(v nadaljevanju: </w:t>
      </w:r>
      <w:r w:rsidR="005913F9" w:rsidRPr="00C7711D">
        <w:rPr>
          <w:rFonts w:ascii="Arial" w:eastAsia="Calibri" w:hAnsi="Arial" w:cs="Arial"/>
          <w:sz w:val="21"/>
          <w:szCs w:val="21"/>
        </w:rPr>
        <w:t>»</w:t>
      </w:r>
      <w:r w:rsidRPr="00C7711D">
        <w:rPr>
          <w:rFonts w:ascii="Arial" w:eastAsia="Calibri" w:hAnsi="Arial" w:cs="Arial"/>
          <w:b/>
          <w:bCs/>
          <w:i/>
          <w:iCs/>
          <w:sz w:val="21"/>
          <w:szCs w:val="21"/>
        </w:rPr>
        <w:t>naročnik</w:t>
      </w:r>
      <w:r w:rsidR="005913F9" w:rsidRPr="00C7711D">
        <w:rPr>
          <w:rFonts w:ascii="Arial" w:eastAsia="Calibri" w:hAnsi="Arial" w:cs="Arial"/>
          <w:sz w:val="21"/>
          <w:szCs w:val="21"/>
        </w:rPr>
        <w:t>«</w:t>
      </w:r>
      <w:r w:rsidRPr="00C7711D">
        <w:rPr>
          <w:rFonts w:ascii="Arial" w:eastAsia="Calibri" w:hAnsi="Arial" w:cs="Arial"/>
          <w:sz w:val="21"/>
          <w:szCs w:val="21"/>
        </w:rPr>
        <w:t xml:space="preserve">) </w:t>
      </w:r>
      <w:r w:rsidR="00B2139F" w:rsidRPr="00C7711D">
        <w:rPr>
          <w:rFonts w:ascii="Arial" w:eastAsia="Calibri" w:hAnsi="Arial" w:cs="Arial"/>
          <w:sz w:val="21"/>
          <w:szCs w:val="21"/>
        </w:rPr>
        <w:t xml:space="preserve">v skladu z določili Zakona o javnem naročanju </w:t>
      </w:r>
      <w:r w:rsidR="0034358C" w:rsidRPr="00C7711D">
        <w:rPr>
          <w:rFonts w:ascii="Arial" w:eastAsia="Calibri" w:hAnsi="Arial" w:cs="Arial"/>
          <w:sz w:val="21"/>
          <w:szCs w:val="21"/>
        </w:rPr>
        <w:t xml:space="preserve">(Uradni list RS, št. 91/2015 in spremembe, v nadaljevanju: »ZJN-3«) </w:t>
      </w:r>
      <w:r w:rsidRPr="00C7711D">
        <w:rPr>
          <w:rFonts w:ascii="Arial" w:eastAsia="Calibri" w:hAnsi="Arial" w:cs="Arial"/>
          <w:sz w:val="21"/>
          <w:szCs w:val="21"/>
        </w:rPr>
        <w:t xml:space="preserve">vabi vse zainteresirane ponudnike, da oddajo ponudbo v postopku oddaje javnega naročila </w:t>
      </w:r>
      <w:r w:rsidR="00933A0D" w:rsidRPr="00C7711D">
        <w:rPr>
          <w:rFonts w:ascii="Arial" w:eastAsia="Calibri" w:hAnsi="Arial" w:cs="Arial"/>
          <w:bCs/>
          <w:sz w:val="21"/>
          <w:szCs w:val="21"/>
        </w:rPr>
        <w:t>»Sukcesivna dobava računalniške opreme«</w:t>
      </w:r>
      <w:r w:rsidRPr="00C7711D">
        <w:rPr>
          <w:rFonts w:ascii="Arial" w:eastAsia="Calibri" w:hAnsi="Arial" w:cs="Arial"/>
          <w:sz w:val="21"/>
          <w:szCs w:val="21"/>
        </w:rPr>
        <w:t xml:space="preserve">. </w:t>
      </w:r>
    </w:p>
    <w:p w14:paraId="5998AA5E" w14:textId="77777777" w:rsidR="0034358C" w:rsidRPr="00C7711D" w:rsidRDefault="0034358C" w:rsidP="00ED7F05">
      <w:pPr>
        <w:spacing w:line="276" w:lineRule="auto"/>
        <w:jc w:val="both"/>
        <w:rPr>
          <w:rFonts w:ascii="Arial" w:eastAsia="Calibri" w:hAnsi="Arial" w:cs="Arial"/>
          <w:sz w:val="21"/>
          <w:szCs w:val="21"/>
        </w:rPr>
      </w:pPr>
    </w:p>
    <w:p w14:paraId="46C04D24" w14:textId="2E0BF34D"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Javno naročilo se oddaja</w:t>
      </w:r>
      <w:r w:rsidRPr="00C7711D">
        <w:rPr>
          <w:rFonts w:ascii="Arial" w:eastAsia="Calibri" w:hAnsi="Arial" w:cs="Arial"/>
          <w:b/>
          <w:sz w:val="21"/>
          <w:szCs w:val="21"/>
        </w:rPr>
        <w:t xml:space="preserve"> </w:t>
      </w:r>
      <w:r w:rsidRPr="00C7711D">
        <w:rPr>
          <w:rFonts w:ascii="Arial" w:eastAsia="Calibri" w:hAnsi="Arial" w:cs="Arial"/>
          <w:sz w:val="21"/>
          <w:szCs w:val="21"/>
        </w:rPr>
        <w:t xml:space="preserve"> po </w:t>
      </w:r>
      <w:r w:rsidR="00FF5AE2" w:rsidRPr="00C7711D">
        <w:rPr>
          <w:rFonts w:ascii="Arial" w:eastAsia="Calibri" w:hAnsi="Arial" w:cs="Arial"/>
          <w:sz w:val="21"/>
          <w:szCs w:val="21"/>
        </w:rPr>
        <w:t xml:space="preserve">odprtem postopku </w:t>
      </w:r>
      <w:r w:rsidRPr="00C7711D">
        <w:rPr>
          <w:rFonts w:ascii="Arial" w:eastAsia="Calibri" w:hAnsi="Arial" w:cs="Arial"/>
          <w:sz w:val="21"/>
          <w:szCs w:val="21"/>
        </w:rPr>
        <w:t>v skladu s 4</w:t>
      </w:r>
      <w:r w:rsidR="00FF5AE2" w:rsidRPr="00C7711D">
        <w:rPr>
          <w:rFonts w:ascii="Arial" w:eastAsia="Calibri" w:hAnsi="Arial" w:cs="Arial"/>
          <w:sz w:val="21"/>
          <w:szCs w:val="21"/>
        </w:rPr>
        <w:t>0</w:t>
      </w:r>
      <w:r w:rsidRPr="00C7711D">
        <w:rPr>
          <w:rFonts w:ascii="Arial" w:eastAsia="Calibri" w:hAnsi="Arial" w:cs="Arial"/>
          <w:sz w:val="21"/>
          <w:szCs w:val="21"/>
        </w:rPr>
        <w:t>. členom ZJN-3</w:t>
      </w:r>
      <w:r w:rsidR="00D45499" w:rsidRPr="00C7711D">
        <w:rPr>
          <w:rFonts w:ascii="Arial" w:eastAsia="Calibri" w:hAnsi="Arial" w:cs="Arial"/>
          <w:sz w:val="21"/>
          <w:szCs w:val="21"/>
        </w:rPr>
        <w:t xml:space="preserve"> s sklenitvijo okvirnega spoazuma</w:t>
      </w:r>
      <w:r w:rsidR="00E64989" w:rsidRPr="00C7711D">
        <w:rPr>
          <w:rFonts w:ascii="Arial" w:eastAsia="Calibri" w:hAnsi="Arial" w:cs="Arial"/>
          <w:sz w:val="21"/>
          <w:szCs w:val="21"/>
        </w:rPr>
        <w:t>.</w:t>
      </w:r>
    </w:p>
    <w:p w14:paraId="5D82AFAA" w14:textId="77777777" w:rsidR="00B75171" w:rsidRPr="00C7711D" w:rsidRDefault="00B75171" w:rsidP="00ED7F05">
      <w:pPr>
        <w:spacing w:line="276" w:lineRule="auto"/>
        <w:jc w:val="both"/>
        <w:rPr>
          <w:rFonts w:ascii="Arial" w:eastAsia="Calibri" w:hAnsi="Arial" w:cs="Arial"/>
          <w:sz w:val="21"/>
          <w:szCs w:val="21"/>
        </w:rPr>
      </w:pPr>
    </w:p>
    <w:p w14:paraId="593F9DC9" w14:textId="353B8BAD" w:rsidR="00B72496" w:rsidRPr="00C7711D" w:rsidRDefault="00B72496" w:rsidP="00ED7F05">
      <w:pPr>
        <w:spacing w:line="276" w:lineRule="auto"/>
        <w:rPr>
          <w:rFonts w:ascii="Arial" w:eastAsia="Calibri" w:hAnsi="Arial" w:cs="Arial"/>
          <w:sz w:val="21"/>
          <w:szCs w:val="21"/>
        </w:rPr>
      </w:pPr>
      <w:r w:rsidRPr="00C7711D">
        <w:rPr>
          <w:rFonts w:ascii="Arial" w:eastAsia="Calibri" w:hAnsi="Arial" w:cs="Arial"/>
          <w:sz w:val="21"/>
          <w:szCs w:val="21"/>
        </w:rPr>
        <w:t xml:space="preserve">Predmet javnega naročila je sukcesivna dobava računačniške opreme, razdeljene na </w:t>
      </w:r>
      <w:r w:rsidR="00B00243" w:rsidRPr="00C7711D">
        <w:rPr>
          <w:rFonts w:ascii="Arial" w:eastAsia="Calibri" w:hAnsi="Arial" w:cs="Arial"/>
          <w:sz w:val="21"/>
          <w:szCs w:val="21"/>
        </w:rPr>
        <w:t>5</w:t>
      </w:r>
      <w:r w:rsidRPr="00C7711D">
        <w:rPr>
          <w:rFonts w:ascii="Arial" w:eastAsia="Calibri" w:hAnsi="Arial" w:cs="Arial"/>
          <w:sz w:val="21"/>
          <w:szCs w:val="21"/>
        </w:rPr>
        <w:t xml:space="preserve"> sklop</w:t>
      </w:r>
      <w:r w:rsidR="004303FB" w:rsidRPr="00C7711D">
        <w:rPr>
          <w:rFonts w:ascii="Arial" w:eastAsia="Calibri" w:hAnsi="Arial" w:cs="Arial"/>
          <w:sz w:val="21"/>
          <w:szCs w:val="21"/>
        </w:rPr>
        <w:t>ov</w:t>
      </w:r>
      <w:r w:rsidRPr="00C7711D">
        <w:rPr>
          <w:rFonts w:ascii="Arial" w:eastAsia="Calibri" w:hAnsi="Arial" w:cs="Arial"/>
          <w:sz w:val="21"/>
          <w:szCs w:val="21"/>
        </w:rPr>
        <w:t>:</w:t>
      </w:r>
      <w:r w:rsidRPr="00C7711D">
        <w:rPr>
          <w:rFonts w:ascii="Arial" w:eastAsia="Calibri" w:hAnsi="Arial" w:cs="Arial"/>
          <w:sz w:val="21"/>
          <w:szCs w:val="21"/>
        </w:rPr>
        <w:br/>
      </w:r>
    </w:p>
    <w:p w14:paraId="48A16248" w14:textId="77777777" w:rsidR="004303FB" w:rsidRPr="00C7711D" w:rsidRDefault="004303FB" w:rsidP="006A4105">
      <w:pPr>
        <w:pStyle w:val="Odstavekseznama"/>
        <w:numPr>
          <w:ilvl w:val="0"/>
          <w:numId w:val="25"/>
        </w:numPr>
        <w:spacing w:line="276" w:lineRule="auto"/>
        <w:rPr>
          <w:rFonts w:ascii="Arial" w:eastAsia="Calibri" w:hAnsi="Arial" w:cs="Arial"/>
          <w:i/>
          <w:sz w:val="21"/>
          <w:szCs w:val="21"/>
        </w:rPr>
      </w:pPr>
      <w:r w:rsidRPr="00C7711D">
        <w:rPr>
          <w:rFonts w:ascii="Arial" w:eastAsia="Calibri" w:hAnsi="Arial" w:cs="Arial"/>
          <w:sz w:val="21"/>
          <w:szCs w:val="21"/>
        </w:rPr>
        <w:t xml:space="preserve">Sklop 1: </w:t>
      </w:r>
      <w:r w:rsidRPr="00C7711D">
        <w:rPr>
          <w:rFonts w:ascii="Arial" w:eastAsia="Calibri" w:hAnsi="Arial" w:cs="Arial"/>
          <w:i/>
          <w:sz w:val="21"/>
          <w:szCs w:val="21"/>
        </w:rPr>
        <w:t>Oprema za podatkovni center</w:t>
      </w:r>
    </w:p>
    <w:p w14:paraId="724444E3" w14:textId="77777777" w:rsidR="004303FB" w:rsidRPr="00C7711D" w:rsidRDefault="004303FB" w:rsidP="006A4105">
      <w:pPr>
        <w:pStyle w:val="Odstavekseznama"/>
        <w:numPr>
          <w:ilvl w:val="0"/>
          <w:numId w:val="25"/>
        </w:numPr>
        <w:spacing w:line="276" w:lineRule="auto"/>
        <w:rPr>
          <w:rFonts w:ascii="Arial" w:eastAsia="Calibri" w:hAnsi="Arial" w:cs="Arial"/>
          <w:i/>
          <w:sz w:val="21"/>
          <w:szCs w:val="21"/>
        </w:rPr>
      </w:pPr>
      <w:r w:rsidRPr="00C7711D">
        <w:rPr>
          <w:rFonts w:ascii="Arial" w:eastAsia="Calibri" w:hAnsi="Arial" w:cs="Arial"/>
          <w:iCs/>
          <w:sz w:val="21"/>
          <w:szCs w:val="21"/>
        </w:rPr>
        <w:t>Sklop 2</w:t>
      </w:r>
      <w:r w:rsidRPr="00C7711D">
        <w:rPr>
          <w:rFonts w:ascii="Arial" w:eastAsia="Calibri" w:hAnsi="Arial" w:cs="Arial"/>
          <w:i/>
          <w:sz w:val="21"/>
          <w:szCs w:val="21"/>
        </w:rPr>
        <w:t>:  Računalniška oprema</w:t>
      </w:r>
    </w:p>
    <w:p w14:paraId="4013BC6A" w14:textId="77777777" w:rsidR="004303FB" w:rsidRPr="00C7711D" w:rsidRDefault="004303FB" w:rsidP="006A4105">
      <w:pPr>
        <w:pStyle w:val="Odstavekseznama"/>
        <w:numPr>
          <w:ilvl w:val="0"/>
          <w:numId w:val="25"/>
        </w:numPr>
        <w:spacing w:line="276" w:lineRule="auto"/>
        <w:rPr>
          <w:rFonts w:ascii="Arial" w:eastAsia="Calibri" w:hAnsi="Arial" w:cs="Arial"/>
          <w:i/>
          <w:sz w:val="21"/>
          <w:szCs w:val="21"/>
        </w:rPr>
      </w:pPr>
      <w:r w:rsidRPr="00C7711D">
        <w:rPr>
          <w:rFonts w:ascii="Arial" w:eastAsia="Calibri" w:hAnsi="Arial" w:cs="Arial"/>
          <w:iCs/>
          <w:sz w:val="21"/>
          <w:szCs w:val="21"/>
        </w:rPr>
        <w:t xml:space="preserve">Sklop 3: </w:t>
      </w:r>
      <w:r w:rsidRPr="00C7711D">
        <w:rPr>
          <w:rFonts w:ascii="Arial" w:eastAsia="Calibri" w:hAnsi="Arial" w:cs="Arial"/>
          <w:i/>
          <w:sz w:val="21"/>
          <w:szCs w:val="21"/>
        </w:rPr>
        <w:t>Mrežna oprema</w:t>
      </w:r>
    </w:p>
    <w:p w14:paraId="5CFF588A" w14:textId="56A03AF0" w:rsidR="004303FB" w:rsidRPr="00C7711D" w:rsidRDefault="004303FB" w:rsidP="006A4105">
      <w:pPr>
        <w:pStyle w:val="Odstavekseznama"/>
        <w:numPr>
          <w:ilvl w:val="0"/>
          <w:numId w:val="25"/>
        </w:numPr>
        <w:spacing w:line="276" w:lineRule="auto"/>
        <w:rPr>
          <w:rFonts w:ascii="Arial" w:eastAsia="Calibri" w:hAnsi="Arial" w:cs="Arial"/>
          <w:i/>
          <w:sz w:val="21"/>
          <w:szCs w:val="21"/>
        </w:rPr>
      </w:pPr>
      <w:r w:rsidRPr="00C7711D">
        <w:rPr>
          <w:rFonts w:ascii="Arial" w:eastAsia="Calibri" w:hAnsi="Arial" w:cs="Arial"/>
          <w:iCs/>
          <w:sz w:val="21"/>
          <w:szCs w:val="21"/>
        </w:rPr>
        <w:t xml:space="preserve">Sklop </w:t>
      </w:r>
      <w:r w:rsidR="008F6B38" w:rsidRPr="00C7711D">
        <w:rPr>
          <w:rFonts w:ascii="Arial" w:eastAsia="Calibri" w:hAnsi="Arial" w:cs="Arial"/>
          <w:iCs/>
          <w:sz w:val="21"/>
          <w:szCs w:val="21"/>
        </w:rPr>
        <w:t>4</w:t>
      </w:r>
      <w:r w:rsidRPr="00C7711D">
        <w:rPr>
          <w:rFonts w:ascii="Arial" w:eastAsia="Calibri" w:hAnsi="Arial" w:cs="Arial"/>
          <w:iCs/>
          <w:sz w:val="21"/>
          <w:szCs w:val="21"/>
        </w:rPr>
        <w:t xml:space="preserve">: </w:t>
      </w:r>
      <w:r w:rsidRPr="00C7711D">
        <w:rPr>
          <w:rFonts w:ascii="Arial" w:eastAsia="Calibri" w:hAnsi="Arial" w:cs="Arial"/>
          <w:i/>
          <w:sz w:val="21"/>
          <w:szCs w:val="21"/>
        </w:rPr>
        <w:t>Nadgradnja interaktivnih tabel clevertouch</w:t>
      </w:r>
    </w:p>
    <w:p w14:paraId="032F4CC9" w14:textId="51F3383F" w:rsidR="004303FB" w:rsidRPr="00C7711D" w:rsidRDefault="004303FB" w:rsidP="006A4105">
      <w:pPr>
        <w:pStyle w:val="Odstavekseznama"/>
        <w:numPr>
          <w:ilvl w:val="0"/>
          <w:numId w:val="25"/>
        </w:numPr>
        <w:spacing w:after="160" w:line="276" w:lineRule="auto"/>
        <w:rPr>
          <w:rFonts w:ascii="Arial" w:eastAsia="Calibri" w:hAnsi="Arial" w:cs="Arial"/>
          <w:i/>
          <w:sz w:val="21"/>
          <w:szCs w:val="21"/>
        </w:rPr>
      </w:pPr>
      <w:r w:rsidRPr="00C7711D">
        <w:rPr>
          <w:rFonts w:ascii="Arial" w:eastAsia="Calibri" w:hAnsi="Arial" w:cs="Arial"/>
          <w:iCs/>
          <w:sz w:val="21"/>
          <w:szCs w:val="21"/>
        </w:rPr>
        <w:t xml:space="preserve">Sklop </w:t>
      </w:r>
      <w:r w:rsidR="008F6B38" w:rsidRPr="00C7711D">
        <w:rPr>
          <w:rFonts w:ascii="Arial" w:eastAsia="Calibri" w:hAnsi="Arial" w:cs="Arial"/>
          <w:iCs/>
          <w:sz w:val="21"/>
          <w:szCs w:val="21"/>
        </w:rPr>
        <w:t>5</w:t>
      </w:r>
      <w:r w:rsidRPr="00C7711D">
        <w:rPr>
          <w:rFonts w:ascii="Arial" w:eastAsia="Calibri" w:hAnsi="Arial" w:cs="Arial"/>
          <w:iCs/>
          <w:sz w:val="21"/>
          <w:szCs w:val="21"/>
        </w:rPr>
        <w:t xml:space="preserve">: </w:t>
      </w:r>
      <w:r w:rsidRPr="00C7711D">
        <w:rPr>
          <w:rFonts w:ascii="Arial" w:eastAsia="Calibri" w:hAnsi="Arial" w:cs="Arial"/>
          <w:i/>
          <w:sz w:val="21"/>
          <w:szCs w:val="21"/>
        </w:rPr>
        <w:t>Strežniška oprema</w:t>
      </w:r>
    </w:p>
    <w:p w14:paraId="567C291D" w14:textId="77777777" w:rsidR="006E0C9C" w:rsidRPr="00C7711D" w:rsidRDefault="006E0C9C" w:rsidP="00ED7F05">
      <w:pPr>
        <w:spacing w:line="276" w:lineRule="auto"/>
        <w:jc w:val="both"/>
        <w:rPr>
          <w:rFonts w:ascii="Arial" w:eastAsia="Calibri" w:hAnsi="Arial" w:cs="Arial"/>
          <w:sz w:val="21"/>
          <w:szCs w:val="21"/>
        </w:rPr>
      </w:pPr>
    </w:p>
    <w:p w14:paraId="28423BA2" w14:textId="28D58ECC" w:rsidR="006E0C9C" w:rsidRPr="00C7711D" w:rsidRDefault="00692891" w:rsidP="00ED7F05">
      <w:pPr>
        <w:spacing w:line="276" w:lineRule="auto"/>
        <w:jc w:val="both"/>
        <w:rPr>
          <w:rFonts w:ascii="Arial" w:eastAsia="Calibri" w:hAnsi="Arial" w:cs="Arial"/>
          <w:sz w:val="21"/>
          <w:szCs w:val="21"/>
        </w:rPr>
      </w:pPr>
      <w:r w:rsidRPr="00C7711D">
        <w:rPr>
          <w:rFonts w:ascii="Arial" w:eastAsia="Calibri" w:hAnsi="Arial" w:cs="Arial"/>
          <w:sz w:val="21"/>
          <w:szCs w:val="21"/>
        </w:rPr>
        <w:t>Predmet javnega naročila je podrobneje opredeljen v tehničnih specifikacijah, ki so sestavni del dokumentacije v zvezi z oddajo javnega naročila.</w:t>
      </w:r>
    </w:p>
    <w:p w14:paraId="7E9A0044" w14:textId="77777777" w:rsidR="00E64989" w:rsidRPr="00C7711D" w:rsidRDefault="00E64989" w:rsidP="00ED7F05">
      <w:pPr>
        <w:spacing w:line="276" w:lineRule="auto"/>
        <w:jc w:val="both"/>
        <w:rPr>
          <w:rFonts w:ascii="Arial" w:eastAsia="Calibri" w:hAnsi="Arial" w:cs="Arial"/>
          <w:sz w:val="21"/>
          <w:szCs w:val="21"/>
        </w:rPr>
      </w:pPr>
    </w:p>
    <w:p w14:paraId="3CCD918C" w14:textId="67263BE7" w:rsidR="002B4C38" w:rsidRPr="00C7711D" w:rsidRDefault="00E64989" w:rsidP="00ED7F05">
      <w:pPr>
        <w:spacing w:line="276" w:lineRule="auto"/>
        <w:jc w:val="both"/>
        <w:rPr>
          <w:rFonts w:ascii="Arial" w:eastAsia="Calibri" w:hAnsi="Arial" w:cs="Arial"/>
          <w:color w:val="FF0000"/>
          <w:sz w:val="21"/>
          <w:szCs w:val="21"/>
        </w:rPr>
      </w:pPr>
      <w:r w:rsidRPr="00C7711D">
        <w:rPr>
          <w:rFonts w:ascii="Arial" w:eastAsia="Calibri" w:hAnsi="Arial" w:cs="Arial"/>
          <w:sz w:val="21"/>
          <w:szCs w:val="21"/>
        </w:rPr>
        <w:t>Naročnik bo za posamezni sklop sklenil okvirni s</w:t>
      </w:r>
      <w:r w:rsidR="00D9196A" w:rsidRPr="00C7711D">
        <w:rPr>
          <w:rFonts w:ascii="Arial" w:eastAsia="Calibri" w:hAnsi="Arial" w:cs="Arial"/>
          <w:sz w:val="21"/>
          <w:szCs w:val="21"/>
        </w:rPr>
        <w:t xml:space="preserve">porazum </w:t>
      </w:r>
      <w:r w:rsidR="00514CD2" w:rsidRPr="00C7711D">
        <w:rPr>
          <w:rFonts w:ascii="Arial" w:eastAsia="Calibri" w:hAnsi="Arial" w:cs="Arial"/>
          <w:sz w:val="21"/>
          <w:szCs w:val="21"/>
        </w:rPr>
        <w:t>z vsemi ponduniki, ki izpolnjujejo pogoje iz razpisa</w:t>
      </w:r>
      <w:r w:rsidR="00D9196A" w:rsidRPr="00C7711D">
        <w:rPr>
          <w:rFonts w:ascii="Arial" w:eastAsia="Calibri" w:hAnsi="Arial" w:cs="Arial"/>
          <w:sz w:val="21"/>
          <w:szCs w:val="21"/>
        </w:rPr>
        <w:t>. Okvirni sporazumi se sklepajo za čas do 31.12.2025</w:t>
      </w:r>
      <w:r w:rsidR="008931E7" w:rsidRPr="00C7711D">
        <w:rPr>
          <w:rFonts w:ascii="Arial" w:eastAsia="Calibri" w:hAnsi="Arial" w:cs="Arial"/>
          <w:sz w:val="21"/>
          <w:szCs w:val="21"/>
        </w:rPr>
        <w:t xml:space="preserve"> oz. do porabe razpoložljivih sredstev.</w:t>
      </w:r>
      <w:r w:rsidR="002B4C38" w:rsidRPr="00C7711D">
        <w:rPr>
          <w:rFonts w:ascii="Arial" w:eastAsia="Calibri" w:hAnsi="Arial" w:cs="Arial"/>
          <w:sz w:val="21"/>
          <w:szCs w:val="21"/>
        </w:rPr>
        <w:t xml:space="preserve"> </w:t>
      </w:r>
    </w:p>
    <w:p w14:paraId="35556F44" w14:textId="77777777" w:rsidR="002B4C38" w:rsidRPr="00C7711D" w:rsidRDefault="002B4C38" w:rsidP="00ED7F05">
      <w:pPr>
        <w:spacing w:line="276" w:lineRule="auto"/>
        <w:jc w:val="both"/>
        <w:rPr>
          <w:rFonts w:ascii="Arial" w:eastAsia="Calibri" w:hAnsi="Arial" w:cs="Arial"/>
          <w:color w:val="FF0000"/>
          <w:sz w:val="21"/>
          <w:szCs w:val="21"/>
        </w:rPr>
      </w:pPr>
    </w:p>
    <w:p w14:paraId="7975AAC1" w14:textId="299A6184" w:rsidR="00E64989" w:rsidRPr="00C7711D" w:rsidRDefault="002B4C38" w:rsidP="00ED7F05">
      <w:pPr>
        <w:spacing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Konkurenca med ponudniki se bo odpirala za vsakokratno potrebo naročnika.  Naročnik bo izvedbene pogoje (vrsta blaga, čas izvedbe) opredelil v vsakem posamičnem odpiranju konkurence. O oddaji posamičnega naročila bo naročnik izdal odločitev. V fazi odpiranja konkurence bo izbran ponudnik, ki bo oddal najnižjo skupno ponudbeno vrednost v EUR z DDV.</w:t>
      </w:r>
    </w:p>
    <w:p w14:paraId="58B2BC23" w14:textId="77777777" w:rsidR="00EE4F5B" w:rsidRPr="00C7711D" w:rsidRDefault="00EE4F5B" w:rsidP="00ED7F05">
      <w:pPr>
        <w:spacing w:line="276" w:lineRule="auto"/>
        <w:jc w:val="both"/>
        <w:rPr>
          <w:rFonts w:ascii="Arial" w:eastAsia="Calibri" w:hAnsi="Arial" w:cs="Arial"/>
          <w:sz w:val="21"/>
          <w:szCs w:val="21"/>
        </w:rPr>
      </w:pPr>
    </w:p>
    <w:p w14:paraId="0FC4B9CA" w14:textId="268554D3" w:rsidR="00ED7F05" w:rsidRPr="00C7711D" w:rsidRDefault="00A23E4E" w:rsidP="00ED7F05">
      <w:pPr>
        <w:spacing w:line="276" w:lineRule="auto"/>
        <w:jc w:val="both"/>
        <w:rPr>
          <w:rFonts w:ascii="Arial" w:eastAsia="Calibri" w:hAnsi="Arial" w:cs="Arial"/>
          <w:sz w:val="21"/>
          <w:szCs w:val="21"/>
        </w:rPr>
      </w:pPr>
      <w:r w:rsidRPr="00C7711D">
        <w:rPr>
          <w:rFonts w:ascii="Arial" w:eastAsia="Calibri" w:hAnsi="Arial" w:cs="Arial"/>
          <w:sz w:val="21"/>
          <w:szCs w:val="21"/>
        </w:rPr>
        <w:lastRenderedPageBreak/>
        <w:t>Variantne ponudbe niso dovoljene in bo naročnik takšno ponudbo zavrnil kot nedopustno.</w:t>
      </w:r>
    </w:p>
    <w:p w14:paraId="02C05EC6" w14:textId="77777777" w:rsidR="00ED7F05" w:rsidRPr="00C7711D" w:rsidRDefault="00ED7F05" w:rsidP="00ED7F05">
      <w:pPr>
        <w:spacing w:line="276" w:lineRule="auto"/>
        <w:jc w:val="both"/>
        <w:rPr>
          <w:rFonts w:ascii="Arial" w:eastAsia="Calibri" w:hAnsi="Arial" w:cs="Arial"/>
          <w:b/>
          <w:sz w:val="21"/>
          <w:szCs w:val="21"/>
        </w:rPr>
      </w:pPr>
    </w:p>
    <w:p w14:paraId="7236BF14" w14:textId="0918429E" w:rsidR="00C20531" w:rsidRPr="00C7711D" w:rsidRDefault="00C20531" w:rsidP="00ED7F05">
      <w:pPr>
        <w:spacing w:line="276" w:lineRule="auto"/>
        <w:jc w:val="both"/>
        <w:rPr>
          <w:rFonts w:ascii="Arial" w:eastAsia="Calibri" w:hAnsi="Arial" w:cs="Arial"/>
          <w:b/>
          <w:sz w:val="21"/>
          <w:szCs w:val="21"/>
        </w:rPr>
      </w:pPr>
      <w:r w:rsidRPr="00C7711D">
        <w:rPr>
          <w:rFonts w:ascii="Arial" w:eastAsia="Calibri" w:hAnsi="Arial" w:cs="Arial"/>
          <w:b/>
          <w:sz w:val="21"/>
          <w:szCs w:val="21"/>
        </w:rPr>
        <w:t>OSNOVNI PODATKI O NAROČNIKU IN NAROČILU</w:t>
      </w:r>
    </w:p>
    <w:p w14:paraId="394D4B8A" w14:textId="77777777" w:rsidR="00C20531" w:rsidRPr="00C7711D" w:rsidRDefault="00C20531" w:rsidP="00ED7F05">
      <w:pPr>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3198"/>
        <w:gridCol w:w="5710"/>
      </w:tblGrid>
      <w:tr w:rsidR="00C20531" w:rsidRPr="00C7711D" w14:paraId="6D2ADC07" w14:textId="77777777" w:rsidTr="009718BC">
        <w:trPr>
          <w:trHeight w:val="1"/>
        </w:trPr>
        <w:tc>
          <w:tcPr>
            <w:tcW w:w="325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557CEEA" w14:textId="77777777" w:rsidR="00C20531" w:rsidRPr="00C7711D" w:rsidRDefault="00C20531" w:rsidP="00ED7F05">
            <w:pPr>
              <w:spacing w:before="120" w:line="276" w:lineRule="auto"/>
              <w:rPr>
                <w:rFonts w:ascii="Arial" w:eastAsia="Calibri" w:hAnsi="Arial" w:cs="Arial"/>
                <w:sz w:val="21"/>
                <w:szCs w:val="21"/>
              </w:rPr>
            </w:pPr>
            <w:r w:rsidRPr="00C7711D">
              <w:rPr>
                <w:rFonts w:ascii="Arial" w:eastAsia="Calibri" w:hAnsi="Arial" w:cs="Arial"/>
                <w:sz w:val="21"/>
                <w:szCs w:val="21"/>
              </w:rPr>
              <w:t>Predmet javnega naročila:</w:t>
            </w:r>
          </w:p>
        </w:tc>
        <w:tc>
          <w:tcPr>
            <w:tcW w:w="5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9473CA" w14:textId="401F7F97" w:rsidR="00C20531" w:rsidRPr="00C7711D" w:rsidRDefault="00C20531" w:rsidP="00ED7F05">
            <w:pPr>
              <w:spacing w:line="276" w:lineRule="auto"/>
              <w:jc w:val="both"/>
              <w:rPr>
                <w:rFonts w:ascii="Arial" w:eastAsia="Calibri" w:hAnsi="Arial" w:cs="Arial"/>
                <w:bCs/>
                <w:sz w:val="22"/>
                <w:szCs w:val="22"/>
              </w:rPr>
            </w:pPr>
            <w:r w:rsidRPr="00C7711D">
              <w:rPr>
                <w:rFonts w:ascii="Arial" w:eastAsia="Calibri" w:hAnsi="Arial" w:cs="Arial"/>
                <w:bCs/>
                <w:sz w:val="22"/>
                <w:szCs w:val="22"/>
              </w:rPr>
              <w:t>»</w:t>
            </w:r>
            <w:r w:rsidR="008931E7" w:rsidRPr="00C7711D">
              <w:rPr>
                <w:rFonts w:ascii="Arial" w:eastAsia="Calibri" w:hAnsi="Arial" w:cs="Arial"/>
                <w:bCs/>
                <w:sz w:val="21"/>
                <w:szCs w:val="21"/>
              </w:rPr>
              <w:t>Sukcesivna dobava računalniške opreme</w:t>
            </w:r>
            <w:r w:rsidRPr="00C7711D">
              <w:rPr>
                <w:rFonts w:ascii="Arial" w:eastAsia="Calibri" w:hAnsi="Arial" w:cs="Arial"/>
                <w:bCs/>
                <w:sz w:val="22"/>
                <w:szCs w:val="22"/>
              </w:rPr>
              <w:t>«</w:t>
            </w:r>
          </w:p>
        </w:tc>
      </w:tr>
      <w:tr w:rsidR="00C20531" w:rsidRPr="00C7711D" w14:paraId="6C8F687F" w14:textId="77777777" w:rsidTr="009718BC">
        <w:trPr>
          <w:trHeight w:val="1"/>
        </w:trPr>
        <w:tc>
          <w:tcPr>
            <w:tcW w:w="325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047FBF8" w14:textId="77777777" w:rsidR="00C20531" w:rsidRPr="00C7711D" w:rsidRDefault="00C20531" w:rsidP="00ED7F05">
            <w:pPr>
              <w:spacing w:before="120" w:line="276" w:lineRule="auto"/>
              <w:rPr>
                <w:rFonts w:ascii="Arial" w:eastAsia="Calibri" w:hAnsi="Arial" w:cs="Arial"/>
                <w:sz w:val="21"/>
                <w:szCs w:val="21"/>
              </w:rPr>
            </w:pPr>
            <w:r w:rsidRPr="00C7711D">
              <w:rPr>
                <w:rFonts w:ascii="Arial" w:eastAsia="Calibri" w:hAnsi="Arial" w:cs="Arial"/>
                <w:sz w:val="21"/>
                <w:szCs w:val="21"/>
              </w:rPr>
              <w:t>Kontaktna oseba naročnika:</w:t>
            </w:r>
          </w:p>
        </w:tc>
        <w:tc>
          <w:tcPr>
            <w:tcW w:w="5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722FA8" w14:textId="77777777" w:rsidR="005626CC" w:rsidRPr="00C7711D" w:rsidRDefault="005626CC" w:rsidP="00ED7F05">
            <w:pPr>
              <w:spacing w:line="276" w:lineRule="auto"/>
              <w:jc w:val="both"/>
              <w:rPr>
                <w:rFonts w:ascii="Arial" w:eastAsia="Calibri" w:hAnsi="Arial" w:cs="Arial"/>
                <w:sz w:val="21"/>
                <w:szCs w:val="21"/>
              </w:rPr>
            </w:pPr>
            <w:r w:rsidRPr="00C7711D">
              <w:rPr>
                <w:rFonts w:ascii="Arial" w:eastAsia="Calibri" w:hAnsi="Arial" w:cs="Arial"/>
                <w:sz w:val="21"/>
                <w:szCs w:val="21"/>
              </w:rPr>
              <w:t>Maja Kocjan</w:t>
            </w:r>
          </w:p>
          <w:p w14:paraId="155CC9D0" w14:textId="258E4192" w:rsidR="005626CC" w:rsidRPr="00C7711D" w:rsidRDefault="005626CC" w:rsidP="00ED7F05">
            <w:pPr>
              <w:spacing w:line="276" w:lineRule="auto"/>
              <w:jc w:val="both"/>
              <w:rPr>
                <w:rFonts w:ascii="Arial" w:eastAsia="Calibri" w:hAnsi="Arial" w:cs="Arial"/>
                <w:sz w:val="21"/>
                <w:szCs w:val="21"/>
              </w:rPr>
            </w:pPr>
            <w:hyperlink r:id="rId8" w:history="1">
              <w:r w:rsidRPr="00C7711D">
                <w:rPr>
                  <w:rStyle w:val="Hiperpovezava"/>
                  <w:rFonts w:ascii="Arial" w:eastAsia="Calibri" w:hAnsi="Arial" w:cs="Arial"/>
                  <w:sz w:val="21"/>
                  <w:szCs w:val="21"/>
                </w:rPr>
                <w:t>maja.kocjan@fis.unm.si</w:t>
              </w:r>
            </w:hyperlink>
            <w:r w:rsidRPr="00C7711D">
              <w:rPr>
                <w:rFonts w:ascii="Arial" w:eastAsia="Calibri" w:hAnsi="Arial" w:cs="Arial"/>
                <w:sz w:val="21"/>
                <w:szCs w:val="21"/>
              </w:rPr>
              <w:t xml:space="preserve"> </w:t>
            </w:r>
          </w:p>
          <w:p w14:paraId="2850A724" w14:textId="6815B130" w:rsidR="00C20531" w:rsidRPr="00C7711D" w:rsidRDefault="005626CC" w:rsidP="00ED7F05">
            <w:pPr>
              <w:spacing w:line="276" w:lineRule="auto"/>
              <w:jc w:val="both"/>
              <w:rPr>
                <w:rFonts w:ascii="Arial" w:eastAsia="Calibri" w:hAnsi="Arial" w:cs="Arial"/>
                <w:sz w:val="21"/>
                <w:szCs w:val="21"/>
              </w:rPr>
            </w:pPr>
            <w:r w:rsidRPr="00C7711D">
              <w:rPr>
                <w:rFonts w:ascii="Arial" w:eastAsia="Calibri" w:hAnsi="Arial" w:cs="Arial"/>
                <w:sz w:val="21"/>
                <w:szCs w:val="21"/>
              </w:rPr>
              <w:t>T 059 08 79 00</w:t>
            </w:r>
          </w:p>
          <w:p w14:paraId="1EC676E9" w14:textId="77777777" w:rsidR="005626CC" w:rsidRPr="00C7711D" w:rsidRDefault="005626CC" w:rsidP="00ED7F05">
            <w:pPr>
              <w:spacing w:line="276" w:lineRule="auto"/>
              <w:jc w:val="both"/>
              <w:rPr>
                <w:rFonts w:ascii="Arial" w:eastAsia="Calibri" w:hAnsi="Arial" w:cs="Arial"/>
                <w:sz w:val="21"/>
                <w:szCs w:val="21"/>
              </w:rPr>
            </w:pPr>
          </w:p>
          <w:p w14:paraId="3928C80D"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18"/>
                <w:szCs w:val="18"/>
              </w:rPr>
              <w:t xml:space="preserve">Kontaktna oseba je navedena zgolj za primere tehničnih težav v zvezi s pridobivanjem dokumentacije v zvezi z oddajo javnega naročila ali uporabo dokumentacije. </w:t>
            </w:r>
          </w:p>
        </w:tc>
      </w:tr>
    </w:tbl>
    <w:p w14:paraId="2D377A44" w14:textId="77777777" w:rsidR="002B4C38" w:rsidRPr="00C7711D" w:rsidRDefault="002B4C38" w:rsidP="00ED7F05">
      <w:pPr>
        <w:spacing w:line="276" w:lineRule="auto"/>
        <w:rPr>
          <w:rFonts w:ascii="Arial" w:eastAsia="Calibri" w:hAnsi="Arial" w:cs="Arial"/>
          <w:b/>
          <w:sz w:val="21"/>
          <w:szCs w:val="21"/>
        </w:rPr>
      </w:pPr>
    </w:p>
    <w:p w14:paraId="47BF71A3" w14:textId="7B0FEE57" w:rsidR="00C20531" w:rsidRPr="00C7711D" w:rsidRDefault="00C20531" w:rsidP="00ED7F05">
      <w:pPr>
        <w:spacing w:line="276" w:lineRule="auto"/>
        <w:rPr>
          <w:rFonts w:ascii="Arial" w:eastAsia="Calibri" w:hAnsi="Arial" w:cs="Arial"/>
          <w:sz w:val="21"/>
          <w:szCs w:val="21"/>
        </w:rPr>
      </w:pPr>
      <w:r w:rsidRPr="00C7711D">
        <w:rPr>
          <w:rFonts w:ascii="Arial" w:eastAsia="Calibri" w:hAnsi="Arial" w:cs="Arial"/>
          <w:b/>
          <w:sz w:val="21"/>
          <w:szCs w:val="21"/>
        </w:rPr>
        <w:t>ROK IN NAČIN ODDAJE PONUDB</w:t>
      </w:r>
    </w:p>
    <w:p w14:paraId="16775FBF" w14:textId="77777777" w:rsidR="00C20531" w:rsidRPr="00C7711D" w:rsidRDefault="00C20531" w:rsidP="00ED7F05">
      <w:pPr>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3199"/>
        <w:gridCol w:w="5709"/>
      </w:tblGrid>
      <w:tr w:rsidR="00C20531" w:rsidRPr="00C7711D" w14:paraId="7237AF94" w14:textId="77777777" w:rsidTr="0015654A">
        <w:trPr>
          <w:trHeight w:val="1"/>
        </w:trPr>
        <w:tc>
          <w:tcPr>
            <w:tcW w:w="319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CA0DA94" w14:textId="37EF1B0D" w:rsidR="00C20531" w:rsidRPr="00C7711D" w:rsidRDefault="00934689" w:rsidP="00ED7F05">
            <w:pPr>
              <w:spacing w:before="120" w:line="276" w:lineRule="auto"/>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Rok za</w:t>
            </w:r>
            <w:r w:rsidR="00C20531" w:rsidRPr="00C7711D">
              <w:rPr>
                <w:rFonts w:ascii="Arial" w:eastAsia="Calibri" w:hAnsi="Arial" w:cs="Arial"/>
                <w:color w:val="000000" w:themeColor="text1"/>
                <w:sz w:val="21"/>
                <w:szCs w:val="21"/>
              </w:rPr>
              <w:t xml:space="preserve"> postavitev vprašanj: </w:t>
            </w:r>
          </w:p>
        </w:tc>
        <w:tc>
          <w:tcPr>
            <w:tcW w:w="5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EE68CF" w14:textId="00D8B2D5" w:rsidR="00C20531" w:rsidRPr="00C7711D" w:rsidRDefault="00C20531" w:rsidP="00ED7F05">
            <w:pPr>
              <w:spacing w:before="120" w:line="276" w:lineRule="auto"/>
              <w:rPr>
                <w:rFonts w:ascii="Arial" w:eastAsia="Calibri" w:hAnsi="Arial" w:cs="Arial"/>
                <w:sz w:val="21"/>
                <w:szCs w:val="21"/>
              </w:rPr>
            </w:pPr>
            <w:r w:rsidRPr="00C7711D">
              <w:rPr>
                <w:rFonts w:ascii="Arial" w:eastAsia="Calibri" w:hAnsi="Arial" w:cs="Arial"/>
                <w:sz w:val="21"/>
                <w:szCs w:val="21"/>
              </w:rPr>
              <w:t xml:space="preserve">Do </w:t>
            </w:r>
            <w:r w:rsidR="00F04FD6" w:rsidRPr="00C7711D">
              <w:rPr>
                <w:rFonts w:ascii="Arial" w:eastAsia="Calibri" w:hAnsi="Arial" w:cs="Arial"/>
                <w:sz w:val="21"/>
                <w:szCs w:val="21"/>
              </w:rPr>
              <w:t>10</w:t>
            </w:r>
            <w:r w:rsidR="005A2E09" w:rsidRPr="00C7711D">
              <w:rPr>
                <w:rFonts w:ascii="Arial" w:eastAsia="Calibri" w:hAnsi="Arial" w:cs="Arial"/>
                <w:sz w:val="21"/>
                <w:szCs w:val="21"/>
              </w:rPr>
              <w:t>. 1. 2025</w:t>
            </w:r>
            <w:r w:rsidRPr="00C7711D">
              <w:rPr>
                <w:rFonts w:ascii="Arial" w:eastAsia="Calibri" w:hAnsi="Arial" w:cs="Arial"/>
                <w:sz w:val="21"/>
                <w:szCs w:val="21"/>
              </w:rPr>
              <w:t xml:space="preserve"> do 10 ure </w:t>
            </w:r>
          </w:p>
        </w:tc>
      </w:tr>
      <w:tr w:rsidR="00C20531" w:rsidRPr="00C7711D" w14:paraId="28FD05EA" w14:textId="77777777" w:rsidTr="0015654A">
        <w:trPr>
          <w:trHeight w:val="1"/>
        </w:trPr>
        <w:tc>
          <w:tcPr>
            <w:tcW w:w="319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D57AD8F" w14:textId="77777777" w:rsidR="00C20531" w:rsidRPr="00C7711D" w:rsidRDefault="00C20531" w:rsidP="00ED7F05">
            <w:pPr>
              <w:spacing w:before="120" w:line="276" w:lineRule="auto"/>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Rok za oddajo ponudb:</w:t>
            </w:r>
          </w:p>
        </w:tc>
        <w:tc>
          <w:tcPr>
            <w:tcW w:w="5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AA3D44" w14:textId="364C7A60" w:rsidR="00C20531" w:rsidRPr="00C7711D" w:rsidRDefault="00C20531" w:rsidP="00ED7F05">
            <w:pPr>
              <w:spacing w:before="120" w:line="276" w:lineRule="auto"/>
              <w:rPr>
                <w:rFonts w:ascii="Arial" w:eastAsia="Calibri" w:hAnsi="Arial" w:cs="Arial"/>
                <w:sz w:val="21"/>
                <w:szCs w:val="21"/>
              </w:rPr>
            </w:pPr>
            <w:r w:rsidRPr="00C7711D">
              <w:rPr>
                <w:rFonts w:ascii="Arial" w:eastAsia="Calibri" w:hAnsi="Arial" w:cs="Arial"/>
                <w:sz w:val="21"/>
                <w:szCs w:val="21"/>
              </w:rPr>
              <w:t xml:space="preserve">Dne </w:t>
            </w:r>
            <w:r w:rsidR="00F04FD6" w:rsidRPr="00C7711D">
              <w:rPr>
                <w:rFonts w:ascii="Arial" w:eastAsia="Calibri" w:hAnsi="Arial" w:cs="Arial"/>
                <w:sz w:val="21"/>
                <w:szCs w:val="21"/>
              </w:rPr>
              <w:t>22</w:t>
            </w:r>
            <w:r w:rsidRPr="00C7711D">
              <w:rPr>
                <w:rFonts w:ascii="Arial" w:eastAsia="Calibri" w:hAnsi="Arial" w:cs="Arial"/>
                <w:sz w:val="21"/>
                <w:szCs w:val="21"/>
              </w:rPr>
              <w:t>.</w:t>
            </w:r>
            <w:r w:rsidR="005A2E09" w:rsidRPr="00C7711D">
              <w:rPr>
                <w:rFonts w:ascii="Arial" w:eastAsia="Calibri" w:hAnsi="Arial" w:cs="Arial"/>
                <w:sz w:val="21"/>
                <w:szCs w:val="21"/>
              </w:rPr>
              <w:t xml:space="preserve"> 1. 2025</w:t>
            </w:r>
            <w:r w:rsidRPr="00C7711D">
              <w:rPr>
                <w:rFonts w:ascii="Arial" w:eastAsia="Calibri" w:hAnsi="Arial" w:cs="Arial"/>
                <w:sz w:val="21"/>
                <w:szCs w:val="21"/>
              </w:rPr>
              <w:t xml:space="preserve"> do 10 ure</w:t>
            </w:r>
          </w:p>
        </w:tc>
      </w:tr>
      <w:tr w:rsidR="00C20531" w:rsidRPr="00C7711D" w14:paraId="1A6A09D5" w14:textId="77777777" w:rsidTr="0015654A">
        <w:trPr>
          <w:trHeight w:val="1"/>
        </w:trPr>
        <w:tc>
          <w:tcPr>
            <w:tcW w:w="319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DD89BEE" w14:textId="77777777" w:rsidR="00C20531" w:rsidRPr="00C7711D" w:rsidRDefault="00C20531" w:rsidP="00ED7F05">
            <w:pPr>
              <w:spacing w:before="120" w:line="276" w:lineRule="auto"/>
              <w:rPr>
                <w:rFonts w:ascii="Arial" w:eastAsia="Calibri" w:hAnsi="Arial" w:cs="Arial"/>
                <w:sz w:val="21"/>
                <w:szCs w:val="21"/>
              </w:rPr>
            </w:pPr>
            <w:r w:rsidRPr="00C7711D">
              <w:rPr>
                <w:rFonts w:ascii="Arial" w:eastAsia="Calibri" w:hAnsi="Arial" w:cs="Arial"/>
                <w:color w:val="000000" w:themeColor="text1"/>
                <w:sz w:val="21"/>
                <w:szCs w:val="21"/>
              </w:rPr>
              <w:t>Način oddaje ponudb:</w:t>
            </w:r>
          </w:p>
        </w:tc>
        <w:tc>
          <w:tcPr>
            <w:tcW w:w="5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E2BC99" w14:textId="77777777" w:rsidR="00C20531" w:rsidRPr="00C7711D" w:rsidRDefault="00C20531" w:rsidP="00ED7F05">
            <w:pPr>
              <w:spacing w:before="120" w:line="276" w:lineRule="auto"/>
              <w:jc w:val="both"/>
              <w:rPr>
                <w:rFonts w:ascii="Arial" w:eastAsia="Calibri" w:hAnsi="Arial" w:cs="Arial"/>
                <w:sz w:val="21"/>
                <w:szCs w:val="21"/>
              </w:rPr>
            </w:pPr>
            <w:r w:rsidRPr="00C7711D">
              <w:rPr>
                <w:rFonts w:ascii="Arial" w:eastAsia="Calibri" w:hAnsi="Arial" w:cs="Arial"/>
                <w:sz w:val="21"/>
                <w:szCs w:val="21"/>
              </w:rPr>
              <w:t xml:space="preserve">Ponudnik mora ponudbo predložiti v informacijski sistem e-JN (elektronska oddaja ponudbe) na spletnem naslovu </w:t>
            </w:r>
            <w:hyperlink r:id="rId9">
              <w:r w:rsidRPr="00C7711D">
                <w:rPr>
                  <w:rFonts w:ascii="Arial" w:eastAsia="Calibri" w:hAnsi="Arial" w:cs="Arial"/>
                  <w:color w:val="0000FF"/>
                  <w:sz w:val="21"/>
                  <w:szCs w:val="21"/>
                  <w:u w:val="single"/>
                </w:rPr>
                <w:t>https://ejn.gov.si/eJN2</w:t>
              </w:r>
            </w:hyperlink>
            <w:r w:rsidRPr="00C7711D">
              <w:rPr>
                <w:rFonts w:ascii="Arial" w:eastAsia="Calibri" w:hAnsi="Arial" w:cs="Arial"/>
                <w:color w:val="0000FF"/>
                <w:sz w:val="21"/>
                <w:szCs w:val="21"/>
                <w:u w:val="single"/>
              </w:rPr>
              <w:t>.</w:t>
            </w:r>
          </w:p>
        </w:tc>
      </w:tr>
      <w:tr w:rsidR="00C20531" w:rsidRPr="00C7711D" w14:paraId="2547E2D5" w14:textId="77777777" w:rsidTr="0015654A">
        <w:trPr>
          <w:trHeight w:val="66"/>
        </w:trPr>
        <w:tc>
          <w:tcPr>
            <w:tcW w:w="319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107F875" w14:textId="77777777" w:rsidR="00C20531" w:rsidRPr="00C7711D" w:rsidRDefault="00C20531" w:rsidP="00ED7F05">
            <w:pPr>
              <w:spacing w:before="120" w:line="276" w:lineRule="auto"/>
              <w:rPr>
                <w:rFonts w:ascii="Arial" w:eastAsia="Calibri" w:hAnsi="Arial" w:cs="Arial"/>
                <w:sz w:val="21"/>
                <w:szCs w:val="21"/>
              </w:rPr>
            </w:pPr>
            <w:r w:rsidRPr="00C7711D">
              <w:rPr>
                <w:rFonts w:ascii="Arial" w:eastAsia="Calibri" w:hAnsi="Arial" w:cs="Arial"/>
                <w:color w:val="000000" w:themeColor="text1"/>
                <w:sz w:val="21"/>
                <w:szCs w:val="21"/>
              </w:rPr>
              <w:t>Odpiranje ponudb</w:t>
            </w:r>
          </w:p>
        </w:tc>
        <w:tc>
          <w:tcPr>
            <w:tcW w:w="5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D396AA" w14:textId="2BA6E739" w:rsidR="00C20531" w:rsidRPr="00C7711D" w:rsidRDefault="00C20531" w:rsidP="00ED7F05">
            <w:pPr>
              <w:spacing w:before="120" w:line="276" w:lineRule="auto"/>
              <w:rPr>
                <w:rFonts w:ascii="Arial" w:eastAsia="Calibri" w:hAnsi="Arial" w:cs="Arial"/>
                <w:sz w:val="21"/>
                <w:szCs w:val="21"/>
              </w:rPr>
            </w:pPr>
            <w:r w:rsidRPr="00C7711D">
              <w:rPr>
                <w:rFonts w:ascii="Arial" w:eastAsia="Calibri" w:hAnsi="Arial" w:cs="Arial"/>
                <w:sz w:val="21"/>
                <w:szCs w:val="21"/>
              </w:rPr>
              <w:t xml:space="preserve">Dne </w:t>
            </w:r>
            <w:r w:rsidR="00F04FD6" w:rsidRPr="00C7711D">
              <w:rPr>
                <w:rFonts w:ascii="Arial" w:eastAsia="Calibri" w:hAnsi="Arial" w:cs="Arial"/>
                <w:sz w:val="21"/>
                <w:szCs w:val="21"/>
              </w:rPr>
              <w:t>22</w:t>
            </w:r>
            <w:r w:rsidR="005A2E09" w:rsidRPr="00C7711D">
              <w:rPr>
                <w:rFonts w:ascii="Arial" w:eastAsia="Calibri" w:hAnsi="Arial" w:cs="Arial"/>
                <w:sz w:val="21"/>
                <w:szCs w:val="21"/>
              </w:rPr>
              <w:t>. 1. 2025</w:t>
            </w:r>
            <w:r w:rsidRPr="00C7711D">
              <w:rPr>
                <w:rFonts w:ascii="Arial" w:eastAsia="Calibri" w:hAnsi="Arial" w:cs="Arial"/>
                <w:sz w:val="21"/>
                <w:szCs w:val="21"/>
              </w:rPr>
              <w:t xml:space="preserve"> ob 12.uri v informacijskem sistemu e-JN</w:t>
            </w:r>
          </w:p>
        </w:tc>
      </w:tr>
    </w:tbl>
    <w:p w14:paraId="7B499EA0" w14:textId="77777777" w:rsidR="0015654A" w:rsidRPr="00C7711D" w:rsidRDefault="0015654A" w:rsidP="00ED7F05">
      <w:pPr>
        <w:spacing w:line="276" w:lineRule="auto"/>
        <w:jc w:val="both"/>
        <w:rPr>
          <w:rFonts w:ascii="Arial" w:hAnsi="Arial" w:cs="Arial"/>
          <w:sz w:val="21"/>
          <w:szCs w:val="21"/>
        </w:rPr>
      </w:pPr>
    </w:p>
    <w:p w14:paraId="622A5134" w14:textId="62939AFB" w:rsidR="0066358E" w:rsidRPr="00C7711D" w:rsidRDefault="0066358E" w:rsidP="00ED7F05">
      <w:pPr>
        <w:spacing w:line="276" w:lineRule="auto"/>
        <w:jc w:val="both"/>
        <w:rPr>
          <w:rFonts w:ascii="Arial" w:hAnsi="Arial" w:cs="Arial"/>
          <w:sz w:val="21"/>
          <w:szCs w:val="21"/>
        </w:rPr>
      </w:pPr>
      <w:r w:rsidRPr="00C7711D">
        <w:rPr>
          <w:rFonts w:ascii="Arial" w:hAnsi="Arial" w:cs="Arial"/>
          <w:sz w:val="21"/>
          <w:szCs w:val="21"/>
        </w:rPr>
        <w:t xml:space="preserve">Ponudbe morajo biti do roka za oddajo predložene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C7711D">
          <w:rPr>
            <w:rStyle w:val="Hiperpovezava"/>
            <w:rFonts w:ascii="Arial" w:hAnsi="Arial" w:cs="Arial"/>
            <w:sz w:val="21"/>
            <w:szCs w:val="21"/>
          </w:rPr>
          <w:t>https://ejn.gov.si/</w:t>
        </w:r>
      </w:hyperlink>
      <w:r w:rsidRPr="00C7711D">
        <w:rPr>
          <w:rFonts w:ascii="Arial" w:hAnsi="Arial" w:cs="Arial"/>
          <w:sz w:val="21"/>
          <w:szCs w:val="21"/>
        </w:rPr>
        <w:t>.</w:t>
      </w:r>
      <w:r w:rsidR="00A6192F" w:rsidRPr="00C7711D">
        <w:rPr>
          <w:rFonts w:ascii="Arial" w:hAnsi="Arial" w:cs="Arial"/>
          <w:sz w:val="21"/>
          <w:szCs w:val="21"/>
        </w:rPr>
        <w:t xml:space="preserve"> Ponudnik se mora pred oddajo ponudbe registrirati na spletnem naslovu https://ejn.gov.si, v skladu z Navodili za uporabo e-JN. Če je ponudnik že registriran v sistem e-JN, se v aplikacijo prijavi na istem naslovu.</w:t>
      </w:r>
    </w:p>
    <w:p w14:paraId="1364D71B" w14:textId="77777777" w:rsidR="007F5083" w:rsidRPr="00C7711D" w:rsidRDefault="007F5083" w:rsidP="00ED7F05">
      <w:pPr>
        <w:spacing w:line="276" w:lineRule="auto"/>
        <w:jc w:val="both"/>
        <w:rPr>
          <w:rFonts w:ascii="Arial" w:hAnsi="Arial" w:cs="Arial"/>
          <w:sz w:val="21"/>
          <w:szCs w:val="21"/>
        </w:rPr>
      </w:pPr>
    </w:p>
    <w:p w14:paraId="01B6FC79" w14:textId="6C50F444" w:rsidR="007F5083" w:rsidRPr="00C7711D" w:rsidRDefault="007F5083" w:rsidP="00ED7F05">
      <w:pPr>
        <w:spacing w:line="276" w:lineRule="auto"/>
        <w:jc w:val="both"/>
        <w:rPr>
          <w:rFonts w:ascii="Arial" w:hAnsi="Arial" w:cs="Arial"/>
          <w:sz w:val="21"/>
          <w:szCs w:val="21"/>
        </w:rPr>
      </w:pPr>
      <w:r w:rsidRPr="00C7711D">
        <w:rPr>
          <w:rFonts w:ascii="Arial" w:hAnsi="Arial" w:cs="Arial"/>
          <w:sz w:val="21"/>
          <w:szCs w:val="21"/>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p>
    <w:p w14:paraId="78F20E23" w14:textId="77777777" w:rsidR="00D23604" w:rsidRPr="00C7711D" w:rsidRDefault="00D23604" w:rsidP="00ED7F05">
      <w:pPr>
        <w:spacing w:line="276" w:lineRule="auto"/>
        <w:jc w:val="both"/>
        <w:rPr>
          <w:rFonts w:ascii="Arial" w:hAnsi="Arial" w:cs="Arial"/>
          <w:sz w:val="21"/>
          <w:szCs w:val="21"/>
        </w:rPr>
      </w:pPr>
    </w:p>
    <w:p w14:paraId="3FAA2CAC" w14:textId="098FCA4F" w:rsidR="00D23604" w:rsidRPr="00C7711D" w:rsidRDefault="00D23604" w:rsidP="00ED7F05">
      <w:pPr>
        <w:spacing w:line="276" w:lineRule="auto"/>
        <w:jc w:val="both"/>
        <w:rPr>
          <w:rFonts w:ascii="Arial" w:hAnsi="Arial" w:cs="Arial"/>
          <w:sz w:val="21"/>
          <w:szCs w:val="21"/>
        </w:rPr>
      </w:pPr>
      <w:r w:rsidRPr="00C7711D">
        <w:rPr>
          <w:rFonts w:ascii="Arial" w:hAnsi="Arial" w:cs="Arial"/>
          <w:sz w:val="21"/>
          <w:szCs w:val="21"/>
        </w:rPr>
        <w:t>Z oddajo ponudbe je le-ta zavezujoča za čas, naveden v ponudbi, razen če jo uporabnik ponudnika umakne ali spremeni pred potekom roka za oddajo ponudb.</w:t>
      </w:r>
    </w:p>
    <w:p w14:paraId="2C19BB4D" w14:textId="77777777" w:rsidR="0066358E" w:rsidRPr="00C7711D" w:rsidRDefault="0066358E" w:rsidP="00ED7F05">
      <w:pPr>
        <w:spacing w:line="276" w:lineRule="auto"/>
        <w:jc w:val="both"/>
        <w:rPr>
          <w:rFonts w:ascii="Arial" w:hAnsi="Arial" w:cs="Arial"/>
          <w:sz w:val="21"/>
          <w:szCs w:val="21"/>
        </w:rPr>
      </w:pPr>
    </w:p>
    <w:p w14:paraId="1A46B6CD" w14:textId="77777777" w:rsidR="00165A13" w:rsidRPr="00C7711D" w:rsidRDefault="00165A13" w:rsidP="00ED7F05">
      <w:pPr>
        <w:spacing w:line="276" w:lineRule="auto"/>
        <w:jc w:val="both"/>
        <w:rPr>
          <w:rFonts w:ascii="Arial" w:hAnsi="Arial" w:cs="Arial"/>
          <w:sz w:val="21"/>
          <w:szCs w:val="21"/>
        </w:rPr>
      </w:pPr>
      <w:r w:rsidRPr="00C7711D">
        <w:rPr>
          <w:rFonts w:ascii="Arial" w:hAnsi="Arial" w:cs="Arial"/>
          <w:sz w:val="21"/>
          <w:szCs w:val="21"/>
        </w:rPr>
        <w:t xml:space="preserve">Ponudba se šteje za pravočasno oddano, če jo naročnik prejme preko sistema e-JN https://ejn.gov.si najkasneje do roka, kot je določen  v tej razpisni dokumentaciji. </w:t>
      </w:r>
    </w:p>
    <w:p w14:paraId="7A9D8E14" w14:textId="77777777" w:rsidR="00165A13" w:rsidRPr="00C7711D" w:rsidRDefault="00165A13" w:rsidP="00ED7F05">
      <w:pPr>
        <w:spacing w:line="276" w:lineRule="auto"/>
        <w:jc w:val="both"/>
        <w:rPr>
          <w:rFonts w:ascii="Arial" w:hAnsi="Arial" w:cs="Arial"/>
          <w:sz w:val="21"/>
          <w:szCs w:val="21"/>
        </w:rPr>
      </w:pPr>
    </w:p>
    <w:p w14:paraId="796B5279" w14:textId="77EDD8A8" w:rsidR="0015654A" w:rsidRPr="00C7711D" w:rsidRDefault="00165A13" w:rsidP="00ED7F05">
      <w:pPr>
        <w:spacing w:line="276" w:lineRule="auto"/>
        <w:jc w:val="both"/>
        <w:rPr>
          <w:rFonts w:ascii="Arial" w:hAnsi="Arial" w:cs="Arial"/>
          <w:sz w:val="21"/>
          <w:szCs w:val="21"/>
        </w:rPr>
      </w:pPr>
      <w:r w:rsidRPr="00C7711D">
        <w:rPr>
          <w:rFonts w:ascii="Arial" w:hAnsi="Arial" w:cs="Arial"/>
          <w:sz w:val="21"/>
          <w:szCs w:val="21"/>
        </w:rPr>
        <w:t>Za oddano ponudbo se šteje ponudba, ki je v sistemu e-JN označena s statusom »ODDANO«. Ponudnik lahko do roka za oddajo ponudb svojo ponudbo umakne ali spremeni.</w:t>
      </w:r>
    </w:p>
    <w:p w14:paraId="331CEE47" w14:textId="77777777" w:rsidR="00165A13" w:rsidRPr="00C7711D" w:rsidRDefault="00165A13" w:rsidP="00ED7F05">
      <w:pPr>
        <w:spacing w:line="276" w:lineRule="auto"/>
        <w:jc w:val="both"/>
        <w:rPr>
          <w:rFonts w:ascii="Arial" w:hAnsi="Arial" w:cs="Arial"/>
          <w:sz w:val="21"/>
          <w:szCs w:val="21"/>
        </w:rPr>
      </w:pPr>
    </w:p>
    <w:p w14:paraId="4888D1FA" w14:textId="525747D3" w:rsidR="0015654A" w:rsidRPr="00C7711D" w:rsidRDefault="0015654A" w:rsidP="00ED7F05">
      <w:pPr>
        <w:spacing w:line="276" w:lineRule="auto"/>
        <w:jc w:val="both"/>
        <w:rPr>
          <w:rFonts w:ascii="Arial" w:hAnsi="Arial" w:cs="Arial"/>
          <w:sz w:val="21"/>
          <w:szCs w:val="21"/>
        </w:rPr>
      </w:pPr>
      <w:r w:rsidRPr="00C7711D">
        <w:rPr>
          <w:rFonts w:ascii="Arial" w:hAnsi="Arial" w:cs="Arial"/>
          <w:sz w:val="21"/>
          <w:szCs w:val="21"/>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2B1DD60" w14:textId="77777777" w:rsidR="00752A2A" w:rsidRPr="00C7711D" w:rsidRDefault="00752A2A" w:rsidP="00ED7F05">
      <w:pPr>
        <w:spacing w:line="276" w:lineRule="auto"/>
        <w:jc w:val="both"/>
        <w:rPr>
          <w:rFonts w:ascii="Arial" w:hAnsi="Arial" w:cs="Arial"/>
          <w:sz w:val="21"/>
          <w:szCs w:val="21"/>
        </w:rPr>
      </w:pPr>
    </w:p>
    <w:p w14:paraId="2398468E" w14:textId="6309D6E6" w:rsidR="00752A2A" w:rsidRPr="00C7711D" w:rsidRDefault="00752A2A" w:rsidP="00ED7F05">
      <w:pPr>
        <w:spacing w:line="276" w:lineRule="auto"/>
        <w:jc w:val="both"/>
        <w:rPr>
          <w:rFonts w:ascii="Arial" w:hAnsi="Arial" w:cs="Arial"/>
          <w:sz w:val="21"/>
          <w:szCs w:val="21"/>
        </w:rPr>
      </w:pPr>
      <w:r w:rsidRPr="00C7711D">
        <w:rPr>
          <w:rFonts w:ascii="Arial" w:hAnsi="Arial" w:cs="Arial"/>
          <w:sz w:val="21"/>
          <w:szCs w:val="21"/>
        </w:rPr>
        <w:t xml:space="preserve">Odpiranje ponudb bo potekalo v informacijskem sistemu e-JN, na spletnem naslovu </w:t>
      </w:r>
      <w:hyperlink r:id="rId11" w:history="1">
        <w:r w:rsidR="006B4E6B" w:rsidRPr="00C7711D">
          <w:rPr>
            <w:rStyle w:val="Hiperpovezava"/>
            <w:rFonts w:ascii="Arial" w:hAnsi="Arial" w:cs="Arial"/>
            <w:sz w:val="21"/>
            <w:szCs w:val="21"/>
          </w:rPr>
          <w:t>https://ejn.gov.si</w:t>
        </w:r>
      </w:hyperlink>
      <w:r w:rsidR="006B4E6B" w:rsidRPr="00C7711D">
        <w:rPr>
          <w:rFonts w:ascii="Arial" w:hAnsi="Arial" w:cs="Arial"/>
          <w:sz w:val="21"/>
          <w:szCs w:val="21"/>
        </w:rPr>
        <w:t xml:space="preserve"> </w:t>
      </w:r>
      <w:r w:rsidRPr="00C7711D">
        <w:rPr>
          <w:rFonts w:ascii="Arial" w:hAnsi="Arial" w:cs="Arial"/>
          <w:sz w:val="21"/>
          <w:szCs w:val="21"/>
        </w:rPr>
        <w:t>ob času, določenem na Portalu javnih naročil in v sistemu eJN</w:t>
      </w:r>
      <w:r w:rsidR="002462AA" w:rsidRPr="00C7711D">
        <w:rPr>
          <w:rFonts w:ascii="Arial" w:hAnsi="Arial" w:cs="Arial"/>
          <w:sz w:val="21"/>
          <w:szCs w:val="21"/>
        </w:rPr>
        <w:t>.</w:t>
      </w:r>
    </w:p>
    <w:p w14:paraId="1DC33000" w14:textId="77777777" w:rsidR="00752A2A" w:rsidRPr="00C7711D" w:rsidRDefault="00752A2A" w:rsidP="00ED7F05">
      <w:pPr>
        <w:spacing w:line="276" w:lineRule="auto"/>
        <w:jc w:val="both"/>
        <w:rPr>
          <w:rFonts w:ascii="Arial" w:hAnsi="Arial" w:cs="Arial"/>
          <w:sz w:val="21"/>
          <w:szCs w:val="21"/>
        </w:rPr>
      </w:pPr>
    </w:p>
    <w:p w14:paraId="6AAE69BC" w14:textId="23D782D7" w:rsidR="00752A2A" w:rsidRPr="00C7711D" w:rsidRDefault="00752A2A" w:rsidP="00ED7F05">
      <w:pPr>
        <w:spacing w:line="276" w:lineRule="auto"/>
        <w:jc w:val="both"/>
        <w:rPr>
          <w:rFonts w:ascii="Arial" w:hAnsi="Arial" w:cs="Arial"/>
          <w:sz w:val="21"/>
          <w:szCs w:val="21"/>
        </w:rPr>
      </w:pPr>
      <w:r w:rsidRPr="00C7711D">
        <w:rPr>
          <w:rFonts w:ascii="Arial" w:hAnsi="Arial" w:cs="Arial"/>
          <w:sz w:val="21"/>
          <w:szCs w:val="21"/>
        </w:rPr>
        <w:t>Odpiranje poteka tako, da informacijski sistem e-JN samodejno ob zgoraj navedenem času  prikaže podatke o ponudniku, o variantah, če so bile zahtevane oziroma dovoljene, ter omogoči dostop do pdf dokumenta, ki ga ponudnik naloži v sistem e-JN pod razdelek »Predračun«.</w:t>
      </w:r>
    </w:p>
    <w:p w14:paraId="221A280F" w14:textId="77777777" w:rsidR="00DE1BC3" w:rsidRPr="00C7711D" w:rsidRDefault="00DE1BC3" w:rsidP="00ED7F05">
      <w:pPr>
        <w:spacing w:line="276" w:lineRule="auto"/>
        <w:jc w:val="both"/>
        <w:rPr>
          <w:rFonts w:ascii="Arial" w:hAnsi="Arial" w:cs="Arial"/>
          <w:sz w:val="21"/>
          <w:szCs w:val="21"/>
        </w:rPr>
      </w:pPr>
    </w:p>
    <w:p w14:paraId="46C3B6A4" w14:textId="77777777" w:rsidR="00856A4A" w:rsidRPr="00C7711D" w:rsidRDefault="00BA1CED" w:rsidP="00ED7F05">
      <w:pPr>
        <w:spacing w:line="276" w:lineRule="auto"/>
        <w:jc w:val="both"/>
        <w:rPr>
          <w:rFonts w:ascii="Arial" w:hAnsi="Arial" w:cs="Arial"/>
          <w:b/>
          <w:bCs/>
          <w:sz w:val="21"/>
          <w:szCs w:val="21"/>
        </w:rPr>
      </w:pPr>
      <w:r w:rsidRPr="00C7711D">
        <w:rPr>
          <w:rFonts w:ascii="Arial" w:hAnsi="Arial" w:cs="Arial"/>
          <w:b/>
          <w:bCs/>
          <w:sz w:val="21"/>
          <w:szCs w:val="21"/>
        </w:rPr>
        <w:t>DOSTOP DO RAZPISNE DOKUMENTACIJE</w:t>
      </w:r>
    </w:p>
    <w:p w14:paraId="200AB086" w14:textId="3D0E6386" w:rsidR="00927024" w:rsidRPr="00C7711D" w:rsidRDefault="00856A4A" w:rsidP="00ED7F05">
      <w:pPr>
        <w:spacing w:line="276" w:lineRule="auto"/>
        <w:jc w:val="both"/>
        <w:rPr>
          <w:rFonts w:ascii="Arial" w:hAnsi="Arial" w:cs="Arial"/>
          <w:b/>
          <w:bCs/>
          <w:sz w:val="21"/>
          <w:szCs w:val="21"/>
        </w:rPr>
      </w:pPr>
      <w:r w:rsidRPr="00C7711D">
        <w:rPr>
          <w:rFonts w:ascii="Arial" w:hAnsi="Arial" w:cs="Arial"/>
          <w:sz w:val="21"/>
          <w:szCs w:val="21"/>
        </w:rPr>
        <w:t>Razpisno dokumentacijo lahko ponudniki dobijo na Portalu javnih naročil.</w:t>
      </w:r>
    </w:p>
    <w:p w14:paraId="034B29B0" w14:textId="77777777" w:rsidR="00D4328B" w:rsidRPr="00C7711D" w:rsidRDefault="00D4328B" w:rsidP="00ED7F05">
      <w:pPr>
        <w:spacing w:line="276" w:lineRule="auto"/>
        <w:jc w:val="both"/>
        <w:rPr>
          <w:rFonts w:ascii="Arial" w:hAnsi="Arial" w:cs="Arial"/>
          <w:b/>
          <w:bCs/>
          <w:sz w:val="21"/>
          <w:szCs w:val="21"/>
        </w:rPr>
      </w:pPr>
    </w:p>
    <w:p w14:paraId="6E8B32BD" w14:textId="6BFDD116" w:rsidR="00856A4A" w:rsidRPr="00C7711D" w:rsidRDefault="00856A4A" w:rsidP="00ED7F05">
      <w:pPr>
        <w:spacing w:line="276" w:lineRule="auto"/>
        <w:jc w:val="both"/>
        <w:rPr>
          <w:rFonts w:ascii="Arial" w:hAnsi="Arial" w:cs="Arial"/>
          <w:b/>
          <w:bCs/>
          <w:sz w:val="21"/>
          <w:szCs w:val="21"/>
        </w:rPr>
      </w:pPr>
      <w:r w:rsidRPr="00C7711D">
        <w:rPr>
          <w:rFonts w:ascii="Arial" w:hAnsi="Arial" w:cs="Arial"/>
          <w:b/>
          <w:bCs/>
          <w:sz w:val="21"/>
          <w:szCs w:val="21"/>
        </w:rPr>
        <w:t>OBVESTILA IN POJASNILA V ZVEZI Z RAZPISNO DOKUMENTACIJO</w:t>
      </w:r>
    </w:p>
    <w:p w14:paraId="7C0C6DF4" w14:textId="3DB53946" w:rsidR="0076545F" w:rsidRPr="00C7711D" w:rsidRDefault="0076545F" w:rsidP="00ED7F05">
      <w:pPr>
        <w:spacing w:line="276" w:lineRule="auto"/>
        <w:jc w:val="both"/>
        <w:rPr>
          <w:rFonts w:ascii="Arial" w:hAnsi="Arial" w:cs="Arial"/>
          <w:sz w:val="21"/>
          <w:szCs w:val="21"/>
        </w:rPr>
      </w:pPr>
      <w:r w:rsidRPr="00C7711D">
        <w:rPr>
          <w:rFonts w:ascii="Arial" w:hAnsi="Arial" w:cs="Arial"/>
          <w:sz w:val="21"/>
          <w:szCs w:val="21"/>
        </w:rPr>
        <w:t>Komunikacija s ponudniki o vprašanjih v zvezi z vsebino naročila in v zvezi s pripravo ponudbe poteka izključno preko portala javnih naročil.</w:t>
      </w:r>
    </w:p>
    <w:p w14:paraId="38120D68" w14:textId="77777777" w:rsidR="00644A6C" w:rsidRPr="00C7711D" w:rsidRDefault="00644A6C" w:rsidP="00ED7F05">
      <w:pPr>
        <w:spacing w:line="276" w:lineRule="auto"/>
        <w:jc w:val="both"/>
        <w:rPr>
          <w:rFonts w:ascii="Arial" w:hAnsi="Arial" w:cs="Arial"/>
          <w:sz w:val="21"/>
          <w:szCs w:val="21"/>
        </w:rPr>
      </w:pPr>
    </w:p>
    <w:p w14:paraId="0B00B003" w14:textId="38552173" w:rsidR="0076545F" w:rsidRPr="00C7711D" w:rsidRDefault="0076545F" w:rsidP="00ED7F05">
      <w:pPr>
        <w:spacing w:line="276" w:lineRule="auto"/>
        <w:jc w:val="both"/>
        <w:rPr>
          <w:rFonts w:ascii="Arial" w:hAnsi="Arial" w:cs="Arial"/>
          <w:sz w:val="21"/>
          <w:szCs w:val="21"/>
        </w:rPr>
      </w:pPr>
      <w:r w:rsidRPr="00C7711D">
        <w:rPr>
          <w:rFonts w:ascii="Arial" w:hAnsi="Arial" w:cs="Arial"/>
          <w:sz w:val="21"/>
          <w:szCs w:val="21"/>
        </w:rPr>
        <w:t xml:space="preserve">Naročnik bo zahtevo za pojasnilo razpisne dokumentacije oziroma kakršnokoli drugo vprašanje v zvezi z naročilom štel kot pravočasno, v kolikor bo na portalu javnih naročil zastavljeno najkasneje do </w:t>
      </w:r>
      <w:r w:rsidR="00D4661E" w:rsidRPr="00C7711D">
        <w:rPr>
          <w:rFonts w:ascii="Arial" w:hAnsi="Arial" w:cs="Arial"/>
          <w:sz w:val="21"/>
          <w:szCs w:val="21"/>
        </w:rPr>
        <w:t>roka, določenega v te razpisni dokumentaciji.</w:t>
      </w:r>
    </w:p>
    <w:p w14:paraId="3A256885" w14:textId="77777777" w:rsidR="00644A6C" w:rsidRPr="00C7711D" w:rsidRDefault="00644A6C" w:rsidP="00ED7F05">
      <w:pPr>
        <w:spacing w:line="276" w:lineRule="auto"/>
        <w:jc w:val="both"/>
        <w:rPr>
          <w:rFonts w:ascii="Arial" w:hAnsi="Arial" w:cs="Arial"/>
          <w:sz w:val="21"/>
          <w:szCs w:val="21"/>
        </w:rPr>
      </w:pPr>
    </w:p>
    <w:p w14:paraId="573E5366" w14:textId="27992B78" w:rsidR="0076545F" w:rsidRPr="00C7711D" w:rsidRDefault="0076545F" w:rsidP="00ED7F05">
      <w:pPr>
        <w:spacing w:line="276" w:lineRule="auto"/>
        <w:jc w:val="both"/>
        <w:rPr>
          <w:rFonts w:ascii="Arial" w:hAnsi="Arial" w:cs="Arial"/>
          <w:sz w:val="21"/>
          <w:szCs w:val="21"/>
        </w:rPr>
      </w:pPr>
      <w:r w:rsidRPr="00C7711D">
        <w:rPr>
          <w:rFonts w:ascii="Arial" w:hAnsi="Arial" w:cs="Arial"/>
          <w:sz w:val="21"/>
          <w:szCs w:val="21"/>
        </w:rPr>
        <w:t>Na zahteve za pojasnila oziroma druga vprašanja v zvezi z naročilom, zastavljena po tem roku, naročnik ne bo odgovarjal.</w:t>
      </w:r>
    </w:p>
    <w:p w14:paraId="30482669" w14:textId="77777777" w:rsidR="00644A6C" w:rsidRPr="00C7711D" w:rsidRDefault="00644A6C" w:rsidP="00ED7F05">
      <w:pPr>
        <w:spacing w:line="276" w:lineRule="auto"/>
        <w:jc w:val="both"/>
        <w:rPr>
          <w:rFonts w:ascii="Arial" w:hAnsi="Arial" w:cs="Arial"/>
          <w:sz w:val="21"/>
          <w:szCs w:val="21"/>
        </w:rPr>
      </w:pPr>
    </w:p>
    <w:p w14:paraId="3A3B42A6" w14:textId="77777777" w:rsidR="00644A6C" w:rsidRPr="00C7711D" w:rsidRDefault="0076545F" w:rsidP="00ED7F05">
      <w:pPr>
        <w:spacing w:line="276" w:lineRule="auto"/>
        <w:jc w:val="both"/>
        <w:rPr>
          <w:rFonts w:ascii="Arial" w:hAnsi="Arial" w:cs="Arial"/>
          <w:sz w:val="21"/>
          <w:szCs w:val="21"/>
        </w:rPr>
      </w:pPr>
      <w:r w:rsidRPr="00C7711D">
        <w:rPr>
          <w:rFonts w:ascii="Arial" w:hAnsi="Arial" w:cs="Arial"/>
          <w:sz w:val="21"/>
          <w:szCs w:val="21"/>
        </w:rPr>
        <w:t xml:space="preserve">Naročnik sme v skladu s 67. členom ZJN-3 spremeniti ali dopolniti razpisno dokumentacijo. Tovrstne spremembe in dopolnitve bo naročnik izdal v obliki dodatkov k razpisni dokumentaciji. </w:t>
      </w:r>
    </w:p>
    <w:p w14:paraId="47DD3E87" w14:textId="77777777" w:rsidR="00644A6C" w:rsidRPr="00C7711D" w:rsidRDefault="00644A6C" w:rsidP="00ED7F05">
      <w:pPr>
        <w:spacing w:line="276" w:lineRule="auto"/>
        <w:jc w:val="both"/>
        <w:rPr>
          <w:rFonts w:ascii="Arial" w:hAnsi="Arial" w:cs="Arial"/>
          <w:sz w:val="21"/>
          <w:szCs w:val="21"/>
        </w:rPr>
      </w:pPr>
    </w:p>
    <w:p w14:paraId="14A836CD" w14:textId="0E78B5A5" w:rsidR="0076545F" w:rsidRPr="00C7711D" w:rsidRDefault="0076545F" w:rsidP="00ED7F05">
      <w:pPr>
        <w:spacing w:line="276" w:lineRule="auto"/>
        <w:jc w:val="both"/>
        <w:rPr>
          <w:rFonts w:ascii="Arial" w:hAnsi="Arial" w:cs="Arial"/>
          <w:sz w:val="21"/>
          <w:szCs w:val="21"/>
        </w:rPr>
      </w:pPr>
      <w:r w:rsidRPr="00C7711D">
        <w:rPr>
          <w:rFonts w:ascii="Arial" w:hAnsi="Arial" w:cs="Arial"/>
          <w:sz w:val="21"/>
          <w:szCs w:val="21"/>
        </w:rPr>
        <w:t>Vsak dodatek k razpisni dokumentaciji postane sestavni del razpisne dokumentacije. Kot del razpisne dokumentacije štejejo tudi vprašanja in odgovori, objavljeni na portalu javnih naročil.</w:t>
      </w:r>
    </w:p>
    <w:p w14:paraId="28E56722" w14:textId="77777777" w:rsidR="008044B4" w:rsidRPr="00C7711D" w:rsidRDefault="008044B4" w:rsidP="00ED7F05">
      <w:pPr>
        <w:spacing w:line="276" w:lineRule="auto"/>
        <w:jc w:val="both"/>
        <w:rPr>
          <w:rFonts w:ascii="Arial" w:hAnsi="Arial" w:cs="Arial"/>
          <w:sz w:val="21"/>
          <w:szCs w:val="21"/>
        </w:rPr>
      </w:pPr>
    </w:p>
    <w:p w14:paraId="4880806B" w14:textId="0B697A3D" w:rsidR="0081691A" w:rsidRPr="00C7711D" w:rsidRDefault="008044B4" w:rsidP="00ED7F05">
      <w:pPr>
        <w:spacing w:line="276" w:lineRule="auto"/>
        <w:ind w:left="4320" w:firstLine="720"/>
        <w:jc w:val="center"/>
        <w:rPr>
          <w:rFonts w:ascii="Arial" w:hAnsi="Arial" w:cs="Arial"/>
          <w:color w:val="000000"/>
          <w:sz w:val="21"/>
          <w:szCs w:val="21"/>
          <w:lang w:eastAsia="sl-SI" w:bidi="sl-SI"/>
        </w:rPr>
      </w:pPr>
      <w:r w:rsidRPr="00C7711D">
        <w:rPr>
          <w:rFonts w:ascii="Arial" w:hAnsi="Arial" w:cs="Arial"/>
          <w:sz w:val="21"/>
          <w:szCs w:val="21"/>
        </w:rPr>
        <w:tab/>
      </w:r>
      <w:r w:rsidRPr="00C7711D">
        <w:rPr>
          <w:rFonts w:ascii="Arial" w:hAnsi="Arial" w:cs="Arial"/>
          <w:sz w:val="21"/>
          <w:szCs w:val="21"/>
        </w:rPr>
        <w:tab/>
      </w:r>
      <w:r w:rsidRPr="00C7711D">
        <w:rPr>
          <w:rFonts w:ascii="Arial" w:hAnsi="Arial" w:cs="Arial"/>
          <w:sz w:val="21"/>
          <w:szCs w:val="21"/>
        </w:rPr>
        <w:tab/>
      </w:r>
      <w:r w:rsidRPr="00C7711D">
        <w:rPr>
          <w:rFonts w:ascii="Arial" w:hAnsi="Arial" w:cs="Arial"/>
          <w:sz w:val="21"/>
          <w:szCs w:val="21"/>
        </w:rPr>
        <w:tab/>
      </w:r>
      <w:r w:rsidRPr="00C7711D">
        <w:rPr>
          <w:rFonts w:ascii="Arial" w:hAnsi="Arial" w:cs="Arial"/>
          <w:sz w:val="21"/>
          <w:szCs w:val="21"/>
        </w:rPr>
        <w:tab/>
      </w:r>
      <w:r w:rsidRPr="00C7711D">
        <w:rPr>
          <w:rFonts w:ascii="Arial" w:hAnsi="Arial" w:cs="Arial"/>
          <w:sz w:val="21"/>
          <w:szCs w:val="21"/>
        </w:rPr>
        <w:tab/>
      </w:r>
      <w:r w:rsidR="0081691A" w:rsidRPr="00C7711D">
        <w:rPr>
          <w:rFonts w:ascii="Arial" w:hAnsi="Arial" w:cs="Arial"/>
          <w:color w:val="000000"/>
          <w:sz w:val="21"/>
          <w:szCs w:val="21"/>
          <w:lang w:eastAsia="sl-SI" w:bidi="sl-SI"/>
        </w:rPr>
        <w:t>Podpis odgovorne osebe:</w:t>
      </w:r>
    </w:p>
    <w:p w14:paraId="04CB6496" w14:textId="31F9B07B" w:rsidR="0081691A" w:rsidRPr="00C7711D" w:rsidRDefault="0081691A" w:rsidP="00ED7F05">
      <w:pPr>
        <w:spacing w:line="276" w:lineRule="auto"/>
        <w:ind w:left="5040" w:firstLine="720"/>
        <w:rPr>
          <w:rFonts w:ascii="Arial" w:hAnsi="Arial" w:cs="Arial"/>
          <w:color w:val="000000"/>
          <w:sz w:val="21"/>
          <w:szCs w:val="21"/>
          <w:lang w:eastAsia="sl-SI" w:bidi="sl-SI"/>
        </w:rPr>
      </w:pPr>
      <w:r w:rsidRPr="00C7711D">
        <w:rPr>
          <w:rFonts w:ascii="Arial" w:hAnsi="Arial" w:cs="Arial"/>
          <w:color w:val="000000"/>
          <w:sz w:val="21"/>
          <w:szCs w:val="21"/>
          <w:lang w:bidi="sl-SI"/>
        </w:rPr>
        <w:t xml:space="preserve">  </w:t>
      </w:r>
      <w:r w:rsidRPr="00C7711D">
        <w:rPr>
          <w:rFonts w:ascii="Arial" w:hAnsi="Arial" w:cs="Arial"/>
          <w:color w:val="000000"/>
          <w:sz w:val="21"/>
          <w:szCs w:val="21"/>
          <w:lang w:eastAsia="sl-SI" w:bidi="sl-SI"/>
        </w:rPr>
        <w:t>Prof. Matej Makarovič</w:t>
      </w:r>
      <w:r w:rsidR="007C1AE4" w:rsidRPr="00C7711D">
        <w:rPr>
          <w:rFonts w:ascii="Arial" w:hAnsi="Arial" w:cs="Arial"/>
          <w:color w:val="000000"/>
          <w:sz w:val="21"/>
          <w:szCs w:val="21"/>
          <w:lang w:eastAsia="sl-SI" w:bidi="sl-SI"/>
        </w:rPr>
        <w:t xml:space="preserve">, </w:t>
      </w:r>
      <w:r w:rsidR="007C1AE4" w:rsidRPr="00C7711D">
        <w:rPr>
          <w:rFonts w:ascii="Arial" w:hAnsi="Arial" w:cs="Arial"/>
          <w:i/>
          <w:iCs/>
          <w:color w:val="000000"/>
          <w:sz w:val="21"/>
          <w:szCs w:val="21"/>
          <w:lang w:eastAsia="sl-SI" w:bidi="sl-SI"/>
        </w:rPr>
        <w:t>dekan</w:t>
      </w:r>
    </w:p>
    <w:p w14:paraId="6AB4093B" w14:textId="09DE8E8F" w:rsidR="008044B4" w:rsidRPr="00C7711D" w:rsidRDefault="008044B4" w:rsidP="00ED7F05">
      <w:pPr>
        <w:spacing w:line="276" w:lineRule="auto"/>
        <w:jc w:val="both"/>
        <w:rPr>
          <w:rFonts w:ascii="Arial" w:hAnsi="Arial" w:cs="Arial"/>
          <w:sz w:val="21"/>
          <w:szCs w:val="21"/>
        </w:rPr>
      </w:pPr>
    </w:p>
    <w:p w14:paraId="6B47056D" w14:textId="77777777" w:rsidR="00856A4A" w:rsidRPr="00C7711D" w:rsidRDefault="00856A4A" w:rsidP="00ED7F05">
      <w:pPr>
        <w:spacing w:line="276" w:lineRule="auto"/>
        <w:jc w:val="both"/>
        <w:rPr>
          <w:rFonts w:ascii="Arial" w:hAnsi="Arial" w:cs="Arial"/>
          <w:sz w:val="21"/>
          <w:szCs w:val="21"/>
        </w:rPr>
      </w:pPr>
    </w:p>
    <w:p w14:paraId="0F4473B7" w14:textId="5A8D8B66" w:rsidR="00C20531" w:rsidRPr="00C7711D" w:rsidRDefault="00C20531" w:rsidP="006A4105">
      <w:pPr>
        <w:pStyle w:val="Naslov1"/>
        <w:numPr>
          <w:ilvl w:val="0"/>
          <w:numId w:val="16"/>
        </w:numPr>
        <w:spacing w:line="276" w:lineRule="auto"/>
        <w:rPr>
          <w:rFonts w:eastAsiaTheme="minorEastAsia"/>
          <w:color w:val="000000"/>
          <w:lang w:bidi="sl-SI"/>
        </w:rPr>
      </w:pPr>
      <w:r w:rsidRPr="00C7711D">
        <w:rPr>
          <w:rFonts w:eastAsia="Calibri"/>
        </w:rPr>
        <w:br w:type="page"/>
      </w:r>
      <w:bookmarkStart w:id="1" w:name="_Toc185241722"/>
      <w:r w:rsidRPr="00C7711D">
        <w:rPr>
          <w:rFonts w:eastAsia="Calibri"/>
        </w:rPr>
        <w:lastRenderedPageBreak/>
        <w:t>PRAVNA PODLAGA ZA IZVEDBO POSTOPKA JAVNEGA NAROČANJA</w:t>
      </w:r>
      <w:bookmarkEnd w:id="1"/>
    </w:p>
    <w:p w14:paraId="5017F258" w14:textId="77777777" w:rsidR="00C20531" w:rsidRPr="00C7711D" w:rsidRDefault="00C20531" w:rsidP="00ED7F05">
      <w:pPr>
        <w:spacing w:line="276" w:lineRule="auto"/>
        <w:jc w:val="both"/>
        <w:rPr>
          <w:rFonts w:ascii="Arial" w:eastAsia="Calibri" w:hAnsi="Arial" w:cs="Arial"/>
          <w:sz w:val="21"/>
          <w:szCs w:val="21"/>
        </w:rPr>
      </w:pPr>
    </w:p>
    <w:p w14:paraId="41B90305"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Pri oddaji javnega naročila se bodo uporabljala določila naslednjih predpisov in drugih dokumentov:</w:t>
      </w:r>
    </w:p>
    <w:p w14:paraId="71B5A39D" w14:textId="77777777" w:rsidR="00C20531" w:rsidRPr="00C7711D" w:rsidRDefault="00C20531" w:rsidP="00ED7F05">
      <w:pPr>
        <w:numPr>
          <w:ilvl w:val="0"/>
          <w:numId w:val="1"/>
        </w:numPr>
        <w:spacing w:line="276" w:lineRule="auto"/>
        <w:ind w:left="426" w:hanging="284"/>
        <w:jc w:val="both"/>
        <w:rPr>
          <w:rFonts w:ascii="Arial" w:eastAsia="Calibri" w:hAnsi="Arial" w:cs="Arial"/>
          <w:sz w:val="21"/>
          <w:szCs w:val="21"/>
        </w:rPr>
      </w:pPr>
      <w:r w:rsidRPr="00C7711D">
        <w:rPr>
          <w:rFonts w:ascii="Arial" w:eastAsia="Calibri" w:hAnsi="Arial" w:cs="Arial"/>
          <w:sz w:val="21"/>
          <w:szCs w:val="21"/>
        </w:rPr>
        <w:t>Zakon o javnem naročanju (ZJN-3; Uradni list RS, št. 91/15, 14/18, 121/21, 10/22, 74/22 – odl. US, 100/22 – ZNUZSZS in 28/23);</w:t>
      </w:r>
    </w:p>
    <w:p w14:paraId="6052C534" w14:textId="77777777" w:rsidR="00C20531" w:rsidRPr="00C7711D" w:rsidRDefault="00C20531" w:rsidP="00ED7F05">
      <w:pPr>
        <w:numPr>
          <w:ilvl w:val="0"/>
          <w:numId w:val="1"/>
        </w:numPr>
        <w:spacing w:line="276" w:lineRule="auto"/>
        <w:ind w:left="426" w:hanging="284"/>
        <w:jc w:val="both"/>
        <w:rPr>
          <w:rFonts w:ascii="Arial" w:eastAsia="Calibri" w:hAnsi="Arial" w:cs="Arial"/>
          <w:sz w:val="21"/>
          <w:szCs w:val="21"/>
        </w:rPr>
      </w:pPr>
      <w:r w:rsidRPr="00C7711D">
        <w:rPr>
          <w:rFonts w:ascii="Arial" w:eastAsia="Calibri" w:hAnsi="Arial" w:cs="Arial"/>
          <w:sz w:val="21"/>
          <w:szCs w:val="21"/>
        </w:rPr>
        <w:t>Zakon o pravnem varstvu v postopkih javnega naročanja (ZPVPJN; Uradni list RS, št. 43/11, 60/11 - ZTP-D, 63/13, 90/14 - ZDU-1l, 95/14- ZIPRS1415-C, 96/15 – ZIPRS1617, 80/16 – ZIPRS1718, 60/17 in 72/19);</w:t>
      </w:r>
    </w:p>
    <w:p w14:paraId="62644FCE" w14:textId="77777777" w:rsidR="00C20531" w:rsidRPr="00C7711D" w:rsidRDefault="00C20531" w:rsidP="00ED7F05">
      <w:pPr>
        <w:numPr>
          <w:ilvl w:val="0"/>
          <w:numId w:val="1"/>
        </w:numPr>
        <w:spacing w:line="276" w:lineRule="auto"/>
        <w:ind w:left="426" w:hanging="284"/>
        <w:jc w:val="both"/>
        <w:rPr>
          <w:rFonts w:ascii="Arial" w:eastAsia="Calibri" w:hAnsi="Arial" w:cs="Arial"/>
          <w:sz w:val="21"/>
          <w:szCs w:val="21"/>
        </w:rPr>
      </w:pPr>
      <w:r w:rsidRPr="00C7711D">
        <w:rPr>
          <w:rFonts w:ascii="Arial" w:eastAsia="Calibri" w:hAnsi="Arial" w:cs="Arial"/>
          <w:sz w:val="21"/>
          <w:szCs w:val="21"/>
        </w:rPr>
        <w:t>Zakon o integriteti in preprečevanju korupcije (ZIntPK; Uradni list RS, št. 69/11 – uradno prečiščeno besedilo, 158/20, 3/22 – ZDeb in 16/23 – ZZPri);</w:t>
      </w:r>
    </w:p>
    <w:p w14:paraId="3D566B9A" w14:textId="77777777" w:rsidR="00C20531" w:rsidRPr="00C7711D" w:rsidRDefault="00C20531" w:rsidP="00ED7F05">
      <w:pPr>
        <w:numPr>
          <w:ilvl w:val="0"/>
          <w:numId w:val="1"/>
        </w:numPr>
        <w:spacing w:line="276" w:lineRule="auto"/>
        <w:ind w:left="426" w:hanging="284"/>
        <w:jc w:val="both"/>
        <w:rPr>
          <w:rFonts w:ascii="Arial" w:eastAsia="Calibri" w:hAnsi="Arial" w:cs="Arial"/>
          <w:sz w:val="21"/>
          <w:szCs w:val="21"/>
        </w:rPr>
      </w:pPr>
      <w:r w:rsidRPr="00C7711D">
        <w:rPr>
          <w:rFonts w:ascii="Arial" w:eastAsia="Calibri" w:hAnsi="Arial" w:cs="Arial"/>
          <w:sz w:val="21"/>
          <w:szCs w:val="21"/>
        </w:rPr>
        <w:t>Obligacijski zakonik (OZ; Uradni list RS, št. 97/07 - uradno prečiščeno besedilo, 64/16 - odl. US in 20/18 - OROZ631);</w:t>
      </w:r>
    </w:p>
    <w:p w14:paraId="14FA66D1" w14:textId="77777777" w:rsidR="00C20531" w:rsidRPr="00C7711D" w:rsidRDefault="00C20531" w:rsidP="00ED7F05">
      <w:pPr>
        <w:numPr>
          <w:ilvl w:val="0"/>
          <w:numId w:val="1"/>
        </w:numPr>
        <w:spacing w:line="276" w:lineRule="auto"/>
        <w:ind w:left="426" w:hanging="284"/>
        <w:jc w:val="both"/>
        <w:rPr>
          <w:rFonts w:ascii="Arial" w:eastAsia="Calibri" w:hAnsi="Arial" w:cs="Arial"/>
          <w:sz w:val="21"/>
          <w:szCs w:val="21"/>
        </w:rPr>
      </w:pPr>
      <w:r w:rsidRPr="00C7711D">
        <w:rPr>
          <w:rFonts w:ascii="Arial" w:eastAsia="Calibri" w:hAnsi="Arial" w:cs="Arial"/>
          <w:sz w:val="21"/>
          <w:szCs w:val="21"/>
        </w:rPr>
        <w:t>Uredba o finančnih zavarovanjih pri javnem naročanju (Uradni list RS, št. 27/16);</w:t>
      </w:r>
    </w:p>
    <w:p w14:paraId="65472DC6" w14:textId="77777777" w:rsidR="00C20531" w:rsidRPr="00C7711D" w:rsidRDefault="00C20531" w:rsidP="00ED7F05">
      <w:pPr>
        <w:numPr>
          <w:ilvl w:val="0"/>
          <w:numId w:val="1"/>
        </w:numPr>
        <w:spacing w:line="276" w:lineRule="auto"/>
        <w:ind w:left="426" w:hanging="284"/>
        <w:jc w:val="both"/>
        <w:rPr>
          <w:rFonts w:ascii="Arial" w:eastAsia="Calibri" w:hAnsi="Arial" w:cs="Arial"/>
          <w:sz w:val="21"/>
          <w:szCs w:val="21"/>
        </w:rPr>
      </w:pPr>
      <w:r w:rsidRPr="00C7711D">
        <w:rPr>
          <w:rFonts w:ascii="Arial" w:eastAsia="Calibri" w:hAnsi="Arial" w:cs="Arial"/>
          <w:sz w:val="21"/>
          <w:szCs w:val="21"/>
        </w:rPr>
        <w:t>Uredba o zelenem javnem naročanju (Uradni list RS, št. 51/17, 64/19, 121/21 in 132/23)</w:t>
      </w:r>
    </w:p>
    <w:p w14:paraId="76B3FA90" w14:textId="77777777" w:rsidR="00C20531" w:rsidRPr="00C7711D" w:rsidRDefault="00C20531" w:rsidP="00ED7F05">
      <w:pPr>
        <w:numPr>
          <w:ilvl w:val="0"/>
          <w:numId w:val="1"/>
        </w:numPr>
        <w:spacing w:line="276" w:lineRule="auto"/>
        <w:ind w:left="426" w:hanging="284"/>
        <w:jc w:val="both"/>
        <w:rPr>
          <w:rFonts w:ascii="Arial" w:eastAsia="Calibri" w:hAnsi="Arial" w:cs="Arial"/>
          <w:sz w:val="21"/>
          <w:szCs w:val="21"/>
        </w:rPr>
      </w:pPr>
      <w:r w:rsidRPr="00C7711D">
        <w:rPr>
          <w:rFonts w:ascii="Arial" w:eastAsia="Calibri" w:hAnsi="Arial" w:cs="Arial"/>
          <w:sz w:val="21"/>
          <w:szCs w:val="21"/>
        </w:rPr>
        <w:t>vsa ostala veljavna zakonodaja, ki velja v Republiki Sloveniji in ureja zadevno področje.</w:t>
      </w:r>
    </w:p>
    <w:p w14:paraId="71A06D41" w14:textId="77777777" w:rsidR="00C20531" w:rsidRPr="00C7711D" w:rsidRDefault="00C20531" w:rsidP="00ED7F05">
      <w:pPr>
        <w:spacing w:line="276" w:lineRule="auto"/>
        <w:jc w:val="both"/>
        <w:rPr>
          <w:rFonts w:ascii="Arial" w:eastAsia="Calibri" w:hAnsi="Arial" w:cs="Arial"/>
          <w:sz w:val="21"/>
          <w:szCs w:val="21"/>
        </w:rPr>
      </w:pPr>
    </w:p>
    <w:p w14:paraId="244FD831" w14:textId="7EB440D7" w:rsidR="00C20531" w:rsidRPr="00C7711D" w:rsidRDefault="00C20531" w:rsidP="00BF60F8">
      <w:pPr>
        <w:spacing w:line="276" w:lineRule="auto"/>
        <w:jc w:val="both"/>
        <w:rPr>
          <w:rFonts w:ascii="Arial" w:eastAsia="Calibri" w:hAnsi="Arial" w:cs="Arial"/>
          <w:sz w:val="21"/>
          <w:szCs w:val="21"/>
        </w:rPr>
      </w:pPr>
      <w:r w:rsidRPr="00C7711D">
        <w:rPr>
          <w:rFonts w:ascii="Arial" w:eastAsia="Calibri" w:hAnsi="Arial" w:cs="Arial"/>
          <w:sz w:val="21"/>
          <w:szCs w:val="21"/>
        </w:rPr>
        <w:t xml:space="preserve">Postopek se v celoti izvaja v skladu z veljavno zakonodajo. </w:t>
      </w:r>
    </w:p>
    <w:p w14:paraId="26258DC5" w14:textId="7CE330C5" w:rsidR="00C20531" w:rsidRPr="00C7711D" w:rsidRDefault="00C20531" w:rsidP="00BF60F8">
      <w:pPr>
        <w:pStyle w:val="Naslov1"/>
        <w:numPr>
          <w:ilvl w:val="0"/>
          <w:numId w:val="16"/>
        </w:numPr>
        <w:rPr>
          <w:rFonts w:eastAsia="Calibri" w:cs="Arial"/>
          <w:szCs w:val="21"/>
        </w:rPr>
      </w:pPr>
      <w:bookmarkStart w:id="2" w:name="_Toc185241723"/>
      <w:r w:rsidRPr="00C7711D">
        <w:rPr>
          <w:rFonts w:eastAsia="Calibri" w:cs="Arial"/>
          <w:szCs w:val="21"/>
        </w:rPr>
        <w:t>PONUDNIKI, KI LAHKO SODELUJEJO V JAVNEM NAROČILU</w:t>
      </w:r>
      <w:bookmarkEnd w:id="2"/>
    </w:p>
    <w:p w14:paraId="09BC7A5D" w14:textId="77777777" w:rsidR="00C20531" w:rsidRPr="00C7711D" w:rsidRDefault="00C20531" w:rsidP="00ED7F05">
      <w:pPr>
        <w:spacing w:line="276" w:lineRule="auto"/>
        <w:rPr>
          <w:rFonts w:ascii="Arial" w:eastAsia="Calibri" w:hAnsi="Arial" w:cs="Arial"/>
          <w:sz w:val="21"/>
          <w:szCs w:val="21"/>
        </w:rPr>
      </w:pPr>
    </w:p>
    <w:p w14:paraId="38B92060" w14:textId="2321DB83" w:rsidR="00C20531" w:rsidRPr="00C7711D" w:rsidRDefault="005969F4" w:rsidP="00ED7F05">
      <w:pPr>
        <w:pStyle w:val="Naslov2"/>
        <w:spacing w:line="276" w:lineRule="auto"/>
        <w:rPr>
          <w:rFonts w:eastAsia="Calibri"/>
          <w:b w:val="0"/>
        </w:rPr>
      </w:pPr>
      <w:bookmarkStart w:id="3" w:name="_Toc185241724"/>
      <w:r w:rsidRPr="00C7711D">
        <w:rPr>
          <w:rFonts w:eastAsia="Calibri"/>
          <w:bCs/>
        </w:rPr>
        <w:t>2.1</w:t>
      </w:r>
      <w:r w:rsidR="00FA35CC" w:rsidRPr="00C7711D">
        <w:rPr>
          <w:rFonts w:eastAsia="Calibri"/>
          <w:b w:val="0"/>
        </w:rPr>
        <w:t xml:space="preserve"> </w:t>
      </w:r>
      <w:r w:rsidR="00C20531" w:rsidRPr="00C7711D">
        <w:rPr>
          <w:rFonts w:eastAsia="Calibri"/>
        </w:rPr>
        <w:t>Pojem ponudnika in gospodarskega subjekta</w:t>
      </w:r>
      <w:bookmarkEnd w:id="3"/>
    </w:p>
    <w:p w14:paraId="311BD453"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w:t>
      </w:r>
      <w:r w:rsidRPr="00C7711D">
        <w:rPr>
          <w:rFonts w:ascii="Arial" w:eastAsia="Calibri" w:hAnsi="Arial" w:cs="Arial"/>
          <w:i/>
          <w:iCs/>
          <w:sz w:val="21"/>
          <w:szCs w:val="21"/>
        </w:rPr>
        <w:t>Gospodarski subjekt</w:t>
      </w:r>
      <w:r w:rsidRPr="00C7711D">
        <w:rPr>
          <w:rFonts w:ascii="Arial" w:eastAsia="Calibri" w:hAnsi="Arial" w:cs="Arial"/>
          <w:sz w:val="21"/>
          <w:szCs w:val="21"/>
        </w:rPr>
        <w:t>« pomeni katero koli fizično ali pravno osebo ali skupino teh oseb, vključno z vsakim začasnim združenjem podjetij, ki na trgu ali v postopkih javnega naročanja ponuja izvedbo gradenj, dobavo blaga ali izvedbo storitev. Na podlagi definicije sedme točke prvega odstavka 2. člena ZJN-3 »</w:t>
      </w:r>
      <w:r w:rsidRPr="00C7711D">
        <w:rPr>
          <w:rFonts w:ascii="Arial" w:eastAsia="Calibri" w:hAnsi="Arial" w:cs="Arial"/>
          <w:i/>
          <w:iCs/>
          <w:sz w:val="21"/>
          <w:szCs w:val="21"/>
        </w:rPr>
        <w:t>ponudnik</w:t>
      </w:r>
      <w:r w:rsidRPr="00C7711D">
        <w:rPr>
          <w:rFonts w:ascii="Arial" w:eastAsia="Calibri" w:hAnsi="Arial" w:cs="Arial"/>
          <w:sz w:val="21"/>
          <w:szCs w:val="21"/>
        </w:rPr>
        <w:t>« pomeni gospodarski subjekt, ki je predložil ponudbo.</w:t>
      </w:r>
    </w:p>
    <w:p w14:paraId="13AD38A4" w14:textId="77777777" w:rsidR="00C20531" w:rsidRPr="00C7711D" w:rsidRDefault="00C20531" w:rsidP="00ED7F05">
      <w:pPr>
        <w:spacing w:line="276" w:lineRule="auto"/>
        <w:jc w:val="both"/>
        <w:rPr>
          <w:rFonts w:ascii="Arial" w:eastAsia="Calibri" w:hAnsi="Arial" w:cs="Arial"/>
          <w:sz w:val="21"/>
          <w:szCs w:val="21"/>
        </w:rPr>
      </w:pPr>
    </w:p>
    <w:p w14:paraId="77629FCD"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Ponudnik je katerakoli pravna ali fizična oseba, ki izpolnjuje vse naročnikove zahteve iz te dokumentacije in odda ponudbo do roka, kot je določen v razpsini dokumentaciji.</w:t>
      </w:r>
    </w:p>
    <w:p w14:paraId="1D996C78" w14:textId="77777777" w:rsidR="00C20531" w:rsidRPr="00C7711D" w:rsidRDefault="00C20531" w:rsidP="00ED7F05">
      <w:pPr>
        <w:spacing w:line="276" w:lineRule="auto"/>
        <w:jc w:val="both"/>
        <w:rPr>
          <w:rFonts w:ascii="Arial" w:eastAsia="Calibri" w:hAnsi="Arial" w:cs="Arial"/>
          <w:sz w:val="21"/>
          <w:szCs w:val="21"/>
        </w:rPr>
      </w:pPr>
    </w:p>
    <w:p w14:paraId="18E268E7" w14:textId="751DAB02" w:rsidR="00C20531" w:rsidRPr="00C7711D" w:rsidRDefault="00FA35CC" w:rsidP="00ED7F05">
      <w:pPr>
        <w:pStyle w:val="Naslov2"/>
        <w:spacing w:line="276" w:lineRule="auto"/>
        <w:rPr>
          <w:rFonts w:eastAsia="Calibri"/>
        </w:rPr>
      </w:pPr>
      <w:bookmarkStart w:id="4" w:name="_Toc185241725"/>
      <w:r w:rsidRPr="00C7711D">
        <w:rPr>
          <w:rFonts w:eastAsia="Calibri"/>
        </w:rPr>
        <w:t xml:space="preserve">2.2 </w:t>
      </w:r>
      <w:r w:rsidR="00C20531" w:rsidRPr="00C7711D">
        <w:rPr>
          <w:rFonts w:eastAsia="Calibri"/>
        </w:rPr>
        <w:t>Skupna ponudba</w:t>
      </w:r>
      <w:bookmarkEnd w:id="4"/>
    </w:p>
    <w:p w14:paraId="4DFA1A08" w14:textId="2F37D254" w:rsidR="00C20531" w:rsidRPr="00C7711D" w:rsidRDefault="00903937" w:rsidP="00ED7F05">
      <w:pPr>
        <w:spacing w:before="120" w:line="276" w:lineRule="auto"/>
        <w:jc w:val="both"/>
        <w:rPr>
          <w:rFonts w:ascii="Arial" w:eastAsia="Calibri" w:hAnsi="Arial" w:cs="Arial"/>
          <w:sz w:val="21"/>
          <w:szCs w:val="21"/>
        </w:rPr>
      </w:pPr>
      <w:r w:rsidRPr="00C7711D">
        <w:rPr>
          <w:rFonts w:ascii="Arial" w:eastAsia="Calibri" w:hAnsi="Arial" w:cs="Arial"/>
          <w:sz w:val="21"/>
          <w:szCs w:val="21"/>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naročilu v roku pet (5) delovnih dni od pravnomočnosti odločitve o oddaji predložili podpisan sporazum oziroma pogodbo, ki bo vsebovala sledeče informacije:</w:t>
      </w:r>
      <w:r w:rsidR="00C20531" w:rsidRPr="00C7711D">
        <w:rPr>
          <w:rFonts w:ascii="Arial" w:eastAsia="Calibri" w:hAnsi="Arial" w:cs="Arial"/>
          <w:sz w:val="21"/>
          <w:szCs w:val="21"/>
        </w:rPr>
        <w:t>imenovanje nosilca posla pri izvedbi javnega naročila</w:t>
      </w:r>
      <w:r w:rsidR="00B24249" w:rsidRPr="00C7711D">
        <w:rPr>
          <w:rFonts w:ascii="Arial" w:eastAsia="Calibri" w:hAnsi="Arial" w:cs="Arial"/>
          <w:sz w:val="21"/>
          <w:szCs w:val="21"/>
        </w:rPr>
        <w:t>:</w:t>
      </w:r>
    </w:p>
    <w:p w14:paraId="0EC57229" w14:textId="77777777" w:rsidR="00C20531" w:rsidRPr="00C7711D" w:rsidRDefault="00C20531" w:rsidP="00ED7F05">
      <w:pPr>
        <w:numPr>
          <w:ilvl w:val="0"/>
          <w:numId w:val="2"/>
        </w:numPr>
        <w:spacing w:before="120" w:line="276" w:lineRule="auto"/>
        <w:ind w:left="426" w:hanging="284"/>
        <w:jc w:val="both"/>
        <w:rPr>
          <w:rFonts w:ascii="Arial" w:eastAsia="Calibri" w:hAnsi="Arial" w:cs="Arial"/>
          <w:sz w:val="21"/>
          <w:szCs w:val="21"/>
        </w:rPr>
      </w:pPr>
      <w:r w:rsidRPr="00C7711D">
        <w:rPr>
          <w:rFonts w:ascii="Arial" w:eastAsia="Calibri" w:hAnsi="Arial" w:cs="Arial"/>
          <w:sz w:val="21"/>
          <w:szCs w:val="21"/>
        </w:rPr>
        <w:t>pooblastilo nosilcu posla in odgovorni osebi za podpis ponudbe, za komunikacijo z naročnikom, za zastopnika za sprejem pošiljk ter podpis pogodbe;</w:t>
      </w:r>
    </w:p>
    <w:p w14:paraId="47B94CC9" w14:textId="77777777" w:rsidR="00C20531" w:rsidRPr="00C7711D" w:rsidRDefault="00C20531" w:rsidP="00ED7F05">
      <w:pPr>
        <w:numPr>
          <w:ilvl w:val="0"/>
          <w:numId w:val="2"/>
        </w:numPr>
        <w:spacing w:before="120" w:line="276" w:lineRule="auto"/>
        <w:ind w:left="426" w:hanging="284"/>
        <w:jc w:val="both"/>
        <w:rPr>
          <w:rFonts w:ascii="Arial" w:eastAsia="Calibri" w:hAnsi="Arial" w:cs="Arial"/>
          <w:sz w:val="21"/>
          <w:szCs w:val="21"/>
        </w:rPr>
      </w:pPr>
      <w:r w:rsidRPr="00C7711D">
        <w:rPr>
          <w:rFonts w:ascii="Arial" w:eastAsia="Calibri" w:hAnsi="Arial" w:cs="Arial"/>
          <w:sz w:val="21"/>
          <w:szCs w:val="21"/>
        </w:rPr>
        <w:lastRenderedPageBreak/>
        <w:t>obseg posla (natančna navedba vrste in obsega del), ki ga bo opravil posamezni gospodarski subjekt v skupni ponudbi in odgovornosti posameznega gospodarskega subjekta v skupni ponudbi;</w:t>
      </w:r>
    </w:p>
    <w:p w14:paraId="2AC39635" w14:textId="77777777" w:rsidR="00C20531" w:rsidRPr="00C7711D" w:rsidRDefault="00C20531" w:rsidP="00ED7F05">
      <w:pPr>
        <w:numPr>
          <w:ilvl w:val="0"/>
          <w:numId w:val="2"/>
        </w:numPr>
        <w:spacing w:before="120" w:line="276" w:lineRule="auto"/>
        <w:ind w:left="426" w:hanging="284"/>
        <w:jc w:val="both"/>
        <w:rPr>
          <w:rFonts w:ascii="Arial" w:eastAsia="Calibri" w:hAnsi="Arial" w:cs="Arial"/>
          <w:sz w:val="21"/>
          <w:szCs w:val="21"/>
        </w:rPr>
      </w:pPr>
      <w:r w:rsidRPr="00C7711D">
        <w:rPr>
          <w:rFonts w:ascii="Arial" w:eastAsia="Calibri" w:hAnsi="Arial" w:cs="Arial"/>
          <w:sz w:val="21"/>
          <w:szCs w:val="21"/>
        </w:rPr>
        <w:t>izjava, da so vsi gospodarski subjekti v skupni ponudbi seznanjeni z navodili ponudnikom in pogoji ter merili za dodelitev javnega naročila in da z njimi v celoti soglašajo;</w:t>
      </w:r>
    </w:p>
    <w:p w14:paraId="2C664B44" w14:textId="77777777" w:rsidR="00C20531" w:rsidRPr="00C7711D" w:rsidRDefault="00C20531" w:rsidP="00ED7F05">
      <w:pPr>
        <w:numPr>
          <w:ilvl w:val="0"/>
          <w:numId w:val="2"/>
        </w:numPr>
        <w:spacing w:before="120" w:line="276" w:lineRule="auto"/>
        <w:ind w:left="426" w:hanging="284"/>
        <w:jc w:val="both"/>
        <w:rPr>
          <w:rFonts w:ascii="Arial" w:eastAsia="Calibri" w:hAnsi="Arial" w:cs="Arial"/>
          <w:sz w:val="21"/>
          <w:szCs w:val="21"/>
        </w:rPr>
      </w:pPr>
      <w:r w:rsidRPr="00C7711D">
        <w:rPr>
          <w:rFonts w:ascii="Arial" w:eastAsia="Calibri" w:hAnsi="Arial" w:cs="Arial"/>
          <w:sz w:val="21"/>
          <w:szCs w:val="21"/>
        </w:rPr>
        <w:t>izjava, da so vsi gospodarski subjekti v skupni ponudbi seznanjeni s plačilnimi pogoji iz dokumentacije v zvezi z oddajo javnega naročila in določitev načina izvedbe plačil s strani naročnika (ali direktno samo vodilnemu partnerju ali vsakemu partnerju posebej);</w:t>
      </w:r>
    </w:p>
    <w:p w14:paraId="6B624BA3" w14:textId="77777777" w:rsidR="00C20531" w:rsidRPr="00C7711D" w:rsidRDefault="00C20531" w:rsidP="00ED7F05">
      <w:pPr>
        <w:numPr>
          <w:ilvl w:val="0"/>
          <w:numId w:val="2"/>
        </w:numPr>
        <w:spacing w:before="120" w:line="276" w:lineRule="auto"/>
        <w:ind w:left="426" w:hanging="284"/>
        <w:jc w:val="both"/>
        <w:rPr>
          <w:rFonts w:ascii="Arial" w:eastAsia="Calibri" w:hAnsi="Arial" w:cs="Arial"/>
          <w:sz w:val="21"/>
          <w:szCs w:val="21"/>
        </w:rPr>
      </w:pPr>
      <w:r w:rsidRPr="00C7711D">
        <w:rPr>
          <w:rFonts w:ascii="Arial" w:eastAsia="Calibri" w:hAnsi="Arial" w:cs="Arial"/>
          <w:sz w:val="21"/>
          <w:szCs w:val="21"/>
        </w:rPr>
        <w:t>navedba, da gospodarski subjekti odgovarjajo naročniku neomejeno solidarno za izvedbo celotnega naročila.</w:t>
      </w:r>
    </w:p>
    <w:p w14:paraId="34FCA78C" w14:textId="77777777" w:rsidR="00C20531" w:rsidRPr="00C7711D" w:rsidRDefault="00C20531" w:rsidP="00ED7F05">
      <w:pPr>
        <w:spacing w:line="276" w:lineRule="auto"/>
        <w:jc w:val="both"/>
        <w:rPr>
          <w:rFonts w:ascii="Arial" w:eastAsia="Calibri" w:hAnsi="Arial" w:cs="Arial"/>
          <w:sz w:val="21"/>
          <w:szCs w:val="21"/>
        </w:rPr>
      </w:pPr>
    </w:p>
    <w:p w14:paraId="46A47091" w14:textId="77777777" w:rsidR="00B24249" w:rsidRPr="00C7711D" w:rsidRDefault="00B24249" w:rsidP="00ED7F05">
      <w:pPr>
        <w:spacing w:line="276" w:lineRule="auto"/>
        <w:jc w:val="both"/>
        <w:rPr>
          <w:rFonts w:ascii="Arial" w:hAnsi="Arial" w:cs="Arial"/>
          <w:sz w:val="21"/>
          <w:szCs w:val="21"/>
        </w:rPr>
      </w:pPr>
      <w:r w:rsidRPr="00C7711D">
        <w:rPr>
          <w:rFonts w:ascii="Arial" w:hAnsi="Arial" w:cs="Arial"/>
          <w:sz w:val="21"/>
          <w:szCs w:val="21"/>
        </w:rPr>
        <w:t xml:space="preserve">Izkazovanje, da niso podani razlogi za izključitev, kot jih opredeljuje 75. člen ZJN-3 in so navedeni v poglavju </w:t>
      </w:r>
      <w:r w:rsidRPr="00C7711D">
        <w:rPr>
          <w:rFonts w:ascii="Arial" w:hAnsi="Arial" w:cs="Arial"/>
          <w:i/>
          <w:iCs/>
          <w:sz w:val="21"/>
          <w:szCs w:val="21"/>
        </w:rPr>
        <w:t>Pogoji za priznanje sposobnosti</w:t>
      </w:r>
      <w:r w:rsidRPr="00C7711D">
        <w:rPr>
          <w:rFonts w:ascii="Arial" w:hAnsi="Arial" w:cs="Arial"/>
          <w:sz w:val="21"/>
          <w:szCs w:val="21"/>
        </w:rPr>
        <w:t xml:space="preserve"> te dokumentacije, mora biti podano s strani vseh sodelujočih gospodarskih subjektov v skupni ponudbi.</w:t>
      </w:r>
    </w:p>
    <w:p w14:paraId="2D7F445E" w14:textId="77777777" w:rsidR="00B24249" w:rsidRPr="00C7711D" w:rsidRDefault="00B24249" w:rsidP="00ED7F05">
      <w:pPr>
        <w:spacing w:line="276" w:lineRule="auto"/>
        <w:jc w:val="both"/>
        <w:rPr>
          <w:rFonts w:ascii="Arial" w:hAnsi="Arial" w:cs="Arial"/>
          <w:sz w:val="21"/>
          <w:szCs w:val="21"/>
        </w:rPr>
      </w:pPr>
      <w:r w:rsidRPr="00C7711D">
        <w:rPr>
          <w:rFonts w:ascii="Arial" w:hAnsi="Arial" w:cs="Arial"/>
          <w:sz w:val="21"/>
          <w:szCs w:val="21"/>
        </w:rPr>
        <w:t>Izpolnjevanje pogojev za sodelovanje, kot jih opredeljuje 76. člen ZJN-3, se, če ni pri posameznem pogoju te dokumentacije določeno drugače, ugotavlja kumulativno, za vse gospodarske subjekte v skupni ponudbi.</w:t>
      </w:r>
    </w:p>
    <w:p w14:paraId="6C0994F5" w14:textId="302234F8" w:rsidR="00B24249" w:rsidRPr="00C7711D" w:rsidRDefault="00B24249" w:rsidP="00ED7F05">
      <w:pPr>
        <w:spacing w:after="160" w:line="276" w:lineRule="auto"/>
        <w:jc w:val="both"/>
        <w:rPr>
          <w:rFonts w:ascii="Arial" w:eastAsiaTheme="minorEastAsia" w:hAnsi="Arial" w:cs="Arial"/>
          <w:i/>
          <w:iCs/>
          <w:sz w:val="21"/>
          <w:szCs w:val="21"/>
        </w:rPr>
      </w:pPr>
      <w:r w:rsidRPr="00C7711D">
        <w:rPr>
          <w:rFonts w:ascii="Arial" w:hAnsi="Arial" w:cs="Arial"/>
          <w:i/>
          <w:iCs/>
          <w:sz w:val="21"/>
          <w:szCs w:val="21"/>
        </w:rPr>
        <w:t>V kolikor ponudnik ne oddaja ponudbe s soponudnikom, mu ni potrebno izpolniti/priložiti obrazcev, ki se nanašajo na soponudnika/skupno ponudbo.</w:t>
      </w:r>
    </w:p>
    <w:p w14:paraId="367708FE" w14:textId="7A7B6600" w:rsidR="00C20531" w:rsidRPr="00C7711D" w:rsidRDefault="00FA35CC" w:rsidP="00ED7F05">
      <w:pPr>
        <w:pStyle w:val="Naslov2"/>
        <w:spacing w:line="276" w:lineRule="auto"/>
        <w:rPr>
          <w:rFonts w:eastAsia="Calibri"/>
        </w:rPr>
      </w:pPr>
      <w:bookmarkStart w:id="5" w:name="_Toc185241726"/>
      <w:r w:rsidRPr="00C7711D">
        <w:rPr>
          <w:rFonts w:eastAsia="Calibri"/>
        </w:rPr>
        <w:t>2.3</w:t>
      </w:r>
      <w:r w:rsidR="005969F4" w:rsidRPr="00C7711D">
        <w:rPr>
          <w:rFonts w:eastAsia="Calibri"/>
        </w:rPr>
        <w:t xml:space="preserve"> </w:t>
      </w:r>
      <w:r w:rsidR="00C20531" w:rsidRPr="00C7711D">
        <w:rPr>
          <w:rFonts w:eastAsia="Calibri"/>
        </w:rPr>
        <w:t>Ponudba s podizvajalci</w:t>
      </w:r>
      <w:bookmarkEnd w:id="5"/>
      <w:r w:rsidR="00C20531" w:rsidRPr="00C7711D">
        <w:rPr>
          <w:rFonts w:eastAsia="Calibri"/>
        </w:rPr>
        <w:t xml:space="preserve"> </w:t>
      </w:r>
    </w:p>
    <w:p w14:paraId="0FA0D483"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Ponudnik lahko del javnega naročila odda v podizvajanje. Če bo ponudnik izvajal javno naročilo s podizvajalci, mora v ponudbi:</w:t>
      </w:r>
    </w:p>
    <w:p w14:paraId="28057012" w14:textId="77777777" w:rsidR="00C20531" w:rsidRPr="00C7711D" w:rsidRDefault="00C20531" w:rsidP="00ED7F05">
      <w:pPr>
        <w:numPr>
          <w:ilvl w:val="0"/>
          <w:numId w:val="3"/>
        </w:numPr>
        <w:spacing w:before="120" w:line="276" w:lineRule="auto"/>
        <w:ind w:left="426" w:hanging="284"/>
        <w:jc w:val="both"/>
        <w:rPr>
          <w:rFonts w:ascii="Arial" w:eastAsia="Calibri" w:hAnsi="Arial" w:cs="Arial"/>
          <w:sz w:val="21"/>
          <w:szCs w:val="21"/>
        </w:rPr>
      </w:pPr>
      <w:r w:rsidRPr="00C7711D">
        <w:rPr>
          <w:rFonts w:ascii="Arial" w:eastAsia="Calibri" w:hAnsi="Arial" w:cs="Arial"/>
          <w:sz w:val="21"/>
          <w:szCs w:val="21"/>
        </w:rPr>
        <w:t>navesti vse podizvajalce ter vsak del javnega naročila, ki ga namerava oddati v podizvajanje, vrsto posla, količino, vrednost posla, kraj in rok izpolnitve;</w:t>
      </w:r>
    </w:p>
    <w:p w14:paraId="73A92B24" w14:textId="77777777" w:rsidR="00C20531" w:rsidRPr="00C7711D" w:rsidRDefault="00C20531" w:rsidP="00ED7F05">
      <w:pPr>
        <w:numPr>
          <w:ilvl w:val="0"/>
          <w:numId w:val="3"/>
        </w:numPr>
        <w:spacing w:before="120" w:line="276" w:lineRule="auto"/>
        <w:ind w:left="426" w:hanging="284"/>
        <w:jc w:val="both"/>
        <w:rPr>
          <w:rFonts w:ascii="Arial" w:eastAsia="Calibri" w:hAnsi="Arial" w:cs="Arial"/>
          <w:sz w:val="21"/>
          <w:szCs w:val="21"/>
        </w:rPr>
      </w:pPr>
      <w:r w:rsidRPr="00C7711D">
        <w:rPr>
          <w:rFonts w:ascii="Arial" w:eastAsia="Calibri" w:hAnsi="Arial" w:cs="Arial"/>
          <w:sz w:val="21"/>
          <w:szCs w:val="21"/>
        </w:rPr>
        <w:t xml:space="preserve">kontaktne podatke in zakonite zastopnike predlaganih podizvajalcev skupaj z izjavo, da so vsi podizvajalci seznanjeni z navodili ponudnikom ter razpisnimi in plačilnimi pogoji iz dokumentacije v zvezi z oddajo javnega naročila ter da z njimi v celoti soglašajo; </w:t>
      </w:r>
    </w:p>
    <w:p w14:paraId="3BE904A8" w14:textId="77777777" w:rsidR="00C20531" w:rsidRPr="00C7711D" w:rsidRDefault="00C20531" w:rsidP="00ED7F05">
      <w:pPr>
        <w:numPr>
          <w:ilvl w:val="0"/>
          <w:numId w:val="3"/>
        </w:numPr>
        <w:spacing w:before="120" w:line="276" w:lineRule="auto"/>
        <w:ind w:left="426" w:hanging="284"/>
        <w:jc w:val="both"/>
        <w:rPr>
          <w:rFonts w:ascii="Arial" w:eastAsia="Calibri" w:hAnsi="Arial" w:cs="Arial"/>
          <w:sz w:val="21"/>
          <w:szCs w:val="21"/>
        </w:rPr>
      </w:pPr>
      <w:r w:rsidRPr="00C7711D">
        <w:rPr>
          <w:rFonts w:ascii="Arial" w:eastAsia="Calibri" w:hAnsi="Arial" w:cs="Arial"/>
          <w:sz w:val="21"/>
          <w:szCs w:val="21"/>
        </w:rPr>
        <w:t>izpolniti vse obrazce, ki jih naročnik zahteva v dokumentaciji za vsakega podizvajalca posebej;</w:t>
      </w:r>
    </w:p>
    <w:p w14:paraId="75646F2E" w14:textId="77777777" w:rsidR="00C20531" w:rsidRPr="00C7711D" w:rsidRDefault="00C20531" w:rsidP="00ED7F05">
      <w:pPr>
        <w:numPr>
          <w:ilvl w:val="0"/>
          <w:numId w:val="3"/>
        </w:numPr>
        <w:spacing w:before="120" w:line="276" w:lineRule="auto"/>
        <w:ind w:left="426" w:hanging="284"/>
        <w:jc w:val="both"/>
        <w:rPr>
          <w:rFonts w:ascii="Arial" w:eastAsia="Calibri" w:hAnsi="Arial" w:cs="Arial"/>
          <w:sz w:val="21"/>
          <w:szCs w:val="21"/>
        </w:rPr>
      </w:pPr>
      <w:r w:rsidRPr="00C7711D">
        <w:rPr>
          <w:rFonts w:ascii="Arial" w:eastAsia="Calibri" w:hAnsi="Arial" w:cs="Arial"/>
          <w:sz w:val="21"/>
          <w:szCs w:val="21"/>
        </w:rPr>
        <w:t>priložiti zahtevo podizvajalca za neposredno plačilo, če podizvajalec to zahteva.</w:t>
      </w:r>
    </w:p>
    <w:p w14:paraId="290A22DC" w14:textId="77777777" w:rsidR="00C20531" w:rsidRPr="00C7711D" w:rsidRDefault="00C20531" w:rsidP="00ED7F05">
      <w:pPr>
        <w:spacing w:before="120" w:line="276" w:lineRule="auto"/>
        <w:ind w:left="426"/>
        <w:jc w:val="both"/>
        <w:rPr>
          <w:rFonts w:ascii="Arial" w:eastAsia="Calibri" w:hAnsi="Arial" w:cs="Arial"/>
          <w:sz w:val="21"/>
          <w:szCs w:val="21"/>
        </w:rPr>
      </w:pPr>
    </w:p>
    <w:p w14:paraId="04E82206"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 xml:space="preserve">Naročnik bo zavrnil vsakega podizvajalca, če zanj obstajajo razlogi za izključitev iz poglavja </w:t>
      </w:r>
      <w:r w:rsidRPr="00C7711D">
        <w:rPr>
          <w:rFonts w:ascii="Arial" w:eastAsia="Calibri" w:hAnsi="Arial" w:cs="Arial"/>
          <w:i/>
          <w:sz w:val="21"/>
          <w:szCs w:val="21"/>
        </w:rPr>
        <w:t>Pogoji za priznanje sposobnosti</w:t>
      </w:r>
      <w:r w:rsidRPr="00C7711D">
        <w:rPr>
          <w:rFonts w:ascii="Arial" w:eastAsia="Calibri" w:hAnsi="Arial" w:cs="Arial"/>
          <w:sz w:val="21"/>
          <w:szCs w:val="21"/>
        </w:rPr>
        <w:t xml:space="preserve"> te razpisne dokumentacije.</w:t>
      </w:r>
    </w:p>
    <w:p w14:paraId="586DFA53" w14:textId="77777777" w:rsidR="00C20531" w:rsidRPr="00C7711D" w:rsidRDefault="00C20531" w:rsidP="00ED7F05">
      <w:pPr>
        <w:spacing w:line="276" w:lineRule="auto"/>
        <w:jc w:val="both"/>
        <w:rPr>
          <w:rFonts w:ascii="Arial" w:eastAsia="Calibri" w:hAnsi="Arial" w:cs="Arial"/>
          <w:sz w:val="21"/>
          <w:szCs w:val="21"/>
        </w:rPr>
      </w:pPr>
    </w:p>
    <w:p w14:paraId="0E291A32"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 xml:space="preserve">Ponudnik, kateremu bo javno naročilo oddano, bo v razmerju do naročnika v celoti odgovarjal za izvedbo prejetega naročila, ne glede na število podizvajalcev. </w:t>
      </w:r>
    </w:p>
    <w:p w14:paraId="59DEB40C" w14:textId="77777777" w:rsidR="00C20531" w:rsidRPr="00C7711D" w:rsidRDefault="00C20531" w:rsidP="00ED7F05">
      <w:pPr>
        <w:spacing w:line="276" w:lineRule="auto"/>
        <w:jc w:val="both"/>
        <w:rPr>
          <w:rFonts w:ascii="Arial" w:eastAsia="Calibri" w:hAnsi="Arial" w:cs="Arial"/>
          <w:sz w:val="21"/>
          <w:szCs w:val="21"/>
        </w:rPr>
      </w:pPr>
    </w:p>
    <w:p w14:paraId="4FAE1FED"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 xml:space="preserve">Ponudnik, ki izvaja javno naročilo z enim ali več podizvajalci, mora v celoti upoštevati obveznosti iz 94. člena ZJN-3 in zahteve iz te dokumentacije ter za vse navedene podizvajalce predložiti izpolnjene, podpisane in žigosane zahtevane obrazce iz te dokumentacije. Če ponudnik ne ravna v skladu s 94. členom ZJN-3, bo naročnik Državni revizijski komisiji podal predlog za uvedbo postopka o prekršku iz 2. točke prvega odstavka 112. člena ZJN-3. </w:t>
      </w:r>
    </w:p>
    <w:p w14:paraId="660BB2B1" w14:textId="77777777" w:rsidR="00C20531" w:rsidRPr="00C7711D" w:rsidRDefault="00C20531" w:rsidP="00ED7F05">
      <w:pPr>
        <w:spacing w:line="276" w:lineRule="auto"/>
        <w:jc w:val="both"/>
        <w:rPr>
          <w:rFonts w:ascii="Arial" w:eastAsia="Calibri" w:hAnsi="Arial" w:cs="Arial"/>
          <w:sz w:val="21"/>
          <w:szCs w:val="21"/>
        </w:rPr>
      </w:pPr>
    </w:p>
    <w:p w14:paraId="69D32A35"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Naročnik lahko od ponudnika, kateremu se je odločil oddati javno naročilo, zahteva predložitev podizvajalske pogodbe s podizvajalci, s katerimi bo izvajal javno naročilo oziroma v primeru vključitve novih podizvajalcev v roku desetih (10) delovnih dni po soglasju naročnika, v kateri morajo biti opredeljeni polni naziv in naslov podizvajalca (vključno z matično številko, davčno številko in transakcijskim računom), vsak del javnega naročila (storitev/blago/gradnja), ki se oddaja v podizvajanje (vrsta/opis del/storitev/dobav/gradnja), količina/delež (%) javnega naročila, ki se oddaja v podizvajanje, vrednost del ali storitev brez DDV ter kraj in rok izvedbe.</w:t>
      </w:r>
    </w:p>
    <w:p w14:paraId="65072166" w14:textId="77777777" w:rsidR="00C20531" w:rsidRPr="00C7711D" w:rsidRDefault="00C20531" w:rsidP="00ED7F05">
      <w:pPr>
        <w:spacing w:line="276" w:lineRule="auto"/>
        <w:jc w:val="both"/>
        <w:rPr>
          <w:rFonts w:ascii="Arial" w:eastAsia="Calibri" w:hAnsi="Arial" w:cs="Arial"/>
          <w:sz w:val="21"/>
          <w:szCs w:val="21"/>
        </w:rPr>
      </w:pPr>
    </w:p>
    <w:p w14:paraId="5D992058"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V kolikor bo ponudnik izkazoval izpolnjevanje referenčnih pogojev s podizvajalci, morajo le-ti v ponudbi prevzeti dela, za katera bodo predložili reference.</w:t>
      </w:r>
    </w:p>
    <w:p w14:paraId="567AA516" w14:textId="77777777" w:rsidR="00C20531" w:rsidRPr="00C7711D" w:rsidRDefault="00C20531" w:rsidP="00ED7F05">
      <w:pPr>
        <w:spacing w:line="276" w:lineRule="auto"/>
        <w:jc w:val="both"/>
        <w:rPr>
          <w:rFonts w:ascii="Arial" w:eastAsia="Calibri" w:hAnsi="Arial" w:cs="Arial"/>
          <w:sz w:val="21"/>
          <w:szCs w:val="21"/>
        </w:rPr>
      </w:pPr>
    </w:p>
    <w:p w14:paraId="3A1C2405" w14:textId="77777777" w:rsidR="00C20531" w:rsidRPr="00C7711D" w:rsidRDefault="00C20531" w:rsidP="00ED7F05">
      <w:pPr>
        <w:spacing w:line="276" w:lineRule="auto"/>
        <w:rPr>
          <w:rFonts w:ascii="Arial" w:eastAsia="Calibri" w:hAnsi="Arial" w:cs="Arial"/>
          <w:iCs/>
          <w:sz w:val="21"/>
          <w:szCs w:val="21"/>
        </w:rPr>
      </w:pPr>
      <w:r w:rsidRPr="00C7711D">
        <w:rPr>
          <w:rFonts w:ascii="Arial" w:eastAsia="Calibri" w:hAnsi="Arial" w:cs="Arial"/>
          <w:iCs/>
          <w:sz w:val="21"/>
          <w:szCs w:val="21"/>
        </w:rPr>
        <w:t>V kolikor ponudnik ne oddaja ponudbe s podizvajalcem, mu ni potrebno izpolniti/priložiti obrazcev, ki se nanašajo na podizvajalce.</w:t>
      </w:r>
    </w:p>
    <w:p w14:paraId="649EA44A" w14:textId="77777777" w:rsidR="00C20531" w:rsidRPr="00C7711D" w:rsidRDefault="00C20531" w:rsidP="00ED7F05">
      <w:pPr>
        <w:spacing w:line="276" w:lineRule="auto"/>
        <w:rPr>
          <w:rFonts w:ascii="Arial" w:eastAsia="Calibri" w:hAnsi="Arial" w:cs="Arial"/>
          <w:i/>
          <w:sz w:val="21"/>
          <w:szCs w:val="21"/>
        </w:rPr>
      </w:pPr>
    </w:p>
    <w:p w14:paraId="351187DF" w14:textId="25F70483" w:rsidR="00C20531" w:rsidRPr="00C7711D" w:rsidRDefault="00FA35CC" w:rsidP="00ED7F05">
      <w:pPr>
        <w:pStyle w:val="Naslov2"/>
        <w:spacing w:line="276" w:lineRule="auto"/>
        <w:rPr>
          <w:rFonts w:eastAsia="Calibri"/>
        </w:rPr>
      </w:pPr>
      <w:bookmarkStart w:id="6" w:name="_Toc185241727"/>
      <w:r w:rsidRPr="00C7711D">
        <w:rPr>
          <w:rFonts w:eastAsia="Calibri"/>
        </w:rPr>
        <w:t xml:space="preserve">2.4 </w:t>
      </w:r>
      <w:r w:rsidR="00C20531" w:rsidRPr="00C7711D">
        <w:rPr>
          <w:rFonts w:eastAsia="Calibri"/>
        </w:rPr>
        <w:t>Uporaba zmogljivosti drugih subjektov</w:t>
      </w:r>
      <w:bookmarkEnd w:id="6"/>
    </w:p>
    <w:p w14:paraId="7C963972" w14:textId="77777777" w:rsidR="00C20531" w:rsidRPr="00C7711D" w:rsidRDefault="00C20531" w:rsidP="00ED7F05">
      <w:pPr>
        <w:spacing w:line="276" w:lineRule="auto"/>
        <w:jc w:val="both"/>
        <w:rPr>
          <w:rFonts w:ascii="Arial" w:eastAsia="Calibri" w:hAnsi="Arial" w:cs="Arial"/>
          <w:sz w:val="21"/>
          <w:szCs w:val="21"/>
        </w:rPr>
      </w:pPr>
    </w:p>
    <w:p w14:paraId="2A26B68A"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w:t>
      </w:r>
    </w:p>
    <w:p w14:paraId="64182D31" w14:textId="77777777" w:rsidR="006A22F9" w:rsidRPr="00C7711D" w:rsidRDefault="006A22F9" w:rsidP="00ED7F05">
      <w:pPr>
        <w:spacing w:line="276" w:lineRule="auto"/>
        <w:jc w:val="both"/>
        <w:rPr>
          <w:rFonts w:ascii="Arial" w:eastAsia="Calibri" w:hAnsi="Arial" w:cs="Arial"/>
          <w:sz w:val="21"/>
          <w:szCs w:val="21"/>
        </w:rPr>
      </w:pPr>
    </w:p>
    <w:p w14:paraId="71085DB8" w14:textId="0092E874"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Če želi gospodarski subjekt uporabiti zmogljivosti drugih subjektov, mora v ponudbi dokazati, da bo imel na voljo sredstva drugega subjekta s katerimi bo dejansko razpolagal, na primer s predložitvijo zagotovil teh subjektov za ta namen. Naročnik bo v tem primeru ravnal v skladu z drugim odstavkom 81. člena ZJN-3.</w:t>
      </w:r>
    </w:p>
    <w:p w14:paraId="7F3FA4FC" w14:textId="77777777" w:rsidR="00474BAA" w:rsidRPr="00C7711D" w:rsidRDefault="00474BAA" w:rsidP="00ED7F05">
      <w:pPr>
        <w:spacing w:line="276" w:lineRule="auto"/>
        <w:jc w:val="both"/>
        <w:rPr>
          <w:rFonts w:ascii="Arial" w:eastAsia="Calibri" w:hAnsi="Arial" w:cs="Arial"/>
          <w:sz w:val="21"/>
          <w:szCs w:val="21"/>
        </w:rPr>
      </w:pPr>
    </w:p>
    <w:p w14:paraId="47A94623" w14:textId="025A93C8" w:rsidR="00474BAA" w:rsidRPr="00C7711D" w:rsidRDefault="00474BAA" w:rsidP="00ED7F05">
      <w:pPr>
        <w:pStyle w:val="Naslov2"/>
        <w:spacing w:line="276" w:lineRule="auto"/>
        <w:rPr>
          <w:rFonts w:eastAsia="Calibri"/>
        </w:rPr>
      </w:pPr>
      <w:bookmarkStart w:id="7" w:name="_Toc185241728"/>
      <w:r w:rsidRPr="00C7711D">
        <w:rPr>
          <w:rFonts w:eastAsia="Calibri"/>
        </w:rPr>
        <w:t>2.5 Gospodarski subjekti, ki nimajo sedeža v RS</w:t>
      </w:r>
      <w:bookmarkEnd w:id="7"/>
    </w:p>
    <w:p w14:paraId="4B5E7CCF" w14:textId="77777777" w:rsidR="009C6E96" w:rsidRPr="00C7711D" w:rsidRDefault="009C6E96" w:rsidP="00ED7F05">
      <w:pPr>
        <w:spacing w:line="276" w:lineRule="auto"/>
        <w:jc w:val="both"/>
        <w:rPr>
          <w:rFonts w:ascii="Arial" w:eastAsia="Calibri" w:hAnsi="Arial" w:cs="Arial"/>
          <w:sz w:val="21"/>
          <w:szCs w:val="21"/>
        </w:rPr>
      </w:pPr>
      <w:r w:rsidRPr="00C7711D">
        <w:rPr>
          <w:rFonts w:ascii="Arial" w:eastAsia="Calibri" w:hAnsi="Arial" w:cs="Arial"/>
          <w:sz w:val="21"/>
          <w:szCs w:val="21"/>
        </w:rPr>
        <w:t>Ponudnik s sedežem v tuji državi mora izpolnjevati enake pogoje kot ponudnik s sedežem v Republiki Sloveniji. Enako velja tudi v primeru, da ponudnik nastopa s partnerjem ali podizvajalcem ali se sklicuje na uporabo zmogljivosti drugih subjektov.</w:t>
      </w:r>
    </w:p>
    <w:p w14:paraId="5EE48FB2" w14:textId="77777777" w:rsidR="009C6E96" w:rsidRPr="00C7711D" w:rsidRDefault="009C6E96" w:rsidP="00ED7F05">
      <w:pPr>
        <w:spacing w:line="276" w:lineRule="auto"/>
        <w:jc w:val="both"/>
        <w:rPr>
          <w:rFonts w:ascii="Arial" w:eastAsia="Calibri" w:hAnsi="Arial" w:cs="Arial"/>
          <w:sz w:val="21"/>
          <w:szCs w:val="21"/>
        </w:rPr>
      </w:pPr>
    </w:p>
    <w:p w14:paraId="02E6E20D" w14:textId="7E42AC9A" w:rsidR="009C6E96" w:rsidRPr="00C7711D" w:rsidRDefault="009C6E96" w:rsidP="00ED7F05">
      <w:pPr>
        <w:spacing w:line="276" w:lineRule="auto"/>
        <w:jc w:val="both"/>
        <w:rPr>
          <w:rFonts w:ascii="Arial" w:eastAsia="Calibri" w:hAnsi="Arial" w:cs="Arial"/>
          <w:sz w:val="21"/>
          <w:szCs w:val="21"/>
        </w:rPr>
      </w:pPr>
      <w:r w:rsidRPr="00C7711D">
        <w:rPr>
          <w:rFonts w:ascii="Arial" w:eastAsia="Calibri" w:hAnsi="Arial" w:cs="Arial"/>
          <w:sz w:val="21"/>
          <w:szCs w:val="21"/>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4A6C2D3C" w14:textId="77777777" w:rsidR="009C6E96" w:rsidRPr="00C7711D" w:rsidRDefault="009C6E96" w:rsidP="00ED7F05">
      <w:pPr>
        <w:spacing w:line="276" w:lineRule="auto"/>
        <w:jc w:val="both"/>
        <w:rPr>
          <w:rFonts w:ascii="Arial" w:eastAsia="Calibri" w:hAnsi="Arial" w:cs="Arial"/>
          <w:sz w:val="21"/>
          <w:szCs w:val="21"/>
        </w:rPr>
      </w:pPr>
    </w:p>
    <w:p w14:paraId="6E7ABFD2" w14:textId="01699455" w:rsidR="009C6E96" w:rsidRPr="00C7711D" w:rsidRDefault="009C6E96" w:rsidP="00ED7F05">
      <w:pPr>
        <w:spacing w:line="276" w:lineRule="auto"/>
        <w:jc w:val="both"/>
        <w:rPr>
          <w:rFonts w:ascii="Arial" w:eastAsia="Calibri" w:hAnsi="Arial" w:cs="Arial"/>
          <w:sz w:val="21"/>
          <w:szCs w:val="21"/>
        </w:rPr>
      </w:pPr>
      <w:r w:rsidRPr="00C7711D">
        <w:rPr>
          <w:rFonts w:ascii="Arial" w:eastAsia="Calibri" w:hAnsi="Arial" w:cs="Arial"/>
          <w:sz w:val="21"/>
          <w:szCs w:val="21"/>
        </w:rPr>
        <w:t>Ponudnik, ki nima sedeža v Republiki Sloveniji, mora v obrazcu Podatki o ponudniku, imenovati pooblaščenca za vročanje v Republiki Sloveniji, v skladu z Zakonom o splošnem upravnem postopku ZUP (Uradni list RS, št. 24/06, s spremembami in dopolnitvami).</w:t>
      </w:r>
    </w:p>
    <w:p w14:paraId="1234972D" w14:textId="77777777" w:rsidR="009C6E96" w:rsidRPr="00C7711D" w:rsidRDefault="009C6E96" w:rsidP="00ED7F05">
      <w:pPr>
        <w:spacing w:line="276" w:lineRule="auto"/>
        <w:jc w:val="both"/>
        <w:rPr>
          <w:rFonts w:ascii="Arial" w:eastAsia="Calibri" w:hAnsi="Arial" w:cs="Arial"/>
          <w:sz w:val="21"/>
          <w:szCs w:val="21"/>
        </w:rPr>
      </w:pPr>
    </w:p>
    <w:p w14:paraId="449461BD" w14:textId="25BC21D1" w:rsidR="00F56D25" w:rsidRPr="00C7711D" w:rsidRDefault="009C6E96" w:rsidP="00ED7F05">
      <w:pPr>
        <w:spacing w:line="276" w:lineRule="auto"/>
        <w:jc w:val="both"/>
        <w:rPr>
          <w:rFonts w:ascii="Arial" w:eastAsia="Calibri" w:hAnsi="Arial" w:cs="Arial"/>
          <w:sz w:val="21"/>
          <w:szCs w:val="21"/>
        </w:rPr>
      </w:pPr>
      <w:r w:rsidRPr="00C7711D">
        <w:rPr>
          <w:rFonts w:ascii="Arial" w:eastAsia="Calibri" w:hAnsi="Arial" w:cs="Arial"/>
          <w:sz w:val="21"/>
          <w:szCs w:val="21"/>
        </w:rPr>
        <w:t xml:space="preserve">Ponudnik oziroma gospodarski subjekt s sedežem izven Republike Slovenije bo moral za ugotavljanje sposobnosti sam predložiti vsa potrdila/dokazila pristojnega organa iz katerih izhaja, </w:t>
      </w:r>
      <w:r w:rsidRPr="00C7711D">
        <w:rPr>
          <w:rFonts w:ascii="Arial" w:eastAsia="Calibri" w:hAnsi="Arial" w:cs="Arial"/>
          <w:sz w:val="21"/>
          <w:szCs w:val="21"/>
        </w:rPr>
        <w:lastRenderedPageBreak/>
        <w:t>da za gospodarski subjekt ne obstajajo razlogi za izključitev in le-ta izpolnjuje pogoje za sodelovanje, v kolikor takšnega potrdila iz ustreznega registra ne bo mogel pridobiti naročnik.</w:t>
      </w:r>
    </w:p>
    <w:p w14:paraId="32E9EA37" w14:textId="2269FC0D" w:rsidR="00C20531" w:rsidRPr="00C7711D" w:rsidRDefault="00C20531" w:rsidP="006F1284">
      <w:pPr>
        <w:pStyle w:val="Naslov1"/>
        <w:rPr>
          <w:rFonts w:eastAsia="Calibri" w:cs="Arial"/>
          <w:szCs w:val="21"/>
        </w:rPr>
      </w:pPr>
      <w:bookmarkStart w:id="8" w:name="_Toc185241729"/>
      <w:r w:rsidRPr="00C7711D">
        <w:rPr>
          <w:rFonts w:eastAsia="Calibri" w:cs="Arial"/>
          <w:szCs w:val="21"/>
        </w:rPr>
        <w:t>3. PREDMET JAVNEGA NAROČANJA</w:t>
      </w:r>
      <w:bookmarkEnd w:id="8"/>
    </w:p>
    <w:p w14:paraId="39A5AB5D" w14:textId="77777777" w:rsidR="00CF7DEE" w:rsidRPr="00C7711D" w:rsidRDefault="00CF7DEE" w:rsidP="00ED7F05">
      <w:pPr>
        <w:keepNext/>
        <w:keepLines/>
        <w:spacing w:line="276" w:lineRule="auto"/>
        <w:jc w:val="both"/>
        <w:rPr>
          <w:rFonts w:ascii="Arial" w:eastAsia="Calibri" w:hAnsi="Arial" w:cs="Arial"/>
          <w:bCs/>
          <w:iCs/>
          <w:sz w:val="21"/>
          <w:szCs w:val="21"/>
        </w:rPr>
      </w:pPr>
    </w:p>
    <w:p w14:paraId="3D26F76F" w14:textId="0E678425" w:rsidR="002513BB" w:rsidRPr="00C7711D" w:rsidRDefault="006366A1" w:rsidP="00ED7F05">
      <w:pPr>
        <w:spacing w:line="276" w:lineRule="auto"/>
        <w:rPr>
          <w:rFonts w:ascii="Arial" w:eastAsia="Calibri" w:hAnsi="Arial" w:cs="Arial"/>
          <w:sz w:val="21"/>
          <w:szCs w:val="21"/>
        </w:rPr>
      </w:pPr>
      <w:r w:rsidRPr="00C7711D">
        <w:rPr>
          <w:rFonts w:ascii="Arial" w:eastAsia="Calibri" w:hAnsi="Arial" w:cs="Arial"/>
          <w:sz w:val="21"/>
          <w:szCs w:val="21"/>
        </w:rPr>
        <w:t>Predmet javnega naročila je sukcesivna dobava računačniške opreme, razdeljen</w:t>
      </w:r>
      <w:r w:rsidR="009F5D4C" w:rsidRPr="00C7711D">
        <w:rPr>
          <w:rFonts w:ascii="Arial" w:eastAsia="Calibri" w:hAnsi="Arial" w:cs="Arial"/>
          <w:sz w:val="21"/>
          <w:szCs w:val="21"/>
        </w:rPr>
        <w:t>a</w:t>
      </w:r>
      <w:r w:rsidRPr="00C7711D">
        <w:rPr>
          <w:rFonts w:ascii="Arial" w:eastAsia="Calibri" w:hAnsi="Arial" w:cs="Arial"/>
          <w:sz w:val="21"/>
          <w:szCs w:val="21"/>
        </w:rPr>
        <w:t xml:space="preserve"> na </w:t>
      </w:r>
      <w:r w:rsidR="009F5D4C" w:rsidRPr="00C7711D">
        <w:rPr>
          <w:rFonts w:ascii="Arial" w:eastAsia="Calibri" w:hAnsi="Arial" w:cs="Arial"/>
          <w:sz w:val="21"/>
          <w:szCs w:val="21"/>
        </w:rPr>
        <w:t>5</w:t>
      </w:r>
      <w:r w:rsidRPr="00C7711D">
        <w:rPr>
          <w:rFonts w:ascii="Arial" w:eastAsia="Calibri" w:hAnsi="Arial" w:cs="Arial"/>
          <w:sz w:val="21"/>
          <w:szCs w:val="21"/>
        </w:rPr>
        <w:t xml:space="preserve"> sklop</w:t>
      </w:r>
      <w:r w:rsidR="002513BB" w:rsidRPr="00C7711D">
        <w:rPr>
          <w:rFonts w:ascii="Arial" w:eastAsia="Calibri" w:hAnsi="Arial" w:cs="Arial"/>
          <w:sz w:val="21"/>
          <w:szCs w:val="21"/>
        </w:rPr>
        <w:t>ov</w:t>
      </w:r>
      <w:r w:rsidRPr="00C7711D">
        <w:rPr>
          <w:rFonts w:ascii="Arial" w:eastAsia="Calibri" w:hAnsi="Arial" w:cs="Arial"/>
          <w:sz w:val="21"/>
          <w:szCs w:val="21"/>
        </w:rPr>
        <w:t>:</w:t>
      </w:r>
      <w:r w:rsidRPr="00C7711D">
        <w:rPr>
          <w:rFonts w:ascii="Arial" w:eastAsia="Calibri" w:hAnsi="Arial" w:cs="Arial"/>
          <w:sz w:val="21"/>
          <w:szCs w:val="21"/>
        </w:rPr>
        <w:br/>
      </w:r>
    </w:p>
    <w:p w14:paraId="0B1266F1" w14:textId="77777777" w:rsidR="002513BB" w:rsidRPr="00C7711D" w:rsidRDefault="002513BB" w:rsidP="00ED7F05">
      <w:pPr>
        <w:spacing w:line="276" w:lineRule="auto"/>
        <w:rPr>
          <w:rFonts w:ascii="Arial" w:eastAsia="Calibri" w:hAnsi="Arial" w:cs="Arial"/>
          <w:i/>
          <w:sz w:val="21"/>
          <w:szCs w:val="21"/>
        </w:rPr>
      </w:pPr>
      <w:r w:rsidRPr="00C7711D">
        <w:rPr>
          <w:rFonts w:ascii="Arial" w:eastAsia="Calibri" w:hAnsi="Arial" w:cs="Arial"/>
          <w:sz w:val="21"/>
          <w:szCs w:val="21"/>
        </w:rPr>
        <w:t xml:space="preserve">Sklop 1: </w:t>
      </w:r>
      <w:r w:rsidRPr="00C7711D">
        <w:rPr>
          <w:rFonts w:ascii="Arial" w:eastAsia="Calibri" w:hAnsi="Arial" w:cs="Arial"/>
          <w:i/>
          <w:sz w:val="21"/>
          <w:szCs w:val="21"/>
        </w:rPr>
        <w:t>Oprema za podatkovni center</w:t>
      </w:r>
    </w:p>
    <w:p w14:paraId="5C03E625" w14:textId="77777777" w:rsidR="002513BB" w:rsidRPr="00C7711D" w:rsidRDefault="002513BB" w:rsidP="00ED7F05">
      <w:pPr>
        <w:spacing w:line="276" w:lineRule="auto"/>
        <w:rPr>
          <w:rFonts w:ascii="Arial" w:eastAsia="Calibri" w:hAnsi="Arial" w:cs="Arial"/>
          <w:i/>
          <w:sz w:val="21"/>
          <w:szCs w:val="21"/>
        </w:rPr>
      </w:pPr>
      <w:r w:rsidRPr="00C7711D">
        <w:rPr>
          <w:rFonts w:ascii="Arial" w:eastAsia="Calibri" w:hAnsi="Arial" w:cs="Arial"/>
          <w:iCs/>
          <w:sz w:val="21"/>
          <w:szCs w:val="21"/>
        </w:rPr>
        <w:t>Sklop 2</w:t>
      </w:r>
      <w:r w:rsidRPr="00C7711D">
        <w:rPr>
          <w:rFonts w:ascii="Arial" w:eastAsia="Calibri" w:hAnsi="Arial" w:cs="Arial"/>
          <w:i/>
          <w:sz w:val="21"/>
          <w:szCs w:val="21"/>
        </w:rPr>
        <w:t>:  Računalniška oprema</w:t>
      </w:r>
    </w:p>
    <w:p w14:paraId="1CA0F4EE" w14:textId="77777777" w:rsidR="002513BB" w:rsidRPr="00C7711D" w:rsidRDefault="002513BB" w:rsidP="00ED7F05">
      <w:pPr>
        <w:spacing w:line="276" w:lineRule="auto"/>
        <w:rPr>
          <w:rFonts w:ascii="Arial" w:eastAsia="Calibri" w:hAnsi="Arial" w:cs="Arial"/>
          <w:i/>
          <w:sz w:val="21"/>
          <w:szCs w:val="21"/>
        </w:rPr>
      </w:pPr>
      <w:r w:rsidRPr="00C7711D">
        <w:rPr>
          <w:rFonts w:ascii="Arial" w:eastAsia="Calibri" w:hAnsi="Arial" w:cs="Arial"/>
          <w:iCs/>
          <w:sz w:val="21"/>
          <w:szCs w:val="21"/>
        </w:rPr>
        <w:t xml:space="preserve">Sklop 3: </w:t>
      </w:r>
      <w:r w:rsidRPr="00C7711D">
        <w:rPr>
          <w:rFonts w:ascii="Arial" w:eastAsia="Calibri" w:hAnsi="Arial" w:cs="Arial"/>
          <w:i/>
          <w:sz w:val="21"/>
          <w:szCs w:val="21"/>
        </w:rPr>
        <w:t>Mrežna oprema</w:t>
      </w:r>
    </w:p>
    <w:p w14:paraId="0894D201" w14:textId="544B2820" w:rsidR="002513BB" w:rsidRPr="00C7711D" w:rsidRDefault="002513BB" w:rsidP="00ED7F05">
      <w:pPr>
        <w:spacing w:line="276" w:lineRule="auto"/>
        <w:rPr>
          <w:rFonts w:ascii="Arial" w:eastAsia="Calibri" w:hAnsi="Arial" w:cs="Arial"/>
          <w:i/>
          <w:sz w:val="21"/>
          <w:szCs w:val="21"/>
        </w:rPr>
      </w:pPr>
      <w:r w:rsidRPr="00C7711D">
        <w:rPr>
          <w:rFonts w:ascii="Arial" w:eastAsia="Calibri" w:hAnsi="Arial" w:cs="Arial"/>
          <w:iCs/>
          <w:sz w:val="21"/>
          <w:szCs w:val="21"/>
        </w:rPr>
        <w:t xml:space="preserve">Sklop </w:t>
      </w:r>
      <w:r w:rsidR="009F5D4C" w:rsidRPr="00C7711D">
        <w:rPr>
          <w:rFonts w:ascii="Arial" w:eastAsia="Calibri" w:hAnsi="Arial" w:cs="Arial"/>
          <w:iCs/>
          <w:sz w:val="21"/>
          <w:szCs w:val="21"/>
        </w:rPr>
        <w:t>4</w:t>
      </w:r>
      <w:r w:rsidRPr="00C7711D">
        <w:rPr>
          <w:rFonts w:ascii="Arial" w:eastAsia="Calibri" w:hAnsi="Arial" w:cs="Arial"/>
          <w:iCs/>
          <w:sz w:val="21"/>
          <w:szCs w:val="21"/>
        </w:rPr>
        <w:t>:</w:t>
      </w:r>
      <w:r w:rsidRPr="00C7711D">
        <w:rPr>
          <w:rFonts w:ascii="Arial" w:eastAsia="Calibri" w:hAnsi="Arial" w:cs="Arial"/>
          <w:i/>
          <w:sz w:val="21"/>
          <w:szCs w:val="21"/>
        </w:rPr>
        <w:t xml:space="preserve"> Nadgradnja interaktivnih tabel clevertouch</w:t>
      </w:r>
    </w:p>
    <w:p w14:paraId="50492077" w14:textId="13CC31AE" w:rsidR="002513BB" w:rsidRPr="00C7711D" w:rsidRDefault="002513BB" w:rsidP="00ED7F05">
      <w:pPr>
        <w:spacing w:line="276" w:lineRule="auto"/>
        <w:rPr>
          <w:rFonts w:ascii="Arial" w:eastAsia="Calibri" w:hAnsi="Arial" w:cs="Arial"/>
          <w:i/>
          <w:sz w:val="21"/>
          <w:szCs w:val="21"/>
        </w:rPr>
      </w:pPr>
      <w:r w:rsidRPr="00C7711D">
        <w:rPr>
          <w:rFonts w:ascii="Arial" w:eastAsia="Calibri" w:hAnsi="Arial" w:cs="Arial"/>
          <w:iCs/>
          <w:sz w:val="21"/>
          <w:szCs w:val="21"/>
        </w:rPr>
        <w:t xml:space="preserve">Sklop </w:t>
      </w:r>
      <w:r w:rsidR="009F5D4C" w:rsidRPr="00C7711D">
        <w:rPr>
          <w:rFonts w:ascii="Arial" w:eastAsia="Calibri" w:hAnsi="Arial" w:cs="Arial"/>
          <w:iCs/>
          <w:sz w:val="21"/>
          <w:szCs w:val="21"/>
        </w:rPr>
        <w:t>5</w:t>
      </w:r>
      <w:r w:rsidRPr="00C7711D">
        <w:rPr>
          <w:rFonts w:ascii="Arial" w:eastAsia="Calibri" w:hAnsi="Arial" w:cs="Arial"/>
          <w:iCs/>
          <w:sz w:val="21"/>
          <w:szCs w:val="21"/>
        </w:rPr>
        <w:t>:</w:t>
      </w:r>
      <w:r w:rsidRPr="00C7711D">
        <w:rPr>
          <w:rFonts w:ascii="Arial" w:eastAsia="Calibri" w:hAnsi="Arial" w:cs="Arial"/>
          <w:i/>
          <w:sz w:val="21"/>
          <w:szCs w:val="21"/>
        </w:rPr>
        <w:t xml:space="preserve"> Strežniška oprema</w:t>
      </w:r>
    </w:p>
    <w:p w14:paraId="591C1DDD" w14:textId="77777777" w:rsidR="007C3249" w:rsidRPr="00C7711D" w:rsidRDefault="007C3249" w:rsidP="00F056D2">
      <w:pPr>
        <w:spacing w:line="276" w:lineRule="auto"/>
        <w:rPr>
          <w:rFonts w:ascii="Arial" w:eastAsia="Calibri" w:hAnsi="Arial" w:cs="Arial"/>
          <w:i/>
          <w:sz w:val="21"/>
          <w:szCs w:val="21"/>
        </w:rPr>
      </w:pPr>
    </w:p>
    <w:p w14:paraId="6E528728" w14:textId="77777777" w:rsidR="0016718B" w:rsidRPr="00C7711D" w:rsidRDefault="007C3249" w:rsidP="00F056D2">
      <w:pPr>
        <w:pStyle w:val="Telobesedila"/>
        <w:shd w:val="clear" w:color="auto" w:fill="auto"/>
        <w:spacing w:line="276" w:lineRule="auto"/>
        <w:rPr>
          <w:color w:val="000000"/>
          <w:sz w:val="21"/>
          <w:szCs w:val="21"/>
          <w:lang w:val="sl-SI" w:eastAsia="sl-SI" w:bidi="sl-SI"/>
        </w:rPr>
      </w:pPr>
      <w:r w:rsidRPr="00C7711D">
        <w:rPr>
          <w:rFonts w:eastAsia="Calibri"/>
          <w:iCs/>
          <w:sz w:val="21"/>
          <w:szCs w:val="21"/>
        </w:rPr>
        <w:t xml:space="preserve">Predmet javnega naročila obsega dobavo, konfiguracijo, </w:t>
      </w:r>
      <w:r w:rsidR="006E034F" w:rsidRPr="00C7711D">
        <w:rPr>
          <w:rFonts w:eastAsia="Calibri"/>
          <w:iCs/>
          <w:sz w:val="21"/>
          <w:szCs w:val="21"/>
        </w:rPr>
        <w:t xml:space="preserve">namestitev in garancijsko vzdrževanje dobavljene opreme za potrebe naročnika, pri </w:t>
      </w:r>
      <w:r w:rsidR="0016718B" w:rsidRPr="00C7711D">
        <w:rPr>
          <w:color w:val="000000"/>
          <w:sz w:val="21"/>
          <w:szCs w:val="21"/>
          <w:lang w:val="sl-SI" w:eastAsia="sl-SI" w:bidi="sl-SI"/>
        </w:rPr>
        <w:t>čemer vključuje tudi opremo v okviru projektov:</w:t>
      </w:r>
    </w:p>
    <w:p w14:paraId="49DF56B2" w14:textId="30A0123F" w:rsidR="006314C1" w:rsidRPr="00C7711D" w:rsidRDefault="00DE0A72" w:rsidP="00F056D2">
      <w:pPr>
        <w:pStyle w:val="Telobesedila"/>
        <w:numPr>
          <w:ilvl w:val="0"/>
          <w:numId w:val="47"/>
        </w:numPr>
        <w:shd w:val="clear" w:color="auto" w:fill="auto"/>
        <w:spacing w:line="276" w:lineRule="auto"/>
        <w:rPr>
          <w:color w:val="000000" w:themeColor="text1"/>
          <w:sz w:val="21"/>
          <w:szCs w:val="21"/>
        </w:rPr>
      </w:pPr>
      <w:r w:rsidRPr="00C7711D">
        <w:rPr>
          <w:color w:val="000000" w:themeColor="text1"/>
          <w:sz w:val="21"/>
          <w:szCs w:val="21"/>
        </w:rPr>
        <w:t>“</w:t>
      </w:r>
      <w:r w:rsidR="006314C1" w:rsidRPr="00C7711D">
        <w:rPr>
          <w:color w:val="000000" w:themeColor="text1"/>
          <w:sz w:val="21"/>
          <w:szCs w:val="21"/>
        </w:rPr>
        <w:t>MVZI Študijska dejavnost 1. in 2. Stopnje</w:t>
      </w:r>
      <w:r w:rsidRPr="00C7711D">
        <w:rPr>
          <w:color w:val="000000" w:themeColor="text1"/>
          <w:sz w:val="21"/>
          <w:szCs w:val="21"/>
        </w:rPr>
        <w:t>”</w:t>
      </w:r>
      <w:r w:rsidR="006E4A28" w:rsidRPr="00C7711D">
        <w:rPr>
          <w:color w:val="000000" w:themeColor="text1"/>
          <w:sz w:val="21"/>
          <w:szCs w:val="21"/>
        </w:rPr>
        <w:t xml:space="preserve">, ki ga sofinancira </w:t>
      </w:r>
      <w:r w:rsidR="003D5100" w:rsidRPr="00C7711D">
        <w:rPr>
          <w:color w:val="000000" w:themeColor="text1"/>
          <w:sz w:val="21"/>
          <w:szCs w:val="21"/>
          <w:lang w:val="sl-SI" w:eastAsia="sl-SI" w:bidi="sl-SI"/>
        </w:rPr>
        <w:t>Republika Slovenija, Ministrstvo za visoko šolstvo, znanost in inovacije.</w:t>
      </w:r>
    </w:p>
    <w:p w14:paraId="5C2CF29A" w14:textId="096B629F" w:rsidR="006314C1" w:rsidRPr="00C7711D" w:rsidRDefault="00DE0A72" w:rsidP="00F056D2">
      <w:pPr>
        <w:pStyle w:val="Telobesedila"/>
        <w:numPr>
          <w:ilvl w:val="0"/>
          <w:numId w:val="47"/>
        </w:numPr>
        <w:shd w:val="clear" w:color="auto" w:fill="auto"/>
        <w:spacing w:line="276" w:lineRule="auto"/>
        <w:rPr>
          <w:color w:val="000000" w:themeColor="text1"/>
          <w:sz w:val="21"/>
          <w:szCs w:val="21"/>
        </w:rPr>
      </w:pPr>
      <w:r w:rsidRPr="00C7711D">
        <w:rPr>
          <w:color w:val="000000" w:themeColor="text1"/>
          <w:sz w:val="21"/>
          <w:szCs w:val="21"/>
        </w:rPr>
        <w:t>“</w:t>
      </w:r>
      <w:r w:rsidR="00506532" w:rsidRPr="00C7711D">
        <w:rPr>
          <w:color w:val="000000" w:themeColor="text1"/>
          <w:sz w:val="21"/>
          <w:szCs w:val="21"/>
        </w:rPr>
        <w:t>STABILNO FINANCIRANJE (MR, UPD in programska skupina)</w:t>
      </w:r>
      <w:r w:rsidRPr="00C7711D">
        <w:rPr>
          <w:color w:val="000000" w:themeColor="text1"/>
          <w:sz w:val="21"/>
          <w:szCs w:val="21"/>
        </w:rPr>
        <w:t>”</w:t>
      </w:r>
      <w:r w:rsidR="00506532" w:rsidRPr="00C7711D">
        <w:rPr>
          <w:color w:val="000000" w:themeColor="text1"/>
          <w:sz w:val="21"/>
          <w:szCs w:val="21"/>
        </w:rPr>
        <w:t>,</w:t>
      </w:r>
      <w:r w:rsidR="006E4A28" w:rsidRPr="00C7711D">
        <w:rPr>
          <w:color w:val="000000" w:themeColor="text1"/>
          <w:sz w:val="21"/>
          <w:szCs w:val="21"/>
        </w:rPr>
        <w:t xml:space="preserve"> ki ga sofinancira ARIS</w:t>
      </w:r>
      <w:r w:rsidR="00C851BA" w:rsidRPr="00C7711D">
        <w:rPr>
          <w:color w:val="000000" w:themeColor="text1"/>
          <w:sz w:val="21"/>
          <w:szCs w:val="21"/>
        </w:rPr>
        <w:t xml:space="preserve"> </w:t>
      </w:r>
      <w:r w:rsidR="00C851BA" w:rsidRPr="00C7711D">
        <w:rPr>
          <w:color w:val="000000"/>
          <w:sz w:val="21"/>
          <w:szCs w:val="21"/>
        </w:rPr>
        <w:t>Javna agencija za znanstvenoraziskovalno in inovacijsko dejavnost Republike Slovenije.</w:t>
      </w:r>
    </w:p>
    <w:p w14:paraId="3DCD5357" w14:textId="1A53F9B3" w:rsidR="00506532" w:rsidRPr="00C7711D" w:rsidRDefault="00DE0A72" w:rsidP="00F056D2">
      <w:pPr>
        <w:pStyle w:val="Telobesedila"/>
        <w:numPr>
          <w:ilvl w:val="0"/>
          <w:numId w:val="47"/>
        </w:numPr>
        <w:shd w:val="clear" w:color="auto" w:fill="auto"/>
        <w:spacing w:line="276" w:lineRule="auto"/>
        <w:rPr>
          <w:color w:val="000000" w:themeColor="text1"/>
          <w:sz w:val="21"/>
          <w:szCs w:val="21"/>
        </w:rPr>
      </w:pPr>
      <w:r w:rsidRPr="00C7711D">
        <w:rPr>
          <w:color w:val="000000" w:themeColor="text1"/>
          <w:sz w:val="21"/>
          <w:szCs w:val="21"/>
        </w:rPr>
        <w:t>“</w:t>
      </w:r>
      <w:r w:rsidR="006E4A28" w:rsidRPr="00C7711D">
        <w:rPr>
          <w:color w:val="000000" w:themeColor="text1"/>
          <w:sz w:val="21"/>
          <w:szCs w:val="21"/>
        </w:rPr>
        <w:t>MIG@B Modeliranje mednarodnih migrantskih tokov na Balkanu</w:t>
      </w:r>
      <w:r w:rsidRPr="00C7711D">
        <w:rPr>
          <w:color w:val="000000" w:themeColor="text1"/>
          <w:sz w:val="21"/>
          <w:szCs w:val="21"/>
        </w:rPr>
        <w:t>”</w:t>
      </w:r>
      <w:r w:rsidR="006E4A28" w:rsidRPr="00C7711D">
        <w:rPr>
          <w:color w:val="000000" w:themeColor="text1"/>
          <w:sz w:val="21"/>
          <w:szCs w:val="21"/>
        </w:rPr>
        <w:t>, ki ga sofinancira ARIS</w:t>
      </w:r>
      <w:r w:rsidR="00C851BA" w:rsidRPr="00C7711D">
        <w:rPr>
          <w:color w:val="000000" w:themeColor="text1"/>
          <w:sz w:val="21"/>
          <w:szCs w:val="21"/>
        </w:rPr>
        <w:t xml:space="preserve"> </w:t>
      </w:r>
      <w:r w:rsidR="00C851BA" w:rsidRPr="00C7711D">
        <w:rPr>
          <w:color w:val="000000"/>
          <w:sz w:val="21"/>
          <w:szCs w:val="21"/>
        </w:rPr>
        <w:t>Javna agencija za znanstvenoraziskovalno in inovacijsko dejavnost Republike Slovenije.</w:t>
      </w:r>
    </w:p>
    <w:p w14:paraId="78A39205" w14:textId="25C54A40" w:rsidR="0059196A" w:rsidRPr="00C7711D" w:rsidRDefault="00DE0A72" w:rsidP="00F056D2">
      <w:pPr>
        <w:pStyle w:val="Telobesedila"/>
        <w:numPr>
          <w:ilvl w:val="0"/>
          <w:numId w:val="47"/>
        </w:numPr>
        <w:shd w:val="clear" w:color="auto" w:fill="auto"/>
        <w:spacing w:line="276" w:lineRule="auto"/>
        <w:rPr>
          <w:color w:val="000000" w:themeColor="text1"/>
          <w:sz w:val="21"/>
          <w:szCs w:val="21"/>
        </w:rPr>
      </w:pPr>
      <w:r w:rsidRPr="00C7711D">
        <w:rPr>
          <w:color w:val="000000" w:themeColor="text1"/>
          <w:sz w:val="21"/>
          <w:szCs w:val="21"/>
        </w:rPr>
        <w:t>“</w:t>
      </w:r>
      <w:r w:rsidR="0059196A" w:rsidRPr="00C7711D">
        <w:rPr>
          <w:color w:val="000000" w:themeColor="text1"/>
          <w:sz w:val="21"/>
          <w:szCs w:val="21"/>
        </w:rPr>
        <w:t>Drevesno neodvisnostno število grafov</w:t>
      </w:r>
      <w:r w:rsidRPr="00C7711D">
        <w:rPr>
          <w:color w:val="000000" w:themeColor="text1"/>
          <w:sz w:val="21"/>
          <w:szCs w:val="21"/>
        </w:rPr>
        <w:t>”</w:t>
      </w:r>
      <w:r w:rsidR="0059196A" w:rsidRPr="00C7711D">
        <w:rPr>
          <w:color w:val="000000" w:themeColor="text1"/>
          <w:sz w:val="21"/>
          <w:szCs w:val="21"/>
        </w:rPr>
        <w:t>, ki ga sofinancira ARIS</w:t>
      </w:r>
      <w:r w:rsidR="00C851BA" w:rsidRPr="00C7711D">
        <w:rPr>
          <w:color w:val="000000" w:themeColor="text1"/>
          <w:sz w:val="21"/>
          <w:szCs w:val="21"/>
        </w:rPr>
        <w:t xml:space="preserve"> </w:t>
      </w:r>
      <w:r w:rsidR="00C851BA" w:rsidRPr="00C7711D">
        <w:rPr>
          <w:color w:val="000000"/>
          <w:sz w:val="21"/>
          <w:szCs w:val="21"/>
        </w:rPr>
        <w:t>Javna agencija za znanstvenoraziskovalno in inovacijsko dejavnost Republike Slovenije.</w:t>
      </w:r>
    </w:p>
    <w:p w14:paraId="6AFCCECE" w14:textId="64977841" w:rsidR="0059196A" w:rsidRPr="00C7711D" w:rsidRDefault="00DE0A72" w:rsidP="00F056D2">
      <w:pPr>
        <w:pStyle w:val="Telobesedila"/>
        <w:numPr>
          <w:ilvl w:val="0"/>
          <w:numId w:val="47"/>
        </w:numPr>
        <w:shd w:val="clear" w:color="auto" w:fill="auto"/>
        <w:spacing w:line="276" w:lineRule="auto"/>
        <w:rPr>
          <w:color w:val="000000" w:themeColor="text1"/>
          <w:sz w:val="21"/>
          <w:szCs w:val="21"/>
        </w:rPr>
      </w:pPr>
      <w:r w:rsidRPr="00C7711D">
        <w:rPr>
          <w:color w:val="000000" w:themeColor="text1"/>
          <w:sz w:val="21"/>
          <w:szCs w:val="21"/>
        </w:rPr>
        <w:t>“</w:t>
      </w:r>
      <w:r w:rsidR="009B770E" w:rsidRPr="00C7711D">
        <w:rPr>
          <w:color w:val="000000" w:themeColor="text1"/>
          <w:sz w:val="21"/>
          <w:szCs w:val="21"/>
        </w:rPr>
        <w:t>Prehod v krožno gospodarstvo</w:t>
      </w:r>
      <w:r w:rsidRPr="00C7711D">
        <w:rPr>
          <w:color w:val="000000" w:themeColor="text1"/>
          <w:sz w:val="21"/>
          <w:szCs w:val="21"/>
        </w:rPr>
        <w:t>”</w:t>
      </w:r>
      <w:r w:rsidR="009B770E" w:rsidRPr="00C7711D">
        <w:rPr>
          <w:color w:val="000000" w:themeColor="text1"/>
          <w:sz w:val="21"/>
          <w:szCs w:val="21"/>
        </w:rPr>
        <w:t>, ki ga sofinancira ARIS</w:t>
      </w:r>
      <w:r w:rsidR="00C851BA" w:rsidRPr="00C7711D">
        <w:rPr>
          <w:color w:val="000000" w:themeColor="text1"/>
          <w:sz w:val="21"/>
          <w:szCs w:val="21"/>
        </w:rPr>
        <w:t xml:space="preserve"> </w:t>
      </w:r>
      <w:r w:rsidR="00C851BA" w:rsidRPr="00C7711D">
        <w:rPr>
          <w:color w:val="000000"/>
          <w:sz w:val="21"/>
          <w:szCs w:val="21"/>
        </w:rPr>
        <w:t>Javna agencija za znanstvenoraziskovalno in inovacijsko dejavnost Republike Slovenije.</w:t>
      </w:r>
    </w:p>
    <w:p w14:paraId="3685E036" w14:textId="40178F78" w:rsidR="009B770E" w:rsidRPr="00C7711D" w:rsidRDefault="00DE0A72" w:rsidP="00F056D2">
      <w:pPr>
        <w:pStyle w:val="Telobesedila"/>
        <w:numPr>
          <w:ilvl w:val="0"/>
          <w:numId w:val="47"/>
        </w:numPr>
        <w:spacing w:line="276" w:lineRule="auto"/>
        <w:rPr>
          <w:color w:val="000000" w:themeColor="text1"/>
          <w:sz w:val="21"/>
          <w:szCs w:val="21"/>
        </w:rPr>
      </w:pPr>
      <w:r w:rsidRPr="00C7711D">
        <w:rPr>
          <w:color w:val="000000" w:themeColor="text1"/>
          <w:sz w:val="21"/>
          <w:szCs w:val="21"/>
        </w:rPr>
        <w:t>“</w:t>
      </w:r>
      <w:r w:rsidR="009B770E" w:rsidRPr="00C7711D">
        <w:rPr>
          <w:color w:val="000000" w:themeColor="text1"/>
          <w:sz w:val="21"/>
          <w:szCs w:val="21"/>
        </w:rPr>
        <w:t>ERA-MIN / AI-COSTSQO</w:t>
      </w:r>
      <w:r w:rsidRPr="00C7711D">
        <w:rPr>
          <w:color w:val="000000" w:themeColor="text1"/>
          <w:sz w:val="21"/>
          <w:szCs w:val="21"/>
        </w:rPr>
        <w:t>”</w:t>
      </w:r>
      <w:r w:rsidR="009B770E" w:rsidRPr="00C7711D">
        <w:rPr>
          <w:color w:val="000000" w:themeColor="text1"/>
          <w:sz w:val="21"/>
          <w:szCs w:val="21"/>
        </w:rPr>
        <w:t xml:space="preserve">, ki ga sofinancira HORIZON 2020  / ERA-MIN </w:t>
      </w:r>
    </w:p>
    <w:p w14:paraId="023B21B2" w14:textId="7C3498BB" w:rsidR="009B770E" w:rsidRPr="00C7711D" w:rsidRDefault="009B770E" w:rsidP="00F056D2">
      <w:pPr>
        <w:pStyle w:val="Telobesedila"/>
        <w:spacing w:line="276" w:lineRule="auto"/>
        <w:ind w:left="1080"/>
        <w:rPr>
          <w:color w:val="000000" w:themeColor="text1"/>
          <w:sz w:val="21"/>
          <w:szCs w:val="21"/>
        </w:rPr>
      </w:pPr>
      <w:r w:rsidRPr="00C7711D">
        <w:rPr>
          <w:color w:val="000000" w:themeColor="text1"/>
          <w:sz w:val="21"/>
          <w:szCs w:val="21"/>
        </w:rPr>
        <w:t>transnacionalni projekt</w:t>
      </w:r>
      <w:r w:rsidR="00CC73B4" w:rsidRPr="00C7711D">
        <w:rPr>
          <w:color w:val="000000" w:themeColor="text1"/>
          <w:sz w:val="21"/>
          <w:szCs w:val="21"/>
        </w:rPr>
        <w:t>, ki ga so</w:t>
      </w:r>
      <w:r w:rsidR="002E2F2C" w:rsidRPr="00C7711D">
        <w:rPr>
          <w:color w:val="000000" w:themeColor="text1"/>
          <w:sz w:val="21"/>
          <w:szCs w:val="21"/>
        </w:rPr>
        <w:t>f</w:t>
      </w:r>
      <w:r w:rsidR="00CC73B4" w:rsidRPr="00C7711D">
        <w:rPr>
          <w:color w:val="000000" w:themeColor="text1"/>
          <w:sz w:val="21"/>
          <w:szCs w:val="21"/>
        </w:rPr>
        <w:t xml:space="preserve">inancira </w:t>
      </w:r>
      <w:r w:rsidR="00CC73B4" w:rsidRPr="00C7711D">
        <w:rPr>
          <w:color w:val="000000" w:themeColor="text1"/>
          <w:sz w:val="21"/>
          <w:szCs w:val="21"/>
          <w:lang w:val="sl-SI" w:eastAsia="sl-SI" w:bidi="sl-SI"/>
        </w:rPr>
        <w:t xml:space="preserve">Republika Slovenija, Ministrstvo za </w:t>
      </w:r>
      <w:r w:rsidR="0058388E" w:rsidRPr="00C7711D">
        <w:rPr>
          <w:color w:val="000000" w:themeColor="text1"/>
          <w:sz w:val="21"/>
          <w:szCs w:val="21"/>
          <w:lang w:val="sl-SI" w:eastAsia="sl-SI" w:bidi="sl-SI"/>
        </w:rPr>
        <w:t>izobraževanje, znanost in šport.</w:t>
      </w:r>
    </w:p>
    <w:p w14:paraId="56739AFF" w14:textId="34C9DE8C" w:rsidR="009B770E" w:rsidRPr="00C7711D" w:rsidRDefault="00482BAB" w:rsidP="00F056D2">
      <w:pPr>
        <w:pStyle w:val="Odstavekseznama"/>
        <w:numPr>
          <w:ilvl w:val="0"/>
          <w:numId w:val="47"/>
        </w:numPr>
        <w:spacing w:line="276" w:lineRule="auto"/>
        <w:jc w:val="both"/>
        <w:rPr>
          <w:rFonts w:ascii="Arial" w:eastAsia="Arial" w:hAnsi="Arial" w:cs="Arial"/>
          <w:color w:val="000000" w:themeColor="text1"/>
          <w:sz w:val="21"/>
          <w:szCs w:val="21"/>
          <w:lang w:eastAsia="en-US"/>
        </w:rPr>
      </w:pPr>
      <w:r w:rsidRPr="00C7711D">
        <w:rPr>
          <w:color w:val="000000" w:themeColor="text1"/>
          <w:sz w:val="21"/>
          <w:szCs w:val="21"/>
        </w:rPr>
        <w:t>“</w:t>
      </w:r>
      <w:r w:rsidRPr="00C7711D">
        <w:rPr>
          <w:rFonts w:ascii="Arial" w:eastAsia="Arial" w:hAnsi="Arial" w:cs="Arial"/>
          <w:color w:val="000000" w:themeColor="text1"/>
          <w:sz w:val="21"/>
          <w:szCs w:val="21"/>
          <w:lang w:eastAsia="en-US"/>
        </w:rPr>
        <w:t xml:space="preserve">IC4EU” </w:t>
      </w:r>
      <w:r w:rsidR="002F61DA" w:rsidRPr="00C7711D">
        <w:rPr>
          <w:color w:val="000000" w:themeColor="text1"/>
          <w:sz w:val="21"/>
          <w:szCs w:val="21"/>
        </w:rPr>
        <w:t xml:space="preserve"> </w:t>
      </w:r>
      <w:r w:rsidR="002F61DA" w:rsidRPr="00C7711D">
        <w:rPr>
          <w:rFonts w:ascii="Arial" w:hAnsi="Arial" w:cs="Arial"/>
          <w:color w:val="000000" w:themeColor="text1"/>
          <w:sz w:val="21"/>
          <w:szCs w:val="21"/>
        </w:rPr>
        <w:t>ki ga sofinancir</w:t>
      </w:r>
      <w:r w:rsidR="00F056D2" w:rsidRPr="00C7711D">
        <w:rPr>
          <w:rFonts w:ascii="Arial" w:hAnsi="Arial" w:cs="Arial"/>
          <w:color w:val="000000" w:themeColor="text1"/>
          <w:sz w:val="21"/>
          <w:szCs w:val="21"/>
        </w:rPr>
        <w:t>a</w:t>
      </w:r>
      <w:r w:rsidR="00120BC7" w:rsidRPr="00C7711D">
        <w:rPr>
          <w:rFonts w:ascii="Arial" w:hAnsi="Arial" w:cs="Arial"/>
          <w:color w:val="000000" w:themeColor="text1"/>
          <w:sz w:val="21"/>
          <w:szCs w:val="21"/>
        </w:rPr>
        <w:t xml:space="preserve"> European Education and Culture Executive Agency</w:t>
      </w:r>
      <w:r w:rsidR="007B0A17" w:rsidRPr="00C7711D">
        <w:rPr>
          <w:rFonts w:ascii="Arial" w:hAnsi="Arial" w:cs="Arial"/>
          <w:color w:val="000000" w:themeColor="text1"/>
          <w:sz w:val="21"/>
          <w:szCs w:val="21"/>
        </w:rPr>
        <w:t xml:space="preserve"> (</w:t>
      </w:r>
      <w:r w:rsidR="00F056D2" w:rsidRPr="00C7711D">
        <w:rPr>
          <w:rFonts w:ascii="Arial" w:hAnsi="Arial" w:cs="Arial"/>
          <w:color w:val="000000" w:themeColor="text1"/>
          <w:sz w:val="21"/>
          <w:szCs w:val="21"/>
        </w:rPr>
        <w:t>EACEA)</w:t>
      </w:r>
      <w:r w:rsidR="00120BC7" w:rsidRPr="00C7711D">
        <w:rPr>
          <w:rFonts w:ascii="Arial" w:hAnsi="Arial" w:cs="Arial"/>
          <w:color w:val="000000" w:themeColor="text1"/>
          <w:sz w:val="21"/>
          <w:szCs w:val="21"/>
        </w:rPr>
        <w:t>.</w:t>
      </w:r>
    </w:p>
    <w:p w14:paraId="772B07AF" w14:textId="06DC1EA5" w:rsidR="002F61DA" w:rsidRPr="00C7711D" w:rsidRDefault="00DE0A72" w:rsidP="00F056D2">
      <w:pPr>
        <w:pStyle w:val="Telobesedila"/>
        <w:numPr>
          <w:ilvl w:val="0"/>
          <w:numId w:val="47"/>
        </w:numPr>
        <w:spacing w:line="276" w:lineRule="auto"/>
        <w:rPr>
          <w:color w:val="000000" w:themeColor="text1"/>
          <w:sz w:val="21"/>
          <w:szCs w:val="21"/>
        </w:rPr>
      </w:pPr>
      <w:r w:rsidRPr="00C7711D">
        <w:rPr>
          <w:color w:val="000000" w:themeColor="text1"/>
          <w:sz w:val="21"/>
          <w:szCs w:val="21"/>
        </w:rPr>
        <w:t>“</w:t>
      </w:r>
      <w:r w:rsidR="002F61DA" w:rsidRPr="00C7711D">
        <w:rPr>
          <w:color w:val="000000" w:themeColor="text1"/>
          <w:sz w:val="21"/>
          <w:szCs w:val="21"/>
        </w:rPr>
        <w:t>Nakup IKT za študijsko in administrativno podporo v ŠZ na FIŠ</w:t>
      </w:r>
      <w:r w:rsidRPr="00C7711D">
        <w:rPr>
          <w:color w:val="000000" w:themeColor="text1"/>
          <w:sz w:val="21"/>
          <w:szCs w:val="21"/>
        </w:rPr>
        <w:t>”</w:t>
      </w:r>
      <w:r w:rsidR="002F61DA" w:rsidRPr="00C7711D">
        <w:rPr>
          <w:color w:val="000000" w:themeColor="text1"/>
          <w:sz w:val="21"/>
          <w:szCs w:val="21"/>
        </w:rPr>
        <w:t xml:space="preserve">, ki ga sofinancirata </w:t>
      </w:r>
      <w:r w:rsidRPr="00C7711D">
        <w:rPr>
          <w:color w:val="000000" w:themeColor="text1"/>
          <w:sz w:val="21"/>
          <w:szCs w:val="21"/>
          <w:lang w:val="sl-SI" w:eastAsia="sl-SI" w:bidi="sl-SI"/>
        </w:rPr>
        <w:t>Republika Slovenija, Ministrstvo za visoko šolstvo, znanost in inovacije ter Evropska unija</w:t>
      </w:r>
      <w:r w:rsidR="00552AB8" w:rsidRPr="00C7711D">
        <w:rPr>
          <w:color w:val="000000" w:themeColor="text1"/>
          <w:sz w:val="21"/>
          <w:szCs w:val="21"/>
          <w:lang w:val="sl-SI" w:eastAsia="sl-SI" w:bidi="sl-SI"/>
        </w:rPr>
        <w:t xml:space="preserve"> — NextGenerationEU.</w:t>
      </w:r>
    </w:p>
    <w:p w14:paraId="4B03C0D6" w14:textId="1ED1AB7C" w:rsidR="002F61DA" w:rsidRPr="00C7711D" w:rsidRDefault="00DE0A72" w:rsidP="00F056D2">
      <w:pPr>
        <w:pStyle w:val="Telobesedila"/>
        <w:numPr>
          <w:ilvl w:val="0"/>
          <w:numId w:val="47"/>
        </w:numPr>
        <w:spacing w:line="276" w:lineRule="auto"/>
        <w:rPr>
          <w:color w:val="000000" w:themeColor="text1"/>
          <w:sz w:val="21"/>
          <w:szCs w:val="21"/>
        </w:rPr>
      </w:pPr>
      <w:r w:rsidRPr="00C7711D">
        <w:rPr>
          <w:color w:val="000000" w:themeColor="text1"/>
          <w:sz w:val="21"/>
          <w:szCs w:val="21"/>
        </w:rPr>
        <w:t>“Naprednejša računalniška znanja (NOO)”, ki ga so</w:t>
      </w:r>
      <w:r w:rsidR="00CC1797" w:rsidRPr="00C7711D">
        <w:rPr>
          <w:color w:val="000000" w:themeColor="text1"/>
          <w:sz w:val="21"/>
          <w:szCs w:val="21"/>
        </w:rPr>
        <w:t>f</w:t>
      </w:r>
      <w:r w:rsidRPr="00C7711D">
        <w:rPr>
          <w:color w:val="000000" w:themeColor="text1"/>
          <w:sz w:val="21"/>
          <w:szCs w:val="21"/>
        </w:rPr>
        <w:t xml:space="preserve">inancirata </w:t>
      </w:r>
      <w:r w:rsidRPr="00C7711D">
        <w:rPr>
          <w:color w:val="000000" w:themeColor="text1"/>
          <w:sz w:val="21"/>
          <w:szCs w:val="21"/>
          <w:lang w:val="sl-SI" w:eastAsia="sl-SI" w:bidi="sl-SI"/>
        </w:rPr>
        <w:t>Republika Slovenija, Ministrstvo za visoko šolstvo, znanost in inovacije ter Evropska unija — NextGenerationEU.</w:t>
      </w:r>
    </w:p>
    <w:p w14:paraId="2D12AC21" w14:textId="5311A57A" w:rsidR="007C3249" w:rsidRPr="00C7711D" w:rsidRDefault="007C3249" w:rsidP="00ED7F05">
      <w:pPr>
        <w:spacing w:line="276" w:lineRule="auto"/>
        <w:rPr>
          <w:rFonts w:ascii="Arial" w:eastAsia="Calibri" w:hAnsi="Arial" w:cs="Arial"/>
          <w:iCs/>
          <w:sz w:val="21"/>
          <w:szCs w:val="21"/>
        </w:rPr>
      </w:pPr>
    </w:p>
    <w:p w14:paraId="6E71E1FF" w14:textId="3CA65011" w:rsidR="006366A1" w:rsidRPr="00C7711D" w:rsidRDefault="009215A3" w:rsidP="00ED7F05">
      <w:pPr>
        <w:spacing w:line="276" w:lineRule="auto"/>
        <w:jc w:val="both"/>
        <w:rPr>
          <w:rFonts w:ascii="Arial" w:eastAsia="Calibri" w:hAnsi="Arial" w:cs="Arial"/>
          <w:sz w:val="21"/>
          <w:szCs w:val="21"/>
        </w:rPr>
      </w:pPr>
      <w:r w:rsidRPr="00C7711D">
        <w:rPr>
          <w:rFonts w:ascii="Arial" w:eastAsia="Calibri" w:hAnsi="Arial" w:cs="Arial"/>
          <w:sz w:val="21"/>
          <w:szCs w:val="21"/>
        </w:rPr>
        <w:t>Za vse sklope velja, da je količina opreme in specifikacija opreme, ki je predmet tega naročila, le predvidena in je v času trajanja naročila dejansko naročena količina lahko večja ali manjša od predvidene oz. specifikacija opreme drugačna od predvidene.</w:t>
      </w:r>
    </w:p>
    <w:p w14:paraId="0B38A736" w14:textId="77777777" w:rsidR="001F43C8" w:rsidRPr="00C7711D" w:rsidRDefault="001F43C8" w:rsidP="00ED7F05">
      <w:pPr>
        <w:spacing w:line="276" w:lineRule="auto"/>
        <w:jc w:val="both"/>
        <w:rPr>
          <w:rFonts w:ascii="Arial" w:eastAsia="Calibri" w:hAnsi="Arial" w:cs="Arial"/>
          <w:sz w:val="21"/>
          <w:szCs w:val="21"/>
        </w:rPr>
      </w:pPr>
    </w:p>
    <w:p w14:paraId="1502CB75" w14:textId="6CED6C51" w:rsidR="001F43C8" w:rsidRPr="00C7711D" w:rsidRDefault="001F43C8" w:rsidP="001F43C8">
      <w:pPr>
        <w:spacing w:line="276" w:lineRule="auto"/>
        <w:jc w:val="both"/>
        <w:rPr>
          <w:rFonts w:ascii="Arial" w:eastAsia="Calibri" w:hAnsi="Arial" w:cs="Arial"/>
          <w:sz w:val="21"/>
          <w:szCs w:val="21"/>
        </w:rPr>
      </w:pPr>
      <w:r w:rsidRPr="00C7711D">
        <w:rPr>
          <w:rFonts w:ascii="Arial" w:eastAsia="Calibri" w:hAnsi="Arial" w:cs="Arial"/>
          <w:sz w:val="21"/>
          <w:szCs w:val="21"/>
        </w:rPr>
        <w:t xml:space="preserve">Naročnik poudarja, da so količine, ki so navedene pri posameznih izdelkih v predračunu, zgolj okvirne (ocenjene), izračunane glede na dosedanje potrebe in preračunane na celotno obdobje </w:t>
      </w:r>
      <w:r w:rsidRPr="00C7711D">
        <w:rPr>
          <w:rFonts w:ascii="Arial" w:eastAsia="Calibri" w:hAnsi="Arial" w:cs="Arial"/>
          <w:sz w:val="21"/>
          <w:szCs w:val="21"/>
        </w:rPr>
        <w:lastRenderedPageBreak/>
        <w:t>naročila. Tekom izvajanja naročila se lahko posamezna vrsta izdelkov, kot tudi količine, spremenijo, povečajo ali zmanjšajo, in sicer glede na dejanske potrebe naročnika. Naročnik se ne zavezuje naročati določenih vrst ali količine izdelkov, kot so navedeni v predračunu.</w:t>
      </w:r>
    </w:p>
    <w:p w14:paraId="0F934CC7" w14:textId="77777777" w:rsidR="001F43C8" w:rsidRPr="00C7711D" w:rsidRDefault="001F43C8" w:rsidP="001F43C8">
      <w:pPr>
        <w:spacing w:line="276" w:lineRule="auto"/>
        <w:jc w:val="both"/>
        <w:rPr>
          <w:rFonts w:ascii="Arial" w:eastAsia="Calibri" w:hAnsi="Arial" w:cs="Arial"/>
          <w:sz w:val="21"/>
          <w:szCs w:val="21"/>
        </w:rPr>
      </w:pPr>
    </w:p>
    <w:p w14:paraId="4460BE90" w14:textId="6B6151FD" w:rsidR="001F43C8" w:rsidRPr="00C7711D" w:rsidRDefault="001F43C8" w:rsidP="001F43C8">
      <w:pPr>
        <w:spacing w:line="276" w:lineRule="auto"/>
        <w:jc w:val="both"/>
        <w:rPr>
          <w:rFonts w:ascii="Arial" w:eastAsia="Calibri" w:hAnsi="Arial" w:cs="Arial"/>
          <w:sz w:val="21"/>
          <w:szCs w:val="21"/>
        </w:rPr>
      </w:pPr>
      <w:r w:rsidRPr="00C7711D">
        <w:rPr>
          <w:rFonts w:ascii="Arial" w:eastAsia="Calibri" w:hAnsi="Arial" w:cs="Arial"/>
          <w:sz w:val="21"/>
          <w:szCs w:val="21"/>
        </w:rPr>
        <w:t>Ponudnik lahko predloži ponudbo za vse sklope ali pa za posamezen sklop.</w:t>
      </w:r>
    </w:p>
    <w:p w14:paraId="4D3DEDDA" w14:textId="77777777" w:rsidR="009215A3" w:rsidRPr="00C7711D" w:rsidRDefault="009215A3" w:rsidP="00ED7F05">
      <w:pPr>
        <w:spacing w:line="276" w:lineRule="auto"/>
        <w:jc w:val="both"/>
        <w:rPr>
          <w:rFonts w:ascii="Arial" w:eastAsia="Calibri" w:hAnsi="Arial" w:cs="Arial"/>
          <w:sz w:val="21"/>
          <w:szCs w:val="21"/>
        </w:rPr>
      </w:pPr>
    </w:p>
    <w:p w14:paraId="21F7F6B0" w14:textId="77777777" w:rsidR="006366A1" w:rsidRPr="00C7711D" w:rsidRDefault="006366A1" w:rsidP="00ED7F05">
      <w:pPr>
        <w:spacing w:line="276" w:lineRule="auto"/>
        <w:jc w:val="both"/>
        <w:rPr>
          <w:rFonts w:ascii="Arial" w:eastAsia="Calibri" w:hAnsi="Arial" w:cs="Arial"/>
          <w:sz w:val="21"/>
          <w:szCs w:val="21"/>
        </w:rPr>
      </w:pPr>
      <w:r w:rsidRPr="00C7711D">
        <w:rPr>
          <w:rFonts w:ascii="Arial" w:eastAsia="Calibri" w:hAnsi="Arial" w:cs="Arial"/>
          <w:sz w:val="21"/>
          <w:szCs w:val="21"/>
        </w:rPr>
        <w:t>Predmet javnega naročila je podrobneje opredeljen v tehničnih specifikacijah, ki so sestavni del dokumentacije v zvezi z oddajo javnega naročila.</w:t>
      </w:r>
    </w:p>
    <w:p w14:paraId="452A17E3" w14:textId="77777777" w:rsidR="00A23E4E" w:rsidRPr="00C7711D" w:rsidRDefault="00A23E4E" w:rsidP="00ED7F05">
      <w:pPr>
        <w:spacing w:line="276" w:lineRule="auto"/>
        <w:jc w:val="both"/>
        <w:rPr>
          <w:rFonts w:ascii="Arial" w:eastAsia="Calibri" w:hAnsi="Arial" w:cs="Arial"/>
          <w:sz w:val="21"/>
          <w:szCs w:val="21"/>
        </w:rPr>
      </w:pPr>
    </w:p>
    <w:p w14:paraId="4F63BD68" w14:textId="0AB03594" w:rsidR="009F5D4C" w:rsidRPr="00C7711D" w:rsidRDefault="00490CAB" w:rsidP="00ED7F05">
      <w:pPr>
        <w:spacing w:line="276" w:lineRule="auto"/>
        <w:jc w:val="both"/>
        <w:rPr>
          <w:rFonts w:ascii="Arial" w:eastAsia="Calibri" w:hAnsi="Arial" w:cs="Arial"/>
          <w:sz w:val="21"/>
          <w:szCs w:val="21"/>
        </w:rPr>
      </w:pPr>
      <w:r w:rsidRPr="00C7711D">
        <w:rPr>
          <w:rFonts w:ascii="Arial" w:eastAsia="Calibri" w:hAnsi="Arial" w:cs="Arial"/>
          <w:sz w:val="21"/>
          <w:szCs w:val="21"/>
        </w:rPr>
        <w:t>Variantne ponudbe niso dovoljene in bo naročnik takšno ponudbo zavrnil kot nedopustno.</w:t>
      </w:r>
    </w:p>
    <w:p w14:paraId="5EC8F00E" w14:textId="77777777" w:rsidR="00BD1DFF" w:rsidRPr="00C7711D" w:rsidRDefault="00BD1DFF" w:rsidP="00ED7F05">
      <w:pPr>
        <w:spacing w:line="276" w:lineRule="auto"/>
        <w:jc w:val="both"/>
        <w:rPr>
          <w:rFonts w:ascii="Arial" w:eastAsia="Calibri" w:hAnsi="Arial" w:cs="Arial"/>
          <w:sz w:val="21"/>
          <w:szCs w:val="21"/>
        </w:rPr>
      </w:pPr>
    </w:p>
    <w:p w14:paraId="7CC5946A" w14:textId="77777777" w:rsidR="00BD1DFF" w:rsidRPr="00C7711D" w:rsidRDefault="00BD1DFF" w:rsidP="00BD1DFF">
      <w:pPr>
        <w:spacing w:line="276" w:lineRule="auto"/>
        <w:jc w:val="both"/>
        <w:rPr>
          <w:rFonts w:ascii="Arial" w:eastAsia="Calibri" w:hAnsi="Arial" w:cs="Arial"/>
          <w:sz w:val="21"/>
          <w:szCs w:val="21"/>
        </w:rPr>
      </w:pPr>
      <w:r w:rsidRPr="00C7711D">
        <w:rPr>
          <w:rFonts w:ascii="Arial" w:eastAsia="Calibri" w:hAnsi="Arial" w:cs="Arial"/>
          <w:sz w:val="21"/>
          <w:szCs w:val="21"/>
        </w:rPr>
        <w:t>S tehničnimi značilnostmi, ki so za posamezen sklop podrobneje opredeljene v nadaljevanju, naročnik določa zahteve, ki jih mora pri dobavi blaga upoštevati ponudnik. Na podlagi tehničnih značilnosti bo naročnik ugotavljal ustreznost ponujenega blaga.</w:t>
      </w:r>
    </w:p>
    <w:p w14:paraId="32C56C87" w14:textId="77777777" w:rsidR="00BD1DFF" w:rsidRPr="00C7711D" w:rsidRDefault="00BD1DFF" w:rsidP="00BD1DFF">
      <w:pPr>
        <w:spacing w:line="276" w:lineRule="auto"/>
        <w:jc w:val="both"/>
        <w:rPr>
          <w:rFonts w:ascii="Arial" w:eastAsia="Calibri" w:hAnsi="Arial" w:cs="Arial"/>
          <w:sz w:val="21"/>
          <w:szCs w:val="21"/>
        </w:rPr>
      </w:pPr>
    </w:p>
    <w:p w14:paraId="673469D0" w14:textId="77777777" w:rsidR="00ED5690" w:rsidRPr="00C7711D" w:rsidRDefault="00BD1DFF" w:rsidP="00ED5690">
      <w:pPr>
        <w:spacing w:line="276" w:lineRule="auto"/>
        <w:jc w:val="both"/>
        <w:rPr>
          <w:rFonts w:ascii="Arial" w:eastAsia="Calibri" w:hAnsi="Arial" w:cs="Arial"/>
          <w:sz w:val="21"/>
          <w:szCs w:val="21"/>
        </w:rPr>
      </w:pPr>
      <w:r w:rsidRPr="00C7711D">
        <w:rPr>
          <w:rFonts w:ascii="Arial" w:eastAsia="Calibri" w:hAnsi="Arial" w:cs="Arial"/>
          <w:sz w:val="21"/>
          <w:szCs w:val="21"/>
        </w:rPr>
        <w:t>Ponudniki morajo ponuditi kvaliteten material, ki ustrezajo razpisanim zahtevam naročnika. Naročnik je v posameznih postavkah tehnične specifikacije navedel referenčni izdelek. Ponudniki morajo v teh postavkah ponuditi ta ali enakovreden artikel, ki je po kvaliteti, tehničnih značilnosti in opisu, enakovreden opisu artikla iz te postavke. Naročnik si pridrži pravico, da pred izbiro v postopku preverjanja ponudbe preveri kvaliteto ponujenih izdelkov na način, da od ponudnika zahteva, da mu</w:t>
      </w:r>
      <w:r w:rsidR="00ED5690" w:rsidRPr="00C7711D">
        <w:rPr>
          <w:rFonts w:ascii="Arial" w:eastAsia="Calibri" w:hAnsi="Arial" w:cs="Arial"/>
          <w:sz w:val="21"/>
          <w:szCs w:val="21"/>
        </w:rPr>
        <w:t xml:space="preserve"> predloži vzorce ponujenih izdelkov tako, da bo lahko preveril, ali ponujeni izdelek po kvaliteti, lastnostih in uporabnosti ne odstopajo od razpisanega. V primeru, da ponudnik v roku, ki ga bo v pozivu določil naročnik, vzorca ne bo predložil oziroma bo naročnik ugotovil, da izdelek ni enakovreden razpisanemu, bo naročnik ponudbo takega ponudnika izključil.</w:t>
      </w:r>
    </w:p>
    <w:p w14:paraId="2666037B" w14:textId="77777777" w:rsidR="00ED5690" w:rsidRPr="00C7711D" w:rsidRDefault="00ED5690" w:rsidP="00ED5690">
      <w:pPr>
        <w:spacing w:line="276" w:lineRule="auto"/>
        <w:jc w:val="both"/>
        <w:rPr>
          <w:rFonts w:ascii="Arial" w:eastAsia="Calibri" w:hAnsi="Arial" w:cs="Arial"/>
          <w:sz w:val="21"/>
          <w:szCs w:val="21"/>
        </w:rPr>
      </w:pPr>
    </w:p>
    <w:p w14:paraId="60CC3890" w14:textId="4E943299" w:rsidR="00ED5690" w:rsidRPr="00C7711D" w:rsidRDefault="00ED5690" w:rsidP="00ED5690">
      <w:pPr>
        <w:spacing w:line="276" w:lineRule="auto"/>
        <w:jc w:val="both"/>
        <w:rPr>
          <w:rFonts w:ascii="Arial" w:eastAsia="Calibri" w:hAnsi="Arial" w:cs="Arial"/>
          <w:sz w:val="21"/>
          <w:szCs w:val="21"/>
        </w:rPr>
      </w:pPr>
      <w:r w:rsidRPr="00C7711D">
        <w:rPr>
          <w:rFonts w:ascii="Arial" w:eastAsia="Calibri" w:hAnsi="Arial" w:cs="Arial"/>
          <w:sz w:val="21"/>
          <w:szCs w:val="21"/>
        </w:rPr>
        <w:t>Predmet ponudbe mora biti skladen z vsemi predpisi, standardi in direktivami EU ter ustrezati tehničnim predpisom in zahtevam naročnika. Blago, ki je predmet ponudbe, mora biti ustrezno za prodajo na enotnem trgu Evropske unije ter ustrezno označeno, v kolikor je taka oznaka potrebna.</w:t>
      </w:r>
    </w:p>
    <w:p w14:paraId="4AF98652" w14:textId="77777777" w:rsidR="00ED5690" w:rsidRPr="00C7711D" w:rsidRDefault="00ED5690" w:rsidP="00ED5690">
      <w:pPr>
        <w:spacing w:line="276" w:lineRule="auto"/>
        <w:jc w:val="both"/>
        <w:rPr>
          <w:rFonts w:ascii="Arial" w:eastAsia="Calibri" w:hAnsi="Arial" w:cs="Arial"/>
          <w:sz w:val="21"/>
          <w:szCs w:val="21"/>
        </w:rPr>
      </w:pPr>
    </w:p>
    <w:p w14:paraId="15A2CAA6" w14:textId="32A04EBD" w:rsidR="00ED5690" w:rsidRPr="00C7711D" w:rsidRDefault="00ED5690" w:rsidP="00ED5690">
      <w:pPr>
        <w:spacing w:line="276" w:lineRule="auto"/>
        <w:jc w:val="both"/>
        <w:rPr>
          <w:rFonts w:ascii="Arial" w:eastAsia="Calibri" w:hAnsi="Arial" w:cs="Arial"/>
          <w:sz w:val="21"/>
          <w:szCs w:val="21"/>
        </w:rPr>
      </w:pPr>
      <w:r w:rsidRPr="00C7711D">
        <w:rPr>
          <w:rFonts w:ascii="Arial" w:eastAsia="Calibri" w:hAnsi="Arial" w:cs="Arial"/>
          <w:b/>
          <w:bCs/>
          <w:sz w:val="21"/>
          <w:szCs w:val="21"/>
        </w:rPr>
        <w:t>Ponudniki morajo v obrazcu predračuna obvezno vpisati tudi naziv izdelka in proizvajalca blaga</w:t>
      </w:r>
      <w:r w:rsidRPr="00C7711D">
        <w:rPr>
          <w:rFonts w:ascii="Arial" w:eastAsia="Calibri" w:hAnsi="Arial" w:cs="Arial"/>
          <w:sz w:val="21"/>
          <w:szCs w:val="21"/>
        </w:rPr>
        <w:t>, ki ga ponujajo, da kasneje pri dobavah ne bi prihajalo do nesporazumov glede ponujenega in naročenega oziroma dobavljenega blaga.</w:t>
      </w:r>
    </w:p>
    <w:p w14:paraId="3E9B9BCC" w14:textId="77777777" w:rsidR="00ED5690" w:rsidRPr="00C7711D" w:rsidRDefault="00ED5690" w:rsidP="00ED5690">
      <w:pPr>
        <w:spacing w:line="276" w:lineRule="auto"/>
        <w:jc w:val="both"/>
        <w:rPr>
          <w:rFonts w:ascii="Arial" w:eastAsia="Calibri" w:hAnsi="Arial" w:cs="Arial"/>
          <w:sz w:val="21"/>
          <w:szCs w:val="21"/>
        </w:rPr>
      </w:pPr>
    </w:p>
    <w:p w14:paraId="7BE9367E" w14:textId="61A2D393" w:rsidR="00BD1DFF" w:rsidRPr="00C7711D" w:rsidRDefault="00ED5690" w:rsidP="00ED5690">
      <w:pPr>
        <w:spacing w:line="276" w:lineRule="auto"/>
        <w:jc w:val="both"/>
        <w:rPr>
          <w:rFonts w:ascii="Arial" w:eastAsia="Calibri" w:hAnsi="Arial" w:cs="Arial"/>
          <w:sz w:val="21"/>
          <w:szCs w:val="21"/>
        </w:rPr>
      </w:pPr>
      <w:r w:rsidRPr="00C7711D">
        <w:rPr>
          <w:rFonts w:ascii="Arial" w:eastAsia="Calibri" w:hAnsi="Arial" w:cs="Arial"/>
          <w:sz w:val="21"/>
          <w:szCs w:val="21"/>
        </w:rPr>
        <w:t>Samovoljna zamenjava potreb naročenega blaga ne bo dovoljena in ima posamezni naročnik v takšnem primeru pravico, da tako dobavo zavrne. V primeru zavrnitve dobave nosi stroške zamenjave izdelkov z naročenimi dobavitelj. Zamenjava naročenih izdelkov z drugimi je mogoča samo po predhodnem dogovoru s posameznim naročnikom in iz objektivnih razlogov. Vsi izdelki morajo biti opremljeni z ustreznimi deklaracijami in morajo odgovarjati standardom in normativom na embalaži oziroma veljavnim predpisom v Republiki Sloveniji.</w:t>
      </w:r>
    </w:p>
    <w:p w14:paraId="2C4EC2ED" w14:textId="77777777" w:rsidR="00ED7F05" w:rsidRPr="00C7711D" w:rsidRDefault="00ED7F05" w:rsidP="00ED7F05">
      <w:pPr>
        <w:spacing w:line="276" w:lineRule="auto"/>
        <w:jc w:val="both"/>
        <w:rPr>
          <w:rFonts w:ascii="Arial" w:eastAsia="Calibri" w:hAnsi="Arial" w:cs="Arial"/>
          <w:sz w:val="21"/>
          <w:szCs w:val="21"/>
        </w:rPr>
      </w:pPr>
    </w:p>
    <w:p w14:paraId="76920548" w14:textId="26531B5B" w:rsidR="009F5D4C" w:rsidRPr="00C7711D" w:rsidRDefault="00DB1EE1" w:rsidP="00ED7F05">
      <w:pPr>
        <w:pStyle w:val="Naslov2"/>
        <w:spacing w:line="276" w:lineRule="auto"/>
      </w:pPr>
      <w:bookmarkStart w:id="9" w:name="_Toc185241730"/>
      <w:r w:rsidRPr="00C7711D">
        <w:t>3.</w:t>
      </w:r>
      <w:r w:rsidR="00E64F79" w:rsidRPr="00C7711D">
        <w:t>1</w:t>
      </w:r>
      <w:r w:rsidR="008E0DB7" w:rsidRPr="00C7711D">
        <w:t xml:space="preserve"> </w:t>
      </w:r>
      <w:r w:rsidR="00FB3CCA" w:rsidRPr="00C7711D">
        <w:t>Opis</w:t>
      </w:r>
      <w:r w:rsidR="008E0DB7" w:rsidRPr="00C7711D">
        <w:t xml:space="preserve"> opreme, ki jo bo naročnik naročal glede na posamezni sklop:</w:t>
      </w:r>
      <w:bookmarkEnd w:id="9"/>
    </w:p>
    <w:p w14:paraId="23A0116F" w14:textId="2B1DEE98" w:rsidR="008E0DB7" w:rsidRPr="00C7711D" w:rsidRDefault="00C91767" w:rsidP="00ED7F05">
      <w:pPr>
        <w:pStyle w:val="Naslov3"/>
        <w:spacing w:line="276" w:lineRule="auto"/>
      </w:pPr>
      <w:bookmarkStart w:id="10" w:name="_Toc185241731"/>
      <w:r w:rsidRPr="00C7711D">
        <w:t xml:space="preserve">SKLOP </w:t>
      </w:r>
      <w:r w:rsidR="008E0DB7" w:rsidRPr="00C7711D">
        <w:t>1: Oprema za podatkovni center</w:t>
      </w:r>
      <w:bookmarkEnd w:id="10"/>
    </w:p>
    <w:p w14:paraId="28BCD292" w14:textId="77777777" w:rsidR="009F5D4C" w:rsidRPr="00C7711D" w:rsidRDefault="009F5D4C" w:rsidP="00ED7F05">
      <w:pPr>
        <w:spacing w:line="276" w:lineRule="auto"/>
        <w:rPr>
          <w:rFonts w:ascii="Arial" w:hAnsi="Arial" w:cs="Arial"/>
          <w:b/>
          <w:bCs/>
          <w:sz w:val="21"/>
          <w:szCs w:val="21"/>
        </w:rPr>
      </w:pPr>
    </w:p>
    <w:p w14:paraId="58E0D6B4" w14:textId="1EFB702F" w:rsidR="00782E26" w:rsidRPr="00C7711D" w:rsidRDefault="00F05FCD" w:rsidP="00ED7F05">
      <w:pPr>
        <w:spacing w:line="276" w:lineRule="auto"/>
        <w:jc w:val="both"/>
        <w:rPr>
          <w:rFonts w:ascii="Arial" w:eastAsia="Calibri" w:hAnsi="Arial" w:cs="Arial"/>
          <w:sz w:val="21"/>
          <w:szCs w:val="21"/>
        </w:rPr>
      </w:pPr>
      <w:r w:rsidRPr="00C7711D">
        <w:rPr>
          <w:rFonts w:ascii="Arial" w:eastAsia="Calibri" w:hAnsi="Arial" w:cs="Arial"/>
          <w:sz w:val="21"/>
          <w:szCs w:val="21"/>
        </w:rPr>
        <w:lastRenderedPageBreak/>
        <w:t>Vključuje strežniške sisteme (npr. HPE ProLiant), zmogljive procesorje, pomnilniške enote in dodatno opremo za učinkovito delovanje podatkovnih centrov. Tehnična oprema zagotavlja visoko zmogljivost, skalabilnost ter podporo za obdelavo velikih količin podatkov. Nabavljena oprema omogoča zanesljivo delovanje informacijskih sistemov in optimalno izrabo virov v podatkovnih centrih. Posebna pozornost je namenjena energetski učinkovitosti in dolgoročni vzdržnosti sistema. Cilj je nadgradnja obstoječe strojne opreme ter izboljšanje tehnološke podpore zaposlenim in študentom.</w:t>
      </w:r>
    </w:p>
    <w:p w14:paraId="48064C40" w14:textId="77777777" w:rsidR="00B744A8" w:rsidRPr="00C7711D" w:rsidRDefault="00B744A8" w:rsidP="00ED7F05">
      <w:pPr>
        <w:spacing w:line="276" w:lineRule="auto"/>
        <w:rPr>
          <w:rFonts w:ascii="Arial" w:eastAsia="Calibri" w:hAnsi="Arial" w:cs="Arial"/>
          <w:b/>
          <w:bCs/>
          <w:iCs/>
          <w:sz w:val="21"/>
          <w:szCs w:val="21"/>
        </w:rPr>
      </w:pPr>
    </w:p>
    <w:p w14:paraId="2C09B000" w14:textId="2EB8D76B" w:rsidR="00884516" w:rsidRPr="00C7711D" w:rsidRDefault="00C91767" w:rsidP="00ED7F05">
      <w:pPr>
        <w:pStyle w:val="Naslov3"/>
        <w:spacing w:line="276" w:lineRule="auto"/>
        <w:rPr>
          <w:rFonts w:eastAsia="Calibri"/>
        </w:rPr>
      </w:pPr>
      <w:bookmarkStart w:id="11" w:name="_Toc185241732"/>
      <w:r w:rsidRPr="00C7711D">
        <w:rPr>
          <w:rFonts w:eastAsia="Calibri"/>
        </w:rPr>
        <w:t xml:space="preserve">SKLOP </w:t>
      </w:r>
      <w:r w:rsidR="008E0DB7" w:rsidRPr="00C7711D">
        <w:rPr>
          <w:rFonts w:eastAsia="Calibri"/>
        </w:rPr>
        <w:t>2:  Računalniška oprema</w:t>
      </w:r>
      <w:bookmarkEnd w:id="11"/>
    </w:p>
    <w:p w14:paraId="59B3C8A9" w14:textId="3B87844E" w:rsidR="00ED7F05" w:rsidRPr="00C7711D" w:rsidRDefault="00090BB4" w:rsidP="00090BB4">
      <w:pPr>
        <w:spacing w:line="276" w:lineRule="auto"/>
        <w:jc w:val="both"/>
        <w:rPr>
          <w:rFonts w:ascii="Arial" w:eastAsia="Calibri" w:hAnsi="Arial" w:cs="Arial"/>
          <w:bCs/>
          <w:sz w:val="21"/>
          <w:szCs w:val="21"/>
        </w:rPr>
      </w:pPr>
      <w:r w:rsidRPr="00C7711D">
        <w:rPr>
          <w:rFonts w:ascii="Arial" w:eastAsia="Calibri" w:hAnsi="Arial" w:cs="Arial"/>
          <w:bCs/>
          <w:sz w:val="21"/>
          <w:szCs w:val="21"/>
        </w:rPr>
        <w:t>Nabava osebnih računalnikov, prenosnih računalnikov in drugih naprav, kot so 5G mobilni telefoni z visoko kapaciteto pomnilnika (npr. Xiaomi 14 Ultra). Oprema je namenjena za podporo učnega procesa, administrativnega dela in izvajanja naprednih računalniških nalog. Naprave vključujejo tehnične specifikacije, ki zagotavljajo visoko zmogljivost in prilagodljivost za uporabo v zahtevnem delovnem okolju. Cilj je nadgradnja obstoječe strojne opreme ter izboljšanje tehnološke podpore zaposlenim in študentom.</w:t>
      </w:r>
    </w:p>
    <w:p w14:paraId="0677935A" w14:textId="2D867630" w:rsidR="009F5D4C" w:rsidRPr="00C7711D" w:rsidRDefault="00B923FF" w:rsidP="00ED7F05">
      <w:pPr>
        <w:pStyle w:val="Naslov3"/>
        <w:spacing w:line="276" w:lineRule="auto"/>
        <w:rPr>
          <w:rFonts w:eastAsia="Calibri"/>
        </w:rPr>
      </w:pPr>
      <w:bookmarkStart w:id="12" w:name="_Toc185241733"/>
      <w:r w:rsidRPr="00C7711D">
        <w:rPr>
          <w:rFonts w:eastAsia="Calibri"/>
        </w:rPr>
        <w:t>SKLOP 3:</w:t>
      </w:r>
      <w:r w:rsidR="009A3C11" w:rsidRPr="00C7711D">
        <w:rPr>
          <w:rFonts w:eastAsia="Calibri"/>
        </w:rPr>
        <w:t xml:space="preserve"> Mrežna oprema</w:t>
      </w:r>
      <w:bookmarkEnd w:id="12"/>
    </w:p>
    <w:p w14:paraId="688D9F69" w14:textId="409458F3" w:rsidR="00E7121A" w:rsidRPr="00C7711D" w:rsidRDefault="00C10711" w:rsidP="00C10711">
      <w:pPr>
        <w:spacing w:line="276" w:lineRule="auto"/>
        <w:jc w:val="both"/>
        <w:rPr>
          <w:rFonts w:ascii="Arial" w:eastAsia="Calibri" w:hAnsi="Arial" w:cs="Arial"/>
          <w:bCs/>
          <w:sz w:val="21"/>
          <w:szCs w:val="21"/>
        </w:rPr>
      </w:pPr>
      <w:r w:rsidRPr="00C7711D">
        <w:rPr>
          <w:rFonts w:ascii="Arial" w:eastAsia="Calibri" w:hAnsi="Arial" w:cs="Arial"/>
          <w:bCs/>
          <w:sz w:val="21"/>
          <w:szCs w:val="21"/>
        </w:rPr>
        <w:t>Vključuje mrežna stikala in sorodno opremo za zagotavljanje stabilne in zmogljive podatkovne povezljivosti (npr. Extreme Networks Data Switch). Mrežna infrastruktura omogoča hitro in zanesljivo komunikacijo med napravami znotraj omrežja ter podporo sodobnim informacijskim sistemom. Z novo opremo se zagotavlja izboljšanje hitrosti prenosa podatkov, povečanje omrežne varnosti in nadzor nad podatkovnim prometom. Omrežna oprema je ključna za vzpostavitev robustnega in učinkovitega delovnega okolja. Cilj je nadgradnja obstoječe strojne opreme ter izboljšanje tehnološke podpore zaposlenim in študentom.</w:t>
      </w:r>
    </w:p>
    <w:p w14:paraId="1FF03D46" w14:textId="459CA36F" w:rsidR="00884516" w:rsidRPr="00C7711D" w:rsidRDefault="00884516" w:rsidP="00ED7F05">
      <w:pPr>
        <w:pStyle w:val="Naslov3"/>
        <w:spacing w:line="276" w:lineRule="auto"/>
        <w:rPr>
          <w:rFonts w:eastAsia="Calibri"/>
        </w:rPr>
      </w:pPr>
      <w:bookmarkStart w:id="13" w:name="_Toc185241734"/>
      <w:r w:rsidRPr="00C7711D">
        <w:rPr>
          <w:rFonts w:eastAsia="Calibri"/>
        </w:rPr>
        <w:t xml:space="preserve">SKLOP </w:t>
      </w:r>
      <w:r w:rsidR="008A6576" w:rsidRPr="00C7711D">
        <w:rPr>
          <w:rFonts w:eastAsia="Calibri"/>
        </w:rPr>
        <w:t>4</w:t>
      </w:r>
      <w:r w:rsidRPr="00C7711D">
        <w:rPr>
          <w:rFonts w:eastAsia="Calibri"/>
        </w:rPr>
        <w:t>:</w:t>
      </w:r>
      <w:r w:rsidR="00DD2112" w:rsidRPr="00C7711D">
        <w:rPr>
          <w:rFonts w:eastAsia="Calibri"/>
        </w:rPr>
        <w:t xml:space="preserve"> Nadgradnja interaktivnih tabel Clevertouch</w:t>
      </w:r>
      <w:bookmarkEnd w:id="13"/>
    </w:p>
    <w:p w14:paraId="3B9949CE" w14:textId="57663169" w:rsidR="008A6576" w:rsidRPr="00C7711D" w:rsidRDefault="004E0CE8" w:rsidP="00ED7F05">
      <w:pPr>
        <w:spacing w:line="276" w:lineRule="auto"/>
        <w:jc w:val="both"/>
        <w:rPr>
          <w:rFonts w:ascii="Arial" w:eastAsia="Calibri" w:hAnsi="Arial" w:cs="Arial"/>
          <w:sz w:val="21"/>
          <w:szCs w:val="21"/>
        </w:rPr>
      </w:pPr>
      <w:r w:rsidRPr="00C7711D">
        <w:rPr>
          <w:rFonts w:ascii="Arial" w:eastAsia="Calibri" w:hAnsi="Arial" w:cs="Arial"/>
          <w:sz w:val="21"/>
          <w:szCs w:val="21"/>
        </w:rPr>
        <w:t>Dobava predvajalnikov OPS za nadgradnjo obstoječih interaktivnih tabel, s čimer se zagotovi večja funkcionalnost in uporabnost v učilnicah. Nadgrajene table bodo omogočale boljšo interakcijo med predavatelji in udeleženci ter podporo pri izvedbi digitalnih učnih vsebin. Oprema bo izboljšala učinkovitost poučevanja z uporabo sodobnih tehnoloških rešitev, kar bo omogočilo bolj dinamično in prilagodljivo podajanje vsebin. Z nadgradnjo se bo podaljšala življenjska doba obstoječih naprav. Cilj je nadgradnja obstoječe strojne opreme ter izboljšanje tehnološke podpore zaposlenim in študentom.</w:t>
      </w:r>
    </w:p>
    <w:p w14:paraId="6F6B91B8" w14:textId="3BD802B6" w:rsidR="00884516" w:rsidRPr="00C7711D" w:rsidRDefault="00884516" w:rsidP="00ED7F05">
      <w:pPr>
        <w:pStyle w:val="Naslov3"/>
        <w:spacing w:line="276" w:lineRule="auto"/>
      </w:pPr>
      <w:bookmarkStart w:id="14" w:name="_Toc185241735"/>
      <w:r w:rsidRPr="00C7711D">
        <w:t xml:space="preserve">SKLOP </w:t>
      </w:r>
      <w:r w:rsidR="008A6576" w:rsidRPr="00C7711D">
        <w:t>5</w:t>
      </w:r>
      <w:r w:rsidRPr="00C7711D">
        <w:t>:</w:t>
      </w:r>
      <w:r w:rsidR="00DD2112" w:rsidRPr="00C7711D">
        <w:t xml:space="preserve"> Strežniška oprema</w:t>
      </w:r>
      <w:bookmarkEnd w:id="14"/>
    </w:p>
    <w:p w14:paraId="12034AD6" w14:textId="180EF18D" w:rsidR="00884516" w:rsidRPr="00C7711D" w:rsidRDefault="00444CCF" w:rsidP="00ED7F05">
      <w:pPr>
        <w:spacing w:line="276" w:lineRule="auto"/>
        <w:jc w:val="both"/>
        <w:rPr>
          <w:rFonts w:ascii="Arial" w:hAnsi="Arial" w:cs="Arial"/>
          <w:color w:val="000000" w:themeColor="text1"/>
          <w:sz w:val="21"/>
          <w:szCs w:val="21"/>
        </w:rPr>
      </w:pPr>
      <w:r w:rsidRPr="00C7711D">
        <w:rPr>
          <w:rFonts w:ascii="Arial" w:hAnsi="Arial" w:cs="Arial"/>
          <w:color w:val="000000" w:themeColor="text1"/>
          <w:sz w:val="21"/>
          <w:szCs w:val="21"/>
        </w:rPr>
        <w:t>Vključuje vzdrževanje hladilnih sistemov in UPS naprav, ki so bistvene za zagotavljanje stabilnega delovanja strežniške infrastrukture. Redno vzdrževanje zagotavlja neprekinjeno delovanje sistema in preprečuje izpade, ki bi lahko povzročili poslovno škodo. Poseben poudarek je na nadzoru hlajenja, saj pravilno delujoč hladilni sistem podaljšuje življenjsko dobo opreme. UPS sistemi so ključni za zagotavljanje neprekinjene oskrbe z električno energijo v primeru izpadov.</w:t>
      </w:r>
    </w:p>
    <w:p w14:paraId="5B8F88C9" w14:textId="5311F6A8" w:rsidR="00C20531" w:rsidRPr="00C7711D" w:rsidRDefault="00C20531" w:rsidP="006F1284">
      <w:pPr>
        <w:pStyle w:val="Naslov1"/>
        <w:rPr>
          <w:rFonts w:eastAsia="Calibri" w:cs="Arial"/>
          <w:szCs w:val="21"/>
        </w:rPr>
      </w:pPr>
      <w:bookmarkStart w:id="15" w:name="_Toc185241736"/>
      <w:r w:rsidRPr="00C7711D">
        <w:rPr>
          <w:rFonts w:eastAsia="Calibri" w:cs="Arial"/>
          <w:szCs w:val="21"/>
        </w:rPr>
        <w:t>4. PRAVILA ZA SPOROČANJE</w:t>
      </w:r>
      <w:bookmarkEnd w:id="15"/>
    </w:p>
    <w:p w14:paraId="2FB35293" w14:textId="4EFF3FB0" w:rsidR="00C20531" w:rsidRPr="00C7711D" w:rsidRDefault="0009392E" w:rsidP="00ED7F05">
      <w:pPr>
        <w:pStyle w:val="Naslov2"/>
        <w:spacing w:line="276" w:lineRule="auto"/>
        <w:rPr>
          <w:rFonts w:eastAsia="Calibri"/>
        </w:rPr>
      </w:pPr>
      <w:bookmarkStart w:id="16" w:name="_Toc185241737"/>
      <w:r w:rsidRPr="00C7711D">
        <w:rPr>
          <w:rFonts w:eastAsia="Calibri"/>
        </w:rPr>
        <w:t xml:space="preserve">4.1 </w:t>
      </w:r>
      <w:r w:rsidR="00C20531" w:rsidRPr="00C7711D">
        <w:rPr>
          <w:rFonts w:eastAsia="Calibri"/>
        </w:rPr>
        <w:t>Komunikacijska sredstva</w:t>
      </w:r>
      <w:bookmarkEnd w:id="16"/>
    </w:p>
    <w:p w14:paraId="0D73A626"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Izvedba predmetnega javnega naročila poteka z uporabo elektronskih komunikacijskih sredstev.</w:t>
      </w:r>
    </w:p>
    <w:p w14:paraId="28B9C3FE" w14:textId="77777777" w:rsidR="00C20531" w:rsidRPr="00C7711D" w:rsidRDefault="00C20531" w:rsidP="00ED7F05">
      <w:pPr>
        <w:spacing w:line="276" w:lineRule="auto"/>
        <w:rPr>
          <w:rFonts w:ascii="Arial" w:eastAsia="Calibri" w:hAnsi="Arial" w:cs="Arial"/>
          <w:sz w:val="21"/>
          <w:szCs w:val="21"/>
        </w:rPr>
      </w:pPr>
      <w:r w:rsidRPr="00C7711D">
        <w:rPr>
          <w:rFonts w:ascii="Arial" w:eastAsia="Calibri" w:hAnsi="Arial" w:cs="Arial"/>
          <w:sz w:val="21"/>
          <w:szCs w:val="21"/>
        </w:rPr>
        <w:lastRenderedPageBreak/>
        <w:t>Odločitev o oddaji javnega naročila bo objavljena na portalu javnih naročil.</w:t>
      </w:r>
    </w:p>
    <w:p w14:paraId="79A0A5FC" w14:textId="77777777" w:rsidR="00C20531" w:rsidRPr="00C7711D" w:rsidRDefault="00C20531" w:rsidP="00ED7F05">
      <w:pPr>
        <w:spacing w:line="276" w:lineRule="auto"/>
        <w:rPr>
          <w:rFonts w:ascii="Arial" w:eastAsia="Calibri" w:hAnsi="Arial" w:cs="Arial"/>
          <w:sz w:val="21"/>
          <w:szCs w:val="21"/>
        </w:rPr>
      </w:pPr>
    </w:p>
    <w:p w14:paraId="230CB606"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Dodatne informacije bo naročnik v skladu s 60. členom ZJN-3 posredoval preko obvestila o dodatnih informacijah, informacijah o nedokončanem postopku ali popravku ali na drug način – npt. z odgovorom na vprašanje, preko portala javnih naročil.</w:t>
      </w:r>
    </w:p>
    <w:p w14:paraId="39AFD939" w14:textId="77777777" w:rsidR="00C20531" w:rsidRPr="00C7711D" w:rsidRDefault="00C20531" w:rsidP="00ED7F05">
      <w:pPr>
        <w:spacing w:line="276" w:lineRule="auto"/>
        <w:jc w:val="both"/>
        <w:rPr>
          <w:rFonts w:ascii="Arial" w:eastAsia="Calibri" w:hAnsi="Arial" w:cs="Arial"/>
          <w:sz w:val="21"/>
          <w:szCs w:val="21"/>
        </w:rPr>
      </w:pPr>
    </w:p>
    <w:p w14:paraId="2A2D3FC4" w14:textId="5A18DB13"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 xml:space="preserve">Vsi odgovori naročnika preko Portala JN in ostala obvestila, ki so dana preko Portala JN </w:t>
      </w:r>
      <w:r w:rsidR="00D413D4" w:rsidRPr="00C7711D">
        <w:rPr>
          <w:rFonts w:ascii="Arial" w:eastAsia="Calibri" w:hAnsi="Arial" w:cs="Arial"/>
          <w:sz w:val="21"/>
          <w:szCs w:val="21"/>
        </w:rPr>
        <w:t>so</w:t>
      </w:r>
      <w:r w:rsidRPr="00C7711D">
        <w:rPr>
          <w:rFonts w:ascii="Arial" w:eastAsia="Calibri" w:hAnsi="Arial" w:cs="Arial"/>
          <w:sz w:val="21"/>
          <w:szCs w:val="21"/>
        </w:rPr>
        <w:t xml:space="preserve"> sestavni del razpisne dokumentacije.</w:t>
      </w:r>
    </w:p>
    <w:p w14:paraId="24F416CD" w14:textId="77777777" w:rsidR="00C20531" w:rsidRPr="00C7711D" w:rsidRDefault="00C20531" w:rsidP="00ED7F05">
      <w:pPr>
        <w:spacing w:line="276" w:lineRule="auto"/>
        <w:jc w:val="both"/>
        <w:rPr>
          <w:rFonts w:ascii="Arial" w:eastAsia="Calibri" w:hAnsi="Arial" w:cs="Arial"/>
          <w:sz w:val="21"/>
          <w:szCs w:val="21"/>
        </w:rPr>
      </w:pPr>
    </w:p>
    <w:p w14:paraId="0E26BC2B" w14:textId="51C8368A" w:rsidR="00C20531" w:rsidRPr="00C7711D" w:rsidRDefault="0009392E" w:rsidP="00ED7F05">
      <w:pPr>
        <w:pStyle w:val="Naslov2"/>
        <w:spacing w:line="276" w:lineRule="auto"/>
        <w:rPr>
          <w:rFonts w:eastAsia="Calibri"/>
        </w:rPr>
      </w:pPr>
      <w:bookmarkStart w:id="17" w:name="_Toc185241738"/>
      <w:r w:rsidRPr="00C7711D">
        <w:rPr>
          <w:rFonts w:eastAsia="Calibri"/>
        </w:rPr>
        <w:t xml:space="preserve">4.2 </w:t>
      </w:r>
      <w:r w:rsidR="00C20531" w:rsidRPr="00C7711D">
        <w:rPr>
          <w:rFonts w:eastAsia="Calibri"/>
        </w:rPr>
        <w:t>Spreminjanje ali dopolnjevanje dokumentacije</w:t>
      </w:r>
      <w:bookmarkEnd w:id="17"/>
    </w:p>
    <w:p w14:paraId="7F0D719E"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41CCBCD9" w14:textId="77777777" w:rsidR="00C20531" w:rsidRPr="00C7711D" w:rsidRDefault="00C20531" w:rsidP="00ED7F05">
      <w:pPr>
        <w:spacing w:line="276" w:lineRule="auto"/>
        <w:jc w:val="both"/>
        <w:rPr>
          <w:rFonts w:ascii="Arial" w:eastAsia="Calibri" w:hAnsi="Arial" w:cs="Arial"/>
          <w:sz w:val="21"/>
          <w:szCs w:val="21"/>
        </w:rPr>
      </w:pPr>
    </w:p>
    <w:p w14:paraId="4C800A61" w14:textId="29B79D71" w:rsidR="00C20531" w:rsidRPr="00C7711D" w:rsidRDefault="0009392E" w:rsidP="00ED7F05">
      <w:pPr>
        <w:pStyle w:val="Naslov2"/>
        <w:spacing w:line="276" w:lineRule="auto"/>
        <w:rPr>
          <w:rFonts w:eastAsia="Calibri"/>
        </w:rPr>
      </w:pPr>
      <w:bookmarkStart w:id="18" w:name="_Toc185241739"/>
      <w:r w:rsidRPr="00C7711D">
        <w:rPr>
          <w:rFonts w:eastAsia="Calibri"/>
        </w:rPr>
        <w:t xml:space="preserve">4.3 </w:t>
      </w:r>
      <w:r w:rsidR="00C20531" w:rsidRPr="00C7711D">
        <w:rPr>
          <w:rFonts w:eastAsia="Calibri"/>
        </w:rPr>
        <w:t>Jezik javnega naročanja</w:t>
      </w:r>
      <w:bookmarkEnd w:id="18"/>
    </w:p>
    <w:p w14:paraId="671B0094"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Ponudba in ostala dokumentacija, ki se nanaša na ponudbo, mora biti napisana v slovenskem jeziku. Tuji ponudniki jamčijo za pravilnost prevoda ponudbe v slovenski jezik – v kolikor je dokument predložen v tujem jeziku, mu mora biti priložen uraden sodni prevod v slovenski jezik. Morebitne napake v prevodu gredo izključno v breme ponudnika. V tujem jeziku (in sicer v angleškem ali nemškem jeziku) je lahko le prospekti material, licenčne pogodbe, licence in podobno, ki dodatno pojasnjujejo ponudbo.</w:t>
      </w:r>
    </w:p>
    <w:p w14:paraId="11F229B3" w14:textId="77777777" w:rsidR="00C20531" w:rsidRPr="00C7711D" w:rsidRDefault="00C20531" w:rsidP="00ED7F05">
      <w:pPr>
        <w:spacing w:line="276" w:lineRule="auto"/>
        <w:jc w:val="both"/>
        <w:rPr>
          <w:rFonts w:ascii="Arial" w:eastAsia="Calibri" w:hAnsi="Arial" w:cs="Arial"/>
          <w:sz w:val="21"/>
          <w:szCs w:val="21"/>
        </w:rPr>
      </w:pPr>
    </w:p>
    <w:p w14:paraId="4F4528D3" w14:textId="0ABDA726" w:rsidR="00C20531" w:rsidRPr="00C7711D" w:rsidRDefault="0009392E" w:rsidP="00ED7F05">
      <w:pPr>
        <w:pStyle w:val="Naslov2"/>
        <w:spacing w:line="276" w:lineRule="auto"/>
        <w:rPr>
          <w:rFonts w:eastAsia="Calibri"/>
        </w:rPr>
      </w:pPr>
      <w:bookmarkStart w:id="19" w:name="_Toc185241740"/>
      <w:r w:rsidRPr="00C7711D">
        <w:rPr>
          <w:rFonts w:eastAsia="Calibri"/>
        </w:rPr>
        <w:t xml:space="preserve">4.4 </w:t>
      </w:r>
      <w:r w:rsidR="00C20531" w:rsidRPr="00C7711D">
        <w:rPr>
          <w:rFonts w:eastAsia="Calibri"/>
        </w:rPr>
        <w:t>Oblika ponudbe</w:t>
      </w:r>
      <w:bookmarkEnd w:id="19"/>
    </w:p>
    <w:p w14:paraId="333456CC" w14:textId="116FBDB5" w:rsidR="00ED7F05"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w:t>
      </w:r>
    </w:p>
    <w:p w14:paraId="781BF3EA" w14:textId="01D69CD8" w:rsidR="00C20531" w:rsidRPr="00C7711D" w:rsidRDefault="00C20531" w:rsidP="006F1284">
      <w:pPr>
        <w:pStyle w:val="Naslov1"/>
        <w:rPr>
          <w:rFonts w:eastAsia="Calibri" w:cs="Arial"/>
          <w:szCs w:val="21"/>
        </w:rPr>
      </w:pPr>
      <w:bookmarkStart w:id="20" w:name="_Toc185241741"/>
      <w:r w:rsidRPr="00C7711D">
        <w:rPr>
          <w:rFonts w:eastAsia="Calibri" w:cs="Arial"/>
          <w:szCs w:val="21"/>
        </w:rPr>
        <w:t>5. ODDAJA IN JAVNO ODPIRANJE PONUDB</w:t>
      </w:r>
      <w:bookmarkEnd w:id="20"/>
    </w:p>
    <w:p w14:paraId="63695151"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b/>
          <w:sz w:val="21"/>
          <w:szCs w:val="21"/>
        </w:rPr>
        <w:t>Ponudnik mora ponudbo predložiti v informacijski sistem e-JN</w:t>
      </w:r>
      <w:r w:rsidRPr="00C7711D">
        <w:rPr>
          <w:rFonts w:ascii="Arial" w:eastAsia="Calibri" w:hAnsi="Arial" w:cs="Arial"/>
          <w:sz w:val="21"/>
          <w:szCs w:val="21"/>
        </w:rPr>
        <w:t xml:space="preserve"> (elektronska oddaja ponudbe) na spletnem naslovu </w:t>
      </w:r>
      <w:hyperlink r:id="rId12">
        <w:r w:rsidRPr="00C7711D">
          <w:rPr>
            <w:rFonts w:ascii="Arial" w:eastAsia="Arial" w:hAnsi="Arial" w:cs="Arial"/>
            <w:color w:val="0000FF"/>
            <w:sz w:val="21"/>
            <w:szCs w:val="21"/>
            <w:u w:val="single"/>
          </w:rPr>
          <w:t>https://ejn.gov.si/</w:t>
        </w:r>
      </w:hyperlink>
      <w:r w:rsidRPr="00C7711D">
        <w:rPr>
          <w:rFonts w:ascii="Arial" w:eastAsia="Calibri" w:hAnsi="Arial" w:cs="Arial"/>
          <w:sz w:val="21"/>
          <w:szCs w:val="21"/>
        </w:rPr>
        <w:t xml:space="preserve"> , v skladu z Navodili za uporabo informacijskega sistema za uporabo funkcionalnosti elektronske oddaje ponudb e-JN: PONUDNIKI (v nadaljevanju: Navodila za uporabo e-JN), ki je del te dokumentacije v zvezi z oddajo javnega naročila in objavljen na spletnem naslovu </w:t>
      </w:r>
      <w:hyperlink r:id="rId13">
        <w:r w:rsidRPr="00C7711D">
          <w:rPr>
            <w:rFonts w:ascii="Arial" w:eastAsia="Calibri" w:hAnsi="Arial" w:cs="Arial"/>
            <w:color w:val="0000FF"/>
            <w:sz w:val="21"/>
            <w:szCs w:val="21"/>
            <w:u w:val="single"/>
          </w:rPr>
          <w:t>https://ejn.gov.si/</w:t>
        </w:r>
      </w:hyperlink>
      <w:r w:rsidRPr="00C7711D">
        <w:rPr>
          <w:rFonts w:ascii="Arial" w:eastAsia="Calibri" w:hAnsi="Arial" w:cs="Arial"/>
          <w:sz w:val="21"/>
          <w:szCs w:val="21"/>
        </w:rPr>
        <w:t>.</w:t>
      </w:r>
    </w:p>
    <w:p w14:paraId="5A616D43" w14:textId="77777777" w:rsidR="00C20531" w:rsidRPr="00C7711D" w:rsidRDefault="00C20531" w:rsidP="00ED7F05">
      <w:pPr>
        <w:spacing w:line="276" w:lineRule="auto"/>
        <w:jc w:val="both"/>
        <w:rPr>
          <w:rFonts w:ascii="Arial" w:eastAsia="Calibri" w:hAnsi="Arial" w:cs="Arial"/>
          <w:sz w:val="21"/>
          <w:szCs w:val="21"/>
        </w:rPr>
      </w:pPr>
    </w:p>
    <w:p w14:paraId="66A97F33"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 xml:space="preserve">Ponudnik se mora pred oddajo ponudbe registrirati na spletnem naslovu </w:t>
      </w:r>
      <w:hyperlink r:id="rId14">
        <w:r w:rsidRPr="00C7711D">
          <w:rPr>
            <w:rFonts w:ascii="Arial" w:eastAsia="Calibri" w:hAnsi="Arial" w:cs="Arial"/>
            <w:color w:val="0000FF"/>
            <w:sz w:val="21"/>
            <w:szCs w:val="21"/>
            <w:u w:val="single"/>
          </w:rPr>
          <w:t>https://ejn.gov.si/</w:t>
        </w:r>
      </w:hyperlink>
      <w:r w:rsidRPr="00C7711D">
        <w:rPr>
          <w:rFonts w:ascii="Arial" w:eastAsia="Calibri" w:hAnsi="Arial" w:cs="Arial"/>
          <w:sz w:val="21"/>
          <w:szCs w:val="21"/>
        </w:rPr>
        <w:t xml:space="preserve">, v skladu z Navodili za uporabo e-JN. Če je ponudnik že registriran v informacijski sistem e-JN, se v aplikacijo prijavi na istem naslovu. </w:t>
      </w:r>
    </w:p>
    <w:p w14:paraId="0F81BBE5" w14:textId="77777777" w:rsidR="00C20531" w:rsidRPr="00C7711D" w:rsidRDefault="00C20531" w:rsidP="00ED7F05">
      <w:pPr>
        <w:spacing w:line="276" w:lineRule="auto"/>
        <w:jc w:val="both"/>
        <w:rPr>
          <w:rFonts w:ascii="Arial" w:eastAsia="Calibri" w:hAnsi="Arial" w:cs="Arial"/>
          <w:sz w:val="21"/>
          <w:szCs w:val="21"/>
        </w:rPr>
      </w:pPr>
    </w:p>
    <w:p w14:paraId="071FFC82" w14:textId="77777777" w:rsidR="005E213E"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lastRenderedPageBreak/>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w:t>
      </w:r>
    </w:p>
    <w:p w14:paraId="789E3CFD" w14:textId="77777777" w:rsidR="005E213E" w:rsidRPr="00C7711D" w:rsidRDefault="005E213E" w:rsidP="00ED7F05">
      <w:pPr>
        <w:spacing w:line="276" w:lineRule="auto"/>
        <w:jc w:val="both"/>
        <w:rPr>
          <w:rFonts w:ascii="Arial" w:eastAsia="Calibri" w:hAnsi="Arial" w:cs="Arial"/>
          <w:sz w:val="21"/>
          <w:szCs w:val="21"/>
        </w:rPr>
      </w:pPr>
    </w:p>
    <w:p w14:paraId="7F11F709" w14:textId="7126CD48"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Z oddajo ponudbe je le-ta zavezujoča za čas, naveden v ponudbi, razen če jo uporabnik ponudnika umakne ali spremeni pred potekom roka za oddajo ponudb.</w:t>
      </w:r>
    </w:p>
    <w:p w14:paraId="6F3F12F9" w14:textId="77777777" w:rsidR="00C20531" w:rsidRPr="00C7711D" w:rsidRDefault="00C20531" w:rsidP="00ED7F05">
      <w:pPr>
        <w:spacing w:line="276" w:lineRule="auto"/>
        <w:jc w:val="both"/>
        <w:rPr>
          <w:rFonts w:ascii="Arial" w:eastAsia="Calibri" w:hAnsi="Arial" w:cs="Arial"/>
          <w:sz w:val="21"/>
          <w:szCs w:val="21"/>
        </w:rPr>
      </w:pPr>
    </w:p>
    <w:p w14:paraId="61C7BA4A"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 xml:space="preserve">Ponudba se šteje za pravočasno oddano, če jo naročnik prejme preko sistema e-JN </w:t>
      </w:r>
      <w:hyperlink r:id="rId15">
        <w:r w:rsidRPr="00C7711D">
          <w:rPr>
            <w:rFonts w:ascii="Arial" w:eastAsia="Arial" w:hAnsi="Arial" w:cs="Arial"/>
            <w:color w:val="0000FF"/>
            <w:sz w:val="21"/>
            <w:szCs w:val="21"/>
            <w:u w:val="single"/>
          </w:rPr>
          <w:t>https://ejn.gov.si/</w:t>
        </w:r>
      </w:hyperlink>
      <w:r w:rsidRPr="00C7711D">
        <w:rPr>
          <w:rFonts w:ascii="Arial" w:eastAsia="Calibri" w:hAnsi="Arial" w:cs="Arial"/>
          <w:sz w:val="21"/>
          <w:szCs w:val="21"/>
        </w:rPr>
        <w:t xml:space="preserve"> najkasneje do roka za predložitev ponudbe. Za oddano ponudbo se šteje ponudba, ki je v informacijskem sistemu e-JN označena s statusom »ODDANO«. Po preteku roka za predložitev ponudb le-te ne bo več mogoče oddati.</w:t>
      </w:r>
    </w:p>
    <w:p w14:paraId="46428F03" w14:textId="77777777" w:rsidR="00C20531" w:rsidRPr="00C7711D" w:rsidRDefault="00C20531" w:rsidP="00ED7F05">
      <w:pPr>
        <w:spacing w:line="276" w:lineRule="auto"/>
        <w:jc w:val="both"/>
        <w:rPr>
          <w:rFonts w:ascii="Arial" w:eastAsia="Calibri" w:hAnsi="Arial" w:cs="Arial"/>
          <w:sz w:val="21"/>
          <w:szCs w:val="21"/>
        </w:rPr>
      </w:pPr>
    </w:p>
    <w:p w14:paraId="02752FAC"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B29B32" w14:textId="77777777" w:rsidR="00C20531" w:rsidRPr="00C7711D" w:rsidRDefault="00C20531" w:rsidP="00ED7F05">
      <w:pPr>
        <w:spacing w:line="276" w:lineRule="auto"/>
        <w:jc w:val="both"/>
        <w:rPr>
          <w:rFonts w:ascii="Arial" w:eastAsia="Calibri" w:hAnsi="Arial" w:cs="Arial"/>
          <w:sz w:val="21"/>
          <w:szCs w:val="21"/>
        </w:rPr>
      </w:pPr>
    </w:p>
    <w:p w14:paraId="32F8B278"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V tej dokumentaciji uporabljen izraz »ponudba« velja oziroma je mišljen kot elektronsko oddana ponudba. Besedne zveze kot so npr. »predložitev, predložiti« pa so, v kolikor ni izrecno določeno drugače, mišljene kot »naložitev/naložiti« ponudbe v informacijski sistem e-JN.</w:t>
      </w:r>
    </w:p>
    <w:p w14:paraId="09E38641" w14:textId="77777777" w:rsidR="00C20531" w:rsidRPr="00C7711D" w:rsidRDefault="00C20531" w:rsidP="00ED7F05">
      <w:pPr>
        <w:spacing w:line="276" w:lineRule="auto"/>
        <w:jc w:val="both"/>
        <w:rPr>
          <w:rFonts w:ascii="Arial" w:eastAsia="Calibri" w:hAnsi="Arial" w:cs="Arial"/>
          <w:sz w:val="21"/>
          <w:szCs w:val="21"/>
        </w:rPr>
      </w:pPr>
    </w:p>
    <w:p w14:paraId="78A22B39"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V tej dokumentaciji navedena zahteva, da posamezen obrazec/dokazilo predloži/naloži partner, podizvajalec ali drug gospodarski subjekt pomeni, da obrazec/dokazilo v njihovem imenu naloži ponudnik.</w:t>
      </w:r>
    </w:p>
    <w:p w14:paraId="18678F24" w14:textId="77777777" w:rsidR="00DE1BC3" w:rsidRPr="00C7711D" w:rsidRDefault="00DE1BC3" w:rsidP="00ED7F05">
      <w:pPr>
        <w:spacing w:line="276" w:lineRule="auto"/>
        <w:jc w:val="both"/>
        <w:rPr>
          <w:rFonts w:ascii="Arial" w:eastAsia="Calibri" w:hAnsi="Arial" w:cs="Arial"/>
          <w:sz w:val="21"/>
          <w:szCs w:val="21"/>
        </w:rPr>
      </w:pPr>
    </w:p>
    <w:p w14:paraId="4B25C7E5" w14:textId="77777777" w:rsidR="00DE1BC3" w:rsidRPr="00C7711D" w:rsidRDefault="00DE1BC3" w:rsidP="00ED7F05">
      <w:pPr>
        <w:spacing w:line="276" w:lineRule="auto"/>
        <w:jc w:val="center"/>
        <w:rPr>
          <w:rFonts w:ascii="Arial" w:hAnsi="Arial" w:cs="Arial"/>
          <w:sz w:val="21"/>
          <w:szCs w:val="21"/>
        </w:rPr>
      </w:pPr>
      <w:r w:rsidRPr="00C7711D">
        <w:rPr>
          <w:rFonts w:ascii="Arial" w:hAnsi="Arial" w:cs="Arial"/>
          <w:sz w:val="21"/>
          <w:szCs w:val="21"/>
        </w:rPr>
        <w:t>***</w:t>
      </w:r>
    </w:p>
    <w:p w14:paraId="03727E94" w14:textId="77777777" w:rsidR="00DE1BC3" w:rsidRPr="00C7711D" w:rsidRDefault="00DE1BC3" w:rsidP="00ED7F05">
      <w:pPr>
        <w:spacing w:line="276" w:lineRule="auto"/>
        <w:jc w:val="both"/>
        <w:rPr>
          <w:rFonts w:ascii="Arial" w:hAnsi="Arial" w:cs="Arial"/>
          <w:sz w:val="21"/>
          <w:szCs w:val="21"/>
        </w:rPr>
      </w:pPr>
      <w:r w:rsidRPr="00C7711D">
        <w:rPr>
          <w:rFonts w:ascii="Arial" w:hAnsi="Arial" w:cs="Arial"/>
          <w:sz w:val="21"/>
          <w:szCs w:val="21"/>
        </w:rPr>
        <w:t xml:space="preserve">Gospodarski subjekt naročnikov obrazec ESPD (datoteka XML) uvozi na spletni strani Portala javnih naročil https://ejn.gov.si/espd in v njega neposredno vnese zahtevane podatke. </w:t>
      </w:r>
    </w:p>
    <w:p w14:paraId="61697155" w14:textId="77777777" w:rsidR="00DE1BC3" w:rsidRPr="00C7711D" w:rsidRDefault="00DE1BC3" w:rsidP="00ED7F05">
      <w:pPr>
        <w:spacing w:line="276" w:lineRule="auto"/>
        <w:jc w:val="both"/>
        <w:rPr>
          <w:rFonts w:ascii="Arial" w:hAnsi="Arial" w:cs="Arial"/>
          <w:sz w:val="21"/>
          <w:szCs w:val="21"/>
        </w:rPr>
      </w:pPr>
    </w:p>
    <w:p w14:paraId="5A6E93D5" w14:textId="3282DD1D" w:rsidR="00DE1BC3" w:rsidRPr="00C7711D" w:rsidRDefault="00DE1BC3" w:rsidP="00ED7F05">
      <w:pPr>
        <w:spacing w:line="276" w:lineRule="auto"/>
        <w:jc w:val="both"/>
        <w:rPr>
          <w:rFonts w:ascii="Arial" w:hAnsi="Arial" w:cs="Arial"/>
          <w:sz w:val="21"/>
          <w:szCs w:val="21"/>
        </w:rPr>
      </w:pPr>
      <w:r w:rsidRPr="00C7711D">
        <w:rPr>
          <w:rFonts w:ascii="Arial" w:hAnsi="Arial" w:cs="Arial"/>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Ponudnik, ki v sistemu e-JN oddaja ponudbo, naloži svoj ESPD v razdelek »ESPD – ponudnik«, ESPD ostalih sodelujočih pa naloži v razdelek »ESPD – ostali sodelujoči«. </w:t>
      </w:r>
    </w:p>
    <w:p w14:paraId="6580DDE6" w14:textId="77777777" w:rsidR="00DE1BC3" w:rsidRPr="00C7711D" w:rsidRDefault="00DE1BC3" w:rsidP="00ED7F05">
      <w:pPr>
        <w:spacing w:line="276" w:lineRule="auto"/>
        <w:jc w:val="both"/>
        <w:rPr>
          <w:rFonts w:ascii="Arial" w:hAnsi="Arial" w:cs="Arial"/>
          <w:sz w:val="21"/>
          <w:szCs w:val="21"/>
        </w:rPr>
      </w:pPr>
    </w:p>
    <w:p w14:paraId="5F2A48B0" w14:textId="252DB4E1" w:rsidR="00DE1BC3" w:rsidRPr="00C7711D" w:rsidRDefault="00DE1BC3" w:rsidP="00ED7F05">
      <w:pPr>
        <w:spacing w:line="276" w:lineRule="auto"/>
        <w:jc w:val="both"/>
        <w:rPr>
          <w:rFonts w:ascii="Arial" w:hAnsi="Arial" w:cs="Arial"/>
          <w:sz w:val="21"/>
          <w:szCs w:val="21"/>
        </w:rPr>
      </w:pPr>
      <w:r w:rsidRPr="00C7711D">
        <w:rPr>
          <w:rFonts w:ascii="Arial" w:hAnsi="Arial" w:cs="Arial"/>
          <w:sz w:val="21"/>
          <w:szCs w:val="21"/>
        </w:rPr>
        <w:t xml:space="preserve">Ponudnik, ki v sistemu e-JN oddaja ponudbo, naloži elektronsko podpisan ESPD v xml. obliki ali nepodpisan ESPD v xml. obliki ali nepodpisan ESPD v xml. obliki, pri čemer se v slednjem primeru v skladu s Splošnimi pogoji uporabe informacijskega sistema e-JN šteje, da je oddan pravno zavezujoč dokument, ki ima enako veljavnost kot podpisan. </w:t>
      </w:r>
    </w:p>
    <w:p w14:paraId="1CB2CD8F" w14:textId="77777777" w:rsidR="00DE1BC3" w:rsidRPr="00C7711D" w:rsidRDefault="00DE1BC3" w:rsidP="00ED7F05">
      <w:pPr>
        <w:spacing w:line="276" w:lineRule="auto"/>
        <w:jc w:val="both"/>
        <w:rPr>
          <w:rFonts w:ascii="Arial" w:hAnsi="Arial" w:cs="Arial"/>
          <w:sz w:val="21"/>
          <w:szCs w:val="21"/>
        </w:rPr>
      </w:pPr>
    </w:p>
    <w:p w14:paraId="7334C991" w14:textId="6CA25407" w:rsidR="00DE1BC3" w:rsidRPr="00C7711D" w:rsidRDefault="00DE1BC3" w:rsidP="00ED7F05">
      <w:pPr>
        <w:spacing w:line="276" w:lineRule="auto"/>
        <w:jc w:val="both"/>
        <w:rPr>
          <w:rFonts w:ascii="Arial" w:hAnsi="Arial" w:cs="Arial"/>
          <w:sz w:val="21"/>
          <w:szCs w:val="21"/>
        </w:rPr>
      </w:pPr>
      <w:r w:rsidRPr="00C7711D">
        <w:rPr>
          <w:rFonts w:ascii="Arial" w:hAnsi="Arial" w:cs="Arial"/>
          <w:sz w:val="21"/>
          <w:szCs w:val="21"/>
        </w:rPr>
        <w:t>Za ostale sodelujoče ponudnik v razdelek »ESPD – ostali sodelujoči« priloži podpisane ESPD v pdf. obliki, ali v elektronski obliki podpisan xml.</w:t>
      </w:r>
    </w:p>
    <w:p w14:paraId="00613215" w14:textId="77777777" w:rsidR="00C20531" w:rsidRPr="00C7711D" w:rsidRDefault="00C20531" w:rsidP="00ED7F05">
      <w:pPr>
        <w:spacing w:line="276" w:lineRule="auto"/>
        <w:jc w:val="both"/>
        <w:rPr>
          <w:rFonts w:ascii="Arial" w:eastAsia="Calibri" w:hAnsi="Arial" w:cs="Arial"/>
          <w:b/>
          <w:sz w:val="21"/>
          <w:szCs w:val="21"/>
        </w:rPr>
      </w:pPr>
    </w:p>
    <w:p w14:paraId="23E18FE7" w14:textId="6ED39C12" w:rsidR="00C20531" w:rsidRPr="00C7711D" w:rsidRDefault="00C20531" w:rsidP="003B6651">
      <w:pPr>
        <w:spacing w:line="276" w:lineRule="auto"/>
        <w:jc w:val="both"/>
        <w:rPr>
          <w:rFonts w:ascii="Arial" w:eastAsia="Calibri" w:hAnsi="Arial" w:cs="Arial"/>
          <w:sz w:val="21"/>
          <w:szCs w:val="21"/>
        </w:rPr>
      </w:pPr>
      <w:r w:rsidRPr="00C7711D">
        <w:rPr>
          <w:rFonts w:ascii="Arial" w:eastAsia="Calibri" w:hAnsi="Arial" w:cs="Arial"/>
          <w:b/>
          <w:sz w:val="21"/>
          <w:szCs w:val="21"/>
        </w:rPr>
        <w:lastRenderedPageBreak/>
        <w:t>Odpiranje ponudb</w:t>
      </w:r>
      <w:r w:rsidRPr="00C7711D">
        <w:rPr>
          <w:rFonts w:ascii="Arial" w:eastAsia="Calibri" w:hAnsi="Arial" w:cs="Arial"/>
          <w:sz w:val="21"/>
          <w:szCs w:val="21"/>
        </w:rPr>
        <w:t xml:space="preserve"> bo potekalo avtomatično v informacijskem sistemu e-JN in se bo začelo ob zgoraj navedeni uri na spletnem naslovu </w:t>
      </w:r>
      <w:hyperlink r:id="rId16">
        <w:r w:rsidRPr="00C7711D">
          <w:rPr>
            <w:rFonts w:ascii="Arial" w:eastAsia="Calibri" w:hAnsi="Arial" w:cs="Arial"/>
            <w:color w:val="0000FF"/>
            <w:sz w:val="21"/>
            <w:szCs w:val="21"/>
            <w:u w:val="single"/>
          </w:rPr>
          <w:t>https://ejn.gov.si/</w:t>
        </w:r>
      </w:hyperlink>
      <w:r w:rsidRPr="00C7711D">
        <w:rPr>
          <w:rFonts w:ascii="Arial" w:eastAsia="Calibri" w:hAnsi="Arial" w:cs="Arial"/>
          <w:sz w:val="21"/>
          <w:szCs w:val="21"/>
        </w:rPr>
        <w:t>. 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63FF8EC6" w14:textId="77777777" w:rsidR="003B6651" w:rsidRPr="00C7711D" w:rsidRDefault="003B6651" w:rsidP="003B6651">
      <w:pPr>
        <w:spacing w:line="276" w:lineRule="auto"/>
        <w:jc w:val="both"/>
        <w:rPr>
          <w:rFonts w:ascii="Arial" w:eastAsia="Calibri" w:hAnsi="Arial" w:cs="Arial"/>
          <w:sz w:val="21"/>
          <w:szCs w:val="21"/>
        </w:rPr>
      </w:pPr>
    </w:p>
    <w:p w14:paraId="7E5525FE" w14:textId="64B14AD3" w:rsidR="00C20531" w:rsidRPr="00C7711D" w:rsidRDefault="00C20531" w:rsidP="006F1284">
      <w:pPr>
        <w:pStyle w:val="Naslov1"/>
        <w:rPr>
          <w:rFonts w:eastAsia="Calibri" w:cs="Arial"/>
          <w:szCs w:val="21"/>
        </w:rPr>
      </w:pPr>
      <w:bookmarkStart w:id="21" w:name="_Toc185241742"/>
      <w:r w:rsidRPr="00C7711D">
        <w:rPr>
          <w:rFonts w:eastAsia="Calibri" w:cs="Arial"/>
          <w:szCs w:val="21"/>
        </w:rPr>
        <w:t>6. POGOJI ZA PRIZNANJE SPOSOBNOSTI IN RAZLOGI ZA IZKLJUČITEV</w:t>
      </w:r>
      <w:bookmarkEnd w:id="21"/>
    </w:p>
    <w:p w14:paraId="239F72A4" w14:textId="5305BCBC" w:rsidR="00C20531" w:rsidRPr="00C7711D" w:rsidRDefault="00BE5155" w:rsidP="00ED7F05">
      <w:pPr>
        <w:pStyle w:val="Naslov2"/>
        <w:spacing w:line="276" w:lineRule="auto"/>
        <w:rPr>
          <w:rFonts w:eastAsia="Arial"/>
        </w:rPr>
      </w:pPr>
      <w:bookmarkStart w:id="22" w:name="_Toc185241743"/>
      <w:r w:rsidRPr="00C7711D">
        <w:rPr>
          <w:rFonts w:eastAsia="Arial"/>
        </w:rPr>
        <w:t xml:space="preserve">6.1 </w:t>
      </w:r>
      <w:r w:rsidR="00C20531" w:rsidRPr="00C7711D">
        <w:rPr>
          <w:rFonts w:eastAsia="Arial"/>
        </w:rPr>
        <w:t>Splošno o ugotavljanju sposobnosti in dokazilih</w:t>
      </w:r>
      <w:bookmarkEnd w:id="22"/>
      <w:r w:rsidR="00C20531" w:rsidRPr="00C7711D">
        <w:rPr>
          <w:rFonts w:eastAsia="Arial"/>
        </w:rPr>
        <w:t xml:space="preserve"> </w:t>
      </w:r>
    </w:p>
    <w:p w14:paraId="36FDD0AD" w14:textId="77777777" w:rsidR="00C20531" w:rsidRPr="00C7711D" w:rsidRDefault="00C20531" w:rsidP="00ED7F05">
      <w:pPr>
        <w:spacing w:line="276" w:lineRule="auto"/>
        <w:rPr>
          <w:rFonts w:ascii="Arial" w:eastAsia="Arial" w:hAnsi="Arial" w:cs="Arial"/>
          <w:b/>
          <w:sz w:val="21"/>
          <w:szCs w:val="21"/>
        </w:rPr>
      </w:pPr>
    </w:p>
    <w:p w14:paraId="423B412F" w14:textId="77777777" w:rsidR="00C20531" w:rsidRPr="00C7711D" w:rsidRDefault="00C20531" w:rsidP="00ED7F05">
      <w:pPr>
        <w:spacing w:line="276" w:lineRule="auto"/>
        <w:jc w:val="both"/>
        <w:rPr>
          <w:rFonts w:ascii="Arial" w:eastAsia="Arial" w:hAnsi="Arial" w:cs="Arial"/>
          <w:sz w:val="21"/>
          <w:szCs w:val="21"/>
        </w:rPr>
      </w:pPr>
      <w:r w:rsidRPr="00C7711D">
        <w:rPr>
          <w:rFonts w:ascii="Arial" w:eastAsia="Arial" w:hAnsi="Arial" w:cs="Arial"/>
          <w:sz w:val="21"/>
          <w:szCs w:val="21"/>
        </w:rPr>
        <w:t xml:space="preserve">Pri gospodarskem subjektu ne smejo biti podani razlogi za izključitev, mora pa izpolnjevati vse pogoje za sodelovanje. Gospodarski subjekt izkaže izpolnjevanje naročnikovih zahtev z izjavami (razpisnimi obrazci) in enotnim evropskim dokumentom v zvezi z oddajo (ESPD). Vrsta dokazila, s katerim gospodarski subjekt izkaže izpolnjevanje naročnikovih zahtev, oziroma način preverjanja izpolnjevanja teh zahtev, sta navedena pri vsakem postavljenem razlogu za izključitev oziroma pogoju za sodelovanje. </w:t>
      </w:r>
    </w:p>
    <w:p w14:paraId="764074B9" w14:textId="77777777" w:rsidR="00C20531" w:rsidRPr="00C7711D" w:rsidRDefault="00C20531" w:rsidP="00ED7F05">
      <w:pPr>
        <w:spacing w:line="276" w:lineRule="auto"/>
        <w:jc w:val="both"/>
        <w:rPr>
          <w:rFonts w:ascii="Arial" w:eastAsia="Arial" w:hAnsi="Arial" w:cs="Arial"/>
          <w:sz w:val="21"/>
          <w:szCs w:val="21"/>
        </w:rPr>
      </w:pPr>
    </w:p>
    <w:p w14:paraId="21CAD671" w14:textId="77777777" w:rsidR="00C20531" w:rsidRPr="00C7711D" w:rsidRDefault="00C20531" w:rsidP="00ED7F05">
      <w:pPr>
        <w:spacing w:line="276" w:lineRule="auto"/>
        <w:jc w:val="both"/>
        <w:rPr>
          <w:rFonts w:ascii="Arial" w:eastAsia="Arial" w:hAnsi="Arial" w:cs="Arial"/>
          <w:sz w:val="21"/>
          <w:szCs w:val="21"/>
        </w:rPr>
      </w:pPr>
      <w:r w:rsidRPr="00C7711D">
        <w:rPr>
          <w:rFonts w:ascii="Arial" w:eastAsia="Arial" w:hAnsi="Arial" w:cs="Arial"/>
          <w:sz w:val="21"/>
          <w:szCs w:val="21"/>
        </w:rPr>
        <w:t xml:space="preserve">Gospodarski subjekt mora v ESPD navesti vse informacije, na podlagi katerih bo lahko naročnik v nacionalni bazi podatkov pridobil potrdila in druge informacije. Če je to potrebno, mora gospodarski subjekt podati tudi soglasje, da dokazila pridobi naročnik. </w:t>
      </w:r>
    </w:p>
    <w:p w14:paraId="7D9182D7" w14:textId="77777777" w:rsidR="00C20531" w:rsidRPr="00C7711D" w:rsidRDefault="00C20531" w:rsidP="00ED7F05">
      <w:pPr>
        <w:spacing w:line="276" w:lineRule="auto"/>
        <w:jc w:val="both"/>
        <w:rPr>
          <w:rFonts w:ascii="Arial" w:eastAsia="Arial" w:hAnsi="Arial" w:cs="Arial"/>
          <w:sz w:val="21"/>
          <w:szCs w:val="21"/>
        </w:rPr>
      </w:pPr>
    </w:p>
    <w:p w14:paraId="5255717C" w14:textId="77777777" w:rsidR="00C20531" w:rsidRPr="00C7711D" w:rsidRDefault="00C20531" w:rsidP="00ED7F05">
      <w:pPr>
        <w:spacing w:line="276" w:lineRule="auto"/>
        <w:jc w:val="both"/>
        <w:rPr>
          <w:rFonts w:ascii="Arial" w:eastAsia="Arial" w:hAnsi="Arial" w:cs="Arial"/>
          <w:sz w:val="21"/>
          <w:szCs w:val="21"/>
        </w:rPr>
      </w:pPr>
      <w:r w:rsidRPr="00C7711D">
        <w:rPr>
          <w:rFonts w:ascii="Arial" w:eastAsia="Arial" w:hAnsi="Arial" w:cs="Arial"/>
          <w:sz w:val="21"/>
          <w:szCs w:val="21"/>
        </w:rPr>
        <w:t xml:space="preserve">Naročnik lahko ponudnike kadarkoli med postopkom pozove, da predložijo dokazila v zvezi z navedbami v ESPD. Pred oddajo javnega naročila lahko naročnik od ponudnika, kateremu se je odločil oddati javno naročilo, zahteva, da predloži najnovejša dokazila, razen tistih, ki jih lahko naročnik pridobi brezplačno z neposrednim dostopom do nacionalne baze podatkov. </w:t>
      </w:r>
    </w:p>
    <w:p w14:paraId="32EF73CB" w14:textId="77777777" w:rsidR="00C20531" w:rsidRPr="00C7711D" w:rsidRDefault="00C20531" w:rsidP="00ED7F05">
      <w:pPr>
        <w:spacing w:line="276" w:lineRule="auto"/>
        <w:jc w:val="both"/>
        <w:rPr>
          <w:rFonts w:ascii="Arial" w:eastAsia="Arial" w:hAnsi="Arial" w:cs="Arial"/>
          <w:sz w:val="21"/>
          <w:szCs w:val="21"/>
        </w:rPr>
      </w:pPr>
    </w:p>
    <w:p w14:paraId="273A131B" w14:textId="77777777" w:rsidR="00C20531" w:rsidRPr="00C7711D" w:rsidRDefault="00C20531" w:rsidP="00ED7F05">
      <w:pPr>
        <w:spacing w:line="276" w:lineRule="auto"/>
        <w:jc w:val="both"/>
        <w:rPr>
          <w:rFonts w:ascii="Arial" w:eastAsia="Arial" w:hAnsi="Arial" w:cs="Arial"/>
          <w:sz w:val="21"/>
          <w:szCs w:val="21"/>
        </w:rPr>
      </w:pPr>
      <w:r w:rsidRPr="00C7711D">
        <w:rPr>
          <w:rFonts w:ascii="Arial" w:eastAsia="Arial" w:hAnsi="Arial" w:cs="Arial"/>
          <w:sz w:val="21"/>
          <w:szCs w:val="21"/>
        </w:rPr>
        <w:t xml:space="preserve">Če gospodarski subjekt, ki nima sedeža v Republiki Sloveniji, ne more pridobiti in predložiti zahtevanih dokumentov, ker jih država članica EU ali tretja država ne izdaja, jih je mogoče nadomestiti z zapriseženo izjavo. Če takšna izjava v državi članici EU ali tretji državi ni predvidena, pa z izjavo določene osebe, dano pred pristojnim sodnim ali upravnim organom, notarjem ali pristojno poklicno ali trgovsko organizacijo v matični državi te osebe ali v državi, v kateri ima gospodarski subjekt sedež. </w:t>
      </w:r>
    </w:p>
    <w:p w14:paraId="498B2922" w14:textId="77777777" w:rsidR="00C20531" w:rsidRPr="00C7711D" w:rsidRDefault="00C20531" w:rsidP="00ED7F05">
      <w:pPr>
        <w:spacing w:line="276" w:lineRule="auto"/>
        <w:jc w:val="both"/>
        <w:rPr>
          <w:rFonts w:ascii="Arial" w:eastAsia="Arial" w:hAnsi="Arial" w:cs="Arial"/>
          <w:sz w:val="21"/>
          <w:szCs w:val="21"/>
        </w:rPr>
      </w:pPr>
      <w:r w:rsidRPr="00C7711D">
        <w:rPr>
          <w:rFonts w:ascii="Arial" w:eastAsia="Arial" w:hAnsi="Arial" w:cs="Arial"/>
          <w:sz w:val="21"/>
          <w:szCs w:val="21"/>
        </w:rPr>
        <w:t xml:space="preserve">Gospodarski subjekti, ki nastopajo v ponudbi, </w:t>
      </w:r>
      <w:r w:rsidRPr="00C7711D">
        <w:rPr>
          <w:rFonts w:ascii="Arial" w:eastAsia="Arial" w:hAnsi="Arial" w:cs="Arial"/>
          <w:b/>
          <w:bCs/>
          <w:sz w:val="21"/>
          <w:szCs w:val="21"/>
        </w:rPr>
        <w:t>morajo izpolnjevati pogoje za priznanje sposobnosti in pri njih ne smejo obstajati razlogi za izključitev</w:t>
      </w:r>
      <w:r w:rsidRPr="00C7711D">
        <w:rPr>
          <w:rFonts w:ascii="Arial" w:eastAsia="Arial" w:hAnsi="Arial" w:cs="Arial"/>
          <w:sz w:val="21"/>
          <w:szCs w:val="21"/>
        </w:rPr>
        <w:t xml:space="preserve">. Izpolnjevanje pogojev za priznanje sposobnosti in neobstoj razlogov za izključitev morajo, v kolikor ni pri posamezni točki navedeno drugače, izkazati vsi gospodarski subjekti v ponudbi, in sicer: </w:t>
      </w:r>
    </w:p>
    <w:p w14:paraId="7AB5EC2B" w14:textId="77777777" w:rsidR="00C20531" w:rsidRPr="00C7711D" w:rsidRDefault="00C20531" w:rsidP="006A4105">
      <w:pPr>
        <w:pStyle w:val="Odstavekseznama"/>
        <w:numPr>
          <w:ilvl w:val="0"/>
          <w:numId w:val="11"/>
        </w:numPr>
        <w:spacing w:line="276" w:lineRule="auto"/>
        <w:jc w:val="both"/>
        <w:rPr>
          <w:rFonts w:ascii="Arial" w:eastAsia="Arial" w:hAnsi="Arial" w:cs="Arial"/>
          <w:sz w:val="21"/>
          <w:szCs w:val="21"/>
        </w:rPr>
      </w:pPr>
      <w:r w:rsidRPr="00C7711D">
        <w:rPr>
          <w:rFonts w:ascii="Arial" w:eastAsia="Arial" w:hAnsi="Arial" w:cs="Arial"/>
          <w:sz w:val="21"/>
          <w:szCs w:val="21"/>
        </w:rPr>
        <w:t xml:space="preserve">ponudnik; </w:t>
      </w:r>
    </w:p>
    <w:p w14:paraId="30322043" w14:textId="77777777" w:rsidR="00C20531" w:rsidRPr="00C7711D" w:rsidRDefault="00C20531" w:rsidP="006A4105">
      <w:pPr>
        <w:pStyle w:val="Odstavekseznama"/>
        <w:numPr>
          <w:ilvl w:val="0"/>
          <w:numId w:val="11"/>
        </w:numPr>
        <w:spacing w:line="276" w:lineRule="auto"/>
        <w:jc w:val="both"/>
        <w:rPr>
          <w:rFonts w:ascii="Arial" w:eastAsia="Arial" w:hAnsi="Arial" w:cs="Arial"/>
          <w:sz w:val="21"/>
          <w:szCs w:val="21"/>
        </w:rPr>
      </w:pPr>
      <w:r w:rsidRPr="00C7711D">
        <w:rPr>
          <w:rFonts w:ascii="Arial" w:eastAsia="Arial" w:hAnsi="Arial" w:cs="Arial"/>
          <w:sz w:val="21"/>
          <w:szCs w:val="21"/>
        </w:rPr>
        <w:t xml:space="preserve">vsi partnerji v skupni ponudbi; </w:t>
      </w:r>
    </w:p>
    <w:p w14:paraId="0E0C80BC" w14:textId="77777777" w:rsidR="00C20531" w:rsidRPr="00C7711D" w:rsidRDefault="00C20531" w:rsidP="006A4105">
      <w:pPr>
        <w:pStyle w:val="Odstavekseznama"/>
        <w:numPr>
          <w:ilvl w:val="0"/>
          <w:numId w:val="11"/>
        </w:numPr>
        <w:spacing w:line="276" w:lineRule="auto"/>
        <w:jc w:val="both"/>
        <w:rPr>
          <w:rFonts w:ascii="Arial" w:eastAsia="Arial" w:hAnsi="Arial" w:cs="Arial"/>
          <w:sz w:val="21"/>
          <w:szCs w:val="21"/>
        </w:rPr>
      </w:pPr>
      <w:r w:rsidRPr="00C7711D">
        <w:rPr>
          <w:rFonts w:ascii="Arial" w:eastAsia="Arial" w:hAnsi="Arial" w:cs="Arial"/>
          <w:sz w:val="21"/>
          <w:szCs w:val="21"/>
        </w:rPr>
        <w:t>vsi podizvajalci, ne glede na fazo izvedbe javnega naročila, v kateri jih ponudnik vključi v izvedbo javnega naročila,</w:t>
      </w:r>
    </w:p>
    <w:p w14:paraId="10B37056" w14:textId="77777777" w:rsidR="00C20531" w:rsidRPr="00C7711D" w:rsidRDefault="00C20531" w:rsidP="006A4105">
      <w:pPr>
        <w:pStyle w:val="Odstavekseznama"/>
        <w:numPr>
          <w:ilvl w:val="0"/>
          <w:numId w:val="11"/>
        </w:numPr>
        <w:spacing w:line="276" w:lineRule="auto"/>
        <w:jc w:val="both"/>
        <w:rPr>
          <w:rFonts w:ascii="Arial" w:eastAsia="Arial" w:hAnsi="Arial" w:cs="Arial"/>
          <w:sz w:val="21"/>
          <w:szCs w:val="21"/>
        </w:rPr>
      </w:pPr>
      <w:r w:rsidRPr="00C7711D">
        <w:rPr>
          <w:rFonts w:ascii="Arial" w:eastAsia="Arial" w:hAnsi="Arial" w:cs="Arial"/>
          <w:sz w:val="21"/>
          <w:szCs w:val="21"/>
        </w:rPr>
        <w:t xml:space="preserve">vsi subjekti, katerih zmogljivosti uporablja ponudnik v skladu z 81. členom ZJN-3 (vključno s fizičnimi osebami, s katerimi sodeluje ponudnik in te pri njem niso zaposlene). </w:t>
      </w:r>
    </w:p>
    <w:p w14:paraId="4EE94405" w14:textId="77777777" w:rsidR="00C20531" w:rsidRPr="00C7711D" w:rsidRDefault="00C20531" w:rsidP="00ED7F05">
      <w:pPr>
        <w:spacing w:line="276" w:lineRule="auto"/>
        <w:jc w:val="both"/>
        <w:rPr>
          <w:rFonts w:ascii="Arial" w:eastAsia="Arial" w:hAnsi="Arial" w:cs="Arial"/>
          <w:sz w:val="21"/>
          <w:szCs w:val="21"/>
        </w:rPr>
      </w:pPr>
    </w:p>
    <w:p w14:paraId="12E815E6" w14:textId="4436BAAC" w:rsidR="00C20531" w:rsidRPr="00C7711D" w:rsidRDefault="00C20531" w:rsidP="00ED7F05">
      <w:pPr>
        <w:spacing w:line="276" w:lineRule="auto"/>
        <w:jc w:val="both"/>
        <w:rPr>
          <w:rFonts w:ascii="Arial" w:eastAsia="Arial" w:hAnsi="Arial" w:cs="Arial"/>
          <w:sz w:val="21"/>
          <w:szCs w:val="21"/>
        </w:rPr>
      </w:pPr>
      <w:r w:rsidRPr="00C7711D">
        <w:rPr>
          <w:rFonts w:ascii="Arial" w:eastAsia="Arial" w:hAnsi="Arial" w:cs="Arial"/>
          <w:sz w:val="21"/>
          <w:szCs w:val="21"/>
        </w:rPr>
        <w:t xml:space="preserve">Gospodarski subjekt mora v obrazcu ESPD navesti vse informacije, na podlagi katerih bo naročnik potrdila ali druge informacije pridobil v nacionalni bazi podatkov, ter v predmetnem obrazcu podati soglasje, da naročnik pridobi ta dokazila in informacije. Navedbe v ESPD in/ali dokazila, ki jih predloži gospodarski subjekt, morajo biti veljavni v času oddaje ponudbe. </w:t>
      </w:r>
    </w:p>
    <w:p w14:paraId="700993CF" w14:textId="77777777" w:rsidR="007A4B07" w:rsidRPr="00C7711D" w:rsidRDefault="007A4B07" w:rsidP="00ED7F05">
      <w:pPr>
        <w:spacing w:line="276" w:lineRule="auto"/>
        <w:jc w:val="both"/>
        <w:rPr>
          <w:rFonts w:ascii="Arial" w:eastAsia="Arial" w:hAnsi="Arial" w:cs="Arial"/>
          <w:sz w:val="21"/>
          <w:szCs w:val="21"/>
        </w:rPr>
      </w:pPr>
    </w:p>
    <w:p w14:paraId="55F024B7" w14:textId="1B009D51" w:rsidR="00C20531" w:rsidRPr="00C7711D" w:rsidRDefault="007D47BC" w:rsidP="006A4105">
      <w:pPr>
        <w:pStyle w:val="Naslov2"/>
        <w:numPr>
          <w:ilvl w:val="1"/>
          <w:numId w:val="19"/>
        </w:numPr>
        <w:spacing w:line="276" w:lineRule="auto"/>
      </w:pPr>
      <w:bookmarkStart w:id="23" w:name="_Toc185241744"/>
      <w:r w:rsidRPr="00C7711D">
        <w:t>Razlogi za izključitev</w:t>
      </w:r>
      <w:bookmarkEnd w:id="23"/>
    </w:p>
    <w:p w14:paraId="15B17145" w14:textId="29017E48" w:rsidR="00C20531" w:rsidRPr="00C7711D" w:rsidRDefault="00C03862" w:rsidP="00ED7F05">
      <w:pPr>
        <w:pStyle w:val="Naslov3"/>
        <w:spacing w:line="276" w:lineRule="auto"/>
        <w:rPr>
          <w:rFonts w:eastAsia="Arial"/>
        </w:rPr>
      </w:pPr>
      <w:bookmarkStart w:id="24" w:name="_Toc185241745"/>
      <w:r w:rsidRPr="00C7711D">
        <w:rPr>
          <w:rFonts w:eastAsia="Arial"/>
        </w:rPr>
        <w:t xml:space="preserve">6.2.1 </w:t>
      </w:r>
      <w:r w:rsidR="00C20531" w:rsidRPr="00C7711D">
        <w:rPr>
          <w:rFonts w:eastAsia="Arial"/>
        </w:rPr>
        <w:t>Razlogi, povezani s kazenskimi obsodbami</w:t>
      </w:r>
      <w:bookmarkEnd w:id="24"/>
      <w:r w:rsidR="00C20531" w:rsidRPr="00C7711D">
        <w:rPr>
          <w:rFonts w:eastAsia="Arial"/>
        </w:rPr>
        <w:t xml:space="preserve"> </w:t>
      </w:r>
    </w:p>
    <w:p w14:paraId="53532D6C" w14:textId="77777777" w:rsidR="00C20531" w:rsidRPr="00C7711D" w:rsidRDefault="00C20531" w:rsidP="00ED7F05">
      <w:pPr>
        <w:spacing w:line="276" w:lineRule="auto"/>
        <w:jc w:val="both"/>
        <w:rPr>
          <w:rFonts w:ascii="Arial" w:eastAsia="Arial" w:hAnsi="Arial" w:cs="Arial"/>
          <w:sz w:val="21"/>
          <w:szCs w:val="21"/>
        </w:rPr>
      </w:pPr>
      <w:r w:rsidRPr="00C7711D">
        <w:rPr>
          <w:rFonts w:ascii="Arial" w:eastAsia="Arial" w:hAnsi="Arial" w:cs="Arial"/>
          <w:sz w:val="21"/>
          <w:szCs w:val="21"/>
        </w:rPr>
        <w:t xml:space="preserve">Gospodarskemu subjektu in osebi, ki je članica upravnega, vodstvenega ali nadzornega organa tega gospodarskega subjekta ali ki ima pooblastila za njegovo zastopanje ali odločanje ali nadzor v njem, ni bila izrečena pravnomočna sodba, ki ima elemente kaznivih dejanj iz prvega odstavka 75. člena ZJN-3 ali za primerljiva kazniva dejanja, ki so jih izrekla tuja sodišča. </w:t>
      </w:r>
    </w:p>
    <w:p w14:paraId="39025B68" w14:textId="77777777" w:rsidR="00C20531" w:rsidRPr="00C7711D" w:rsidRDefault="00C20531" w:rsidP="00ED7F05">
      <w:pPr>
        <w:spacing w:line="276" w:lineRule="auto"/>
        <w:jc w:val="both"/>
        <w:rPr>
          <w:rFonts w:ascii="Arial" w:eastAsia="Arial" w:hAnsi="Arial" w:cs="Arial"/>
          <w:sz w:val="21"/>
          <w:szCs w:val="21"/>
        </w:rPr>
      </w:pPr>
    </w:p>
    <w:p w14:paraId="0FCDC487" w14:textId="2256EDE4" w:rsidR="00C20531" w:rsidRPr="00C7711D" w:rsidRDefault="00C20531" w:rsidP="00ED7F05">
      <w:pPr>
        <w:spacing w:line="276" w:lineRule="auto"/>
        <w:jc w:val="both"/>
        <w:rPr>
          <w:rFonts w:ascii="Arial" w:eastAsia="Arial" w:hAnsi="Arial" w:cs="Arial"/>
          <w:b/>
          <w:bCs/>
          <w:sz w:val="21"/>
          <w:szCs w:val="21"/>
        </w:rPr>
      </w:pPr>
      <w:r w:rsidRPr="00C7711D">
        <w:rPr>
          <w:rFonts w:ascii="Arial" w:eastAsia="Arial" w:hAnsi="Arial" w:cs="Arial"/>
          <w:b/>
          <w:bCs/>
          <w:sz w:val="21"/>
          <w:szCs w:val="21"/>
        </w:rPr>
        <w:t xml:space="preserve">Dokazilo: </w:t>
      </w:r>
    </w:p>
    <w:p w14:paraId="63F91BEC" w14:textId="1CCD260C" w:rsidR="00C20531" w:rsidRPr="00C7711D" w:rsidRDefault="00C20531" w:rsidP="00ED7F05">
      <w:pPr>
        <w:spacing w:line="276" w:lineRule="auto"/>
        <w:jc w:val="both"/>
        <w:rPr>
          <w:rFonts w:ascii="Arial" w:eastAsia="Arial" w:hAnsi="Arial" w:cs="Arial"/>
          <w:sz w:val="21"/>
          <w:szCs w:val="21"/>
        </w:rPr>
      </w:pPr>
      <w:r w:rsidRPr="00C7711D">
        <w:rPr>
          <w:rFonts w:ascii="Arial" w:eastAsia="Arial" w:hAnsi="Arial" w:cs="Arial"/>
          <w:sz w:val="21"/>
          <w:szCs w:val="21"/>
        </w:rPr>
        <w:t xml:space="preserve">Gospodarski subjekt s sedežem v Republiki Sloveniji potrdi izpolnjevanje pogoja s predložitvijo </w:t>
      </w:r>
    </w:p>
    <w:p w14:paraId="66B1255E" w14:textId="77777777" w:rsidR="00C20531" w:rsidRPr="00C7711D" w:rsidRDefault="00C20531" w:rsidP="00ED7F05">
      <w:pPr>
        <w:spacing w:line="276" w:lineRule="auto"/>
        <w:jc w:val="both"/>
        <w:rPr>
          <w:rFonts w:ascii="Arial" w:eastAsia="Arial" w:hAnsi="Arial" w:cs="Arial"/>
          <w:sz w:val="21"/>
          <w:szCs w:val="21"/>
        </w:rPr>
      </w:pPr>
      <w:r w:rsidRPr="00C7711D">
        <w:rPr>
          <w:rFonts w:ascii="Arial" w:eastAsia="Arial" w:hAnsi="Arial" w:cs="Arial"/>
          <w:sz w:val="21"/>
          <w:szCs w:val="21"/>
        </w:rPr>
        <w:t xml:space="preserve">izpolnjenega obrazca ESPD (Del III. A »Razlogi povezani s kazenskimi obsodbami«): </w:t>
      </w:r>
    </w:p>
    <w:p w14:paraId="34F371EC" w14:textId="77777777" w:rsidR="00C20531" w:rsidRPr="00C7711D" w:rsidRDefault="00C20531" w:rsidP="006A4105">
      <w:pPr>
        <w:pStyle w:val="Odstavekseznama"/>
        <w:numPr>
          <w:ilvl w:val="0"/>
          <w:numId w:val="11"/>
        </w:numPr>
        <w:spacing w:line="276" w:lineRule="auto"/>
        <w:jc w:val="both"/>
        <w:rPr>
          <w:rFonts w:ascii="Arial" w:eastAsia="Arial" w:hAnsi="Arial" w:cs="Arial"/>
          <w:sz w:val="21"/>
          <w:szCs w:val="21"/>
        </w:rPr>
      </w:pPr>
      <w:r w:rsidRPr="00C7711D">
        <w:rPr>
          <w:rFonts w:ascii="Arial" w:eastAsia="Arial" w:hAnsi="Arial" w:cs="Arial"/>
          <w:sz w:val="21"/>
          <w:szCs w:val="21"/>
        </w:rPr>
        <w:t xml:space="preserve">za gospodarski subjekt se ustrezno izpolni Del III: Razlogi za izključitev, točka A: Razlogi, povezani s kazenskimi obsodbami; </w:t>
      </w:r>
    </w:p>
    <w:p w14:paraId="7A663E5A" w14:textId="77777777" w:rsidR="00C20531" w:rsidRPr="00C7711D" w:rsidRDefault="00C20531" w:rsidP="006A4105">
      <w:pPr>
        <w:pStyle w:val="Odstavekseznama"/>
        <w:numPr>
          <w:ilvl w:val="0"/>
          <w:numId w:val="11"/>
        </w:numPr>
        <w:spacing w:line="276" w:lineRule="auto"/>
        <w:jc w:val="both"/>
        <w:rPr>
          <w:rFonts w:ascii="Arial" w:eastAsia="Arial" w:hAnsi="Arial" w:cs="Arial"/>
          <w:sz w:val="21"/>
          <w:szCs w:val="21"/>
        </w:rPr>
      </w:pPr>
      <w:r w:rsidRPr="00C7711D">
        <w:rPr>
          <w:rFonts w:ascii="Arial" w:eastAsia="Arial" w:hAnsi="Arial" w:cs="Arial"/>
          <w:sz w:val="21"/>
          <w:szCs w:val="21"/>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(obvezna navedba enotne matične številke osebe - EMŠO). </w:t>
      </w:r>
    </w:p>
    <w:p w14:paraId="3F72F7CF" w14:textId="77777777" w:rsidR="00C20531" w:rsidRPr="00C7711D" w:rsidRDefault="00C20531" w:rsidP="00ED7F05">
      <w:pPr>
        <w:spacing w:line="276" w:lineRule="auto"/>
        <w:jc w:val="both"/>
        <w:rPr>
          <w:rFonts w:ascii="Arial" w:eastAsia="Arial" w:hAnsi="Arial" w:cs="Arial"/>
          <w:sz w:val="21"/>
          <w:szCs w:val="21"/>
        </w:rPr>
      </w:pPr>
    </w:p>
    <w:p w14:paraId="38999671" w14:textId="77777777" w:rsidR="00C20531" w:rsidRPr="00C7711D" w:rsidRDefault="00C20531" w:rsidP="00ED7F05">
      <w:pPr>
        <w:spacing w:line="276" w:lineRule="auto"/>
        <w:jc w:val="both"/>
        <w:rPr>
          <w:rFonts w:ascii="Arial" w:eastAsia="Arial" w:hAnsi="Arial" w:cs="Arial"/>
          <w:sz w:val="21"/>
          <w:szCs w:val="21"/>
        </w:rPr>
      </w:pPr>
      <w:r w:rsidRPr="00C7711D">
        <w:rPr>
          <w:rFonts w:ascii="Arial" w:eastAsia="Arial" w:hAnsi="Arial" w:cs="Arial"/>
          <w:sz w:val="21"/>
          <w:szCs w:val="21"/>
        </w:rPr>
        <w:t>Gospodarski subjekt, ki nima sedeža v Republiki Sloveniji potrdi izpolnjevanje pogoja s predložitvijo:</w:t>
      </w:r>
    </w:p>
    <w:p w14:paraId="772D4982" w14:textId="77777777" w:rsidR="00C20531" w:rsidRPr="00C7711D" w:rsidRDefault="00C20531" w:rsidP="006A4105">
      <w:pPr>
        <w:pStyle w:val="Odstavekseznama"/>
        <w:numPr>
          <w:ilvl w:val="0"/>
          <w:numId w:val="11"/>
        </w:numPr>
        <w:spacing w:line="276" w:lineRule="auto"/>
        <w:jc w:val="both"/>
        <w:rPr>
          <w:rFonts w:ascii="Arial" w:eastAsia="Arial" w:hAnsi="Arial" w:cs="Arial"/>
          <w:sz w:val="21"/>
          <w:szCs w:val="21"/>
        </w:rPr>
      </w:pPr>
      <w:r w:rsidRPr="00C7711D">
        <w:rPr>
          <w:rFonts w:ascii="Arial" w:eastAsia="Arial" w:hAnsi="Arial" w:cs="Arial"/>
          <w:sz w:val="21"/>
          <w:szCs w:val="21"/>
        </w:rPr>
        <w:t xml:space="preserve">Izpolnjenega obrazca ESPD (Del III. A »Razlogi povezani s kazenskimi obsodbami«); </w:t>
      </w:r>
    </w:p>
    <w:p w14:paraId="1F6A05FA" w14:textId="77777777" w:rsidR="00C20531" w:rsidRPr="00C7711D" w:rsidRDefault="00C20531" w:rsidP="006A4105">
      <w:pPr>
        <w:pStyle w:val="Odstavekseznama"/>
        <w:numPr>
          <w:ilvl w:val="0"/>
          <w:numId w:val="11"/>
        </w:numPr>
        <w:spacing w:line="276" w:lineRule="auto"/>
        <w:jc w:val="both"/>
        <w:rPr>
          <w:rFonts w:ascii="Arial" w:eastAsia="Arial" w:hAnsi="Arial" w:cs="Arial"/>
          <w:sz w:val="21"/>
          <w:szCs w:val="21"/>
        </w:rPr>
      </w:pPr>
      <w:r w:rsidRPr="00C7711D">
        <w:rPr>
          <w:rFonts w:ascii="Arial" w:eastAsia="Arial" w:hAnsi="Arial" w:cs="Arial"/>
          <w:sz w:val="21"/>
          <w:szCs w:val="21"/>
        </w:rPr>
        <w:t xml:space="preserve">Izpis iz ustreznega registra, kakršna je kazenska evidenca, če te evidence ni, pa enakovreden dokument, ki ga izda pristojni sodni ali upravni organ v drugi državi članici ali matični državi ali državi, v kateri ima sedež gospodarski subjekt. </w:t>
      </w:r>
    </w:p>
    <w:p w14:paraId="41740423" w14:textId="77777777" w:rsidR="00C20531" w:rsidRPr="00C7711D" w:rsidRDefault="00C20531" w:rsidP="00ED7F05">
      <w:pPr>
        <w:spacing w:line="276" w:lineRule="auto"/>
        <w:jc w:val="both"/>
        <w:rPr>
          <w:rFonts w:ascii="Arial" w:eastAsia="Arial" w:hAnsi="Arial" w:cs="Arial"/>
          <w:sz w:val="21"/>
          <w:szCs w:val="21"/>
        </w:rPr>
      </w:pPr>
    </w:p>
    <w:p w14:paraId="1ACF9506" w14:textId="77777777" w:rsidR="00C20531" w:rsidRPr="00C7711D" w:rsidRDefault="00C20531" w:rsidP="00ED7F05">
      <w:pPr>
        <w:spacing w:line="276" w:lineRule="auto"/>
        <w:jc w:val="both"/>
        <w:rPr>
          <w:rFonts w:ascii="Arial" w:eastAsia="Arial" w:hAnsi="Arial" w:cs="Arial"/>
          <w:sz w:val="21"/>
          <w:szCs w:val="21"/>
        </w:rPr>
      </w:pPr>
      <w:r w:rsidRPr="00C7711D">
        <w:rPr>
          <w:rFonts w:ascii="Arial" w:eastAsia="Arial" w:hAnsi="Arial" w:cs="Arial"/>
          <w:sz w:val="21"/>
          <w:szCs w:val="21"/>
        </w:rPr>
        <w:t xml:space="preserve">Gospodarski subjekti lahko s pomočjo spletne strani ec.europa.eu poiščejo katera država in kateri organ vodi evidenco o nekaznovanosti, in sicer: Vsaka oseba, ki je članica upravnega, vodstvenega ali nadzornega organa gospodarskega subjekta, ali ima pooblastila za njegovo zastopanje, odločanje ali nadzor v njem, ki ni državljan/ka Republike Slovenije oz. nima v Republiki Sloveniji stalnega prebivališča. </w:t>
      </w:r>
    </w:p>
    <w:p w14:paraId="2894C6A5" w14:textId="77777777" w:rsidR="00C20531" w:rsidRPr="00C7711D" w:rsidRDefault="00C20531" w:rsidP="00ED7F05">
      <w:pPr>
        <w:spacing w:line="276" w:lineRule="auto"/>
        <w:jc w:val="both"/>
        <w:rPr>
          <w:rFonts w:ascii="Arial" w:eastAsia="Arial" w:hAnsi="Arial" w:cs="Arial"/>
          <w:sz w:val="21"/>
          <w:szCs w:val="21"/>
        </w:rPr>
      </w:pPr>
    </w:p>
    <w:p w14:paraId="6E957C02" w14:textId="77777777" w:rsidR="00C20531" w:rsidRPr="00C7711D" w:rsidRDefault="00C20531" w:rsidP="00ED7F05">
      <w:pPr>
        <w:spacing w:line="276" w:lineRule="auto"/>
        <w:jc w:val="both"/>
        <w:rPr>
          <w:rFonts w:ascii="Arial" w:eastAsia="Arial" w:hAnsi="Arial" w:cs="Arial"/>
          <w:sz w:val="21"/>
          <w:szCs w:val="21"/>
        </w:rPr>
      </w:pPr>
      <w:r w:rsidRPr="00C7711D">
        <w:rPr>
          <w:rFonts w:ascii="Arial" w:eastAsia="Arial" w:hAnsi="Arial" w:cs="Arial"/>
          <w:sz w:val="21"/>
          <w:szCs w:val="21"/>
        </w:rPr>
        <w:t xml:space="preserve">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 </w:t>
      </w:r>
    </w:p>
    <w:p w14:paraId="77C35148" w14:textId="77777777" w:rsidR="00C20531" w:rsidRPr="00C7711D" w:rsidRDefault="00C20531" w:rsidP="00ED7F05">
      <w:pPr>
        <w:spacing w:line="276" w:lineRule="auto"/>
        <w:jc w:val="both"/>
        <w:rPr>
          <w:rFonts w:ascii="Arial" w:eastAsia="Arial" w:hAnsi="Arial" w:cs="Arial"/>
          <w:sz w:val="21"/>
          <w:szCs w:val="21"/>
        </w:rPr>
      </w:pPr>
    </w:p>
    <w:p w14:paraId="1B124167" w14:textId="2F71ADA4" w:rsidR="00C20531" w:rsidRPr="00C7711D" w:rsidRDefault="00C20531" w:rsidP="00ED7F05">
      <w:pPr>
        <w:spacing w:line="276" w:lineRule="auto"/>
        <w:jc w:val="both"/>
        <w:rPr>
          <w:rFonts w:ascii="Arial" w:eastAsia="Arial" w:hAnsi="Arial" w:cs="Arial"/>
          <w:sz w:val="21"/>
          <w:szCs w:val="21"/>
        </w:rPr>
      </w:pPr>
      <w:r w:rsidRPr="00C7711D">
        <w:rPr>
          <w:rFonts w:ascii="Arial" w:eastAsia="Arial" w:hAnsi="Arial" w:cs="Arial"/>
          <w:sz w:val="21"/>
          <w:szCs w:val="21"/>
        </w:rPr>
        <w:lastRenderedPageBreak/>
        <w:t>Neobstoj razlogov za izključitev iz te točke morajo vsak zase izkazati naslednji gospodarski subjekti: ponudnik</w:t>
      </w:r>
      <w:r w:rsidR="00714078" w:rsidRPr="00C7711D">
        <w:rPr>
          <w:rFonts w:ascii="Arial" w:eastAsia="Arial" w:hAnsi="Arial" w:cs="Arial"/>
          <w:sz w:val="21"/>
          <w:szCs w:val="21"/>
        </w:rPr>
        <w:t>,</w:t>
      </w:r>
      <w:r w:rsidRPr="00C7711D">
        <w:rPr>
          <w:rFonts w:ascii="Arial" w:eastAsia="Arial" w:hAnsi="Arial" w:cs="Arial"/>
          <w:sz w:val="21"/>
          <w:szCs w:val="21"/>
        </w:rPr>
        <w:t xml:space="preserve">  vsi člani v skupni ponudbi</w:t>
      </w:r>
      <w:r w:rsidR="00714078" w:rsidRPr="00C7711D">
        <w:rPr>
          <w:rFonts w:ascii="Arial" w:eastAsia="Arial" w:hAnsi="Arial" w:cs="Arial"/>
          <w:sz w:val="21"/>
          <w:szCs w:val="21"/>
        </w:rPr>
        <w:t>,</w:t>
      </w:r>
      <w:r w:rsidRPr="00C7711D">
        <w:rPr>
          <w:rFonts w:ascii="Arial" w:eastAsia="Arial" w:hAnsi="Arial" w:cs="Arial"/>
          <w:sz w:val="21"/>
          <w:szCs w:val="21"/>
        </w:rPr>
        <w:t xml:space="preserve">  podizvajalec</w:t>
      </w:r>
      <w:r w:rsidR="00714078" w:rsidRPr="00C7711D">
        <w:rPr>
          <w:rFonts w:ascii="Arial" w:eastAsia="Arial" w:hAnsi="Arial" w:cs="Arial"/>
          <w:sz w:val="21"/>
          <w:szCs w:val="21"/>
        </w:rPr>
        <w:t>,</w:t>
      </w:r>
      <w:r w:rsidRPr="00C7711D">
        <w:rPr>
          <w:rFonts w:ascii="Arial" w:eastAsia="Arial" w:hAnsi="Arial" w:cs="Arial"/>
          <w:sz w:val="21"/>
          <w:szCs w:val="21"/>
        </w:rPr>
        <w:t xml:space="preserve">   vsi subjekti, katerih zmogljivosti uporablja ponudnik v skladu z 81. členom ZJN-3. </w:t>
      </w:r>
    </w:p>
    <w:p w14:paraId="2663C4D7" w14:textId="77777777" w:rsidR="00C20531" w:rsidRPr="00C7711D" w:rsidRDefault="00C20531" w:rsidP="00ED7F05">
      <w:pPr>
        <w:spacing w:line="276" w:lineRule="auto"/>
        <w:jc w:val="both"/>
        <w:rPr>
          <w:rFonts w:ascii="Arial" w:eastAsia="Arial" w:hAnsi="Arial" w:cs="Arial"/>
          <w:sz w:val="21"/>
          <w:szCs w:val="21"/>
        </w:rPr>
      </w:pPr>
    </w:p>
    <w:p w14:paraId="31D49576" w14:textId="1DBA5D0A" w:rsidR="00C20531" w:rsidRPr="00C7711D" w:rsidRDefault="00C20531" w:rsidP="00ED7F05">
      <w:pPr>
        <w:spacing w:line="276" w:lineRule="auto"/>
        <w:jc w:val="both"/>
        <w:rPr>
          <w:rFonts w:ascii="Arial" w:eastAsia="Arial" w:hAnsi="Arial" w:cs="Arial"/>
          <w:sz w:val="21"/>
          <w:szCs w:val="21"/>
        </w:rPr>
      </w:pPr>
      <w:r w:rsidRPr="00C7711D">
        <w:rPr>
          <w:rFonts w:ascii="Arial" w:eastAsia="Arial" w:hAnsi="Arial" w:cs="Arial"/>
          <w:sz w:val="21"/>
          <w:szCs w:val="21"/>
        </w:rPr>
        <w:t xml:space="preserve">Naročnik bo kot ustrezna dokazila štel dokazila, katerih izpis ni starejši od 4 mesecev, šteto od roka za prejem ponudb ali prijav, ali je pridobljen najpozneje v 90 dneh od roka za prejem ponudb ali prijav. </w:t>
      </w:r>
    </w:p>
    <w:p w14:paraId="43769075" w14:textId="77777777" w:rsidR="00C20531" w:rsidRPr="00C7711D" w:rsidRDefault="00C20531" w:rsidP="00ED7F05">
      <w:pPr>
        <w:spacing w:line="276" w:lineRule="auto"/>
        <w:jc w:val="both"/>
        <w:rPr>
          <w:rFonts w:ascii="Arial" w:eastAsia="Arial" w:hAnsi="Arial" w:cs="Arial"/>
          <w:sz w:val="21"/>
          <w:szCs w:val="21"/>
        </w:rPr>
      </w:pPr>
    </w:p>
    <w:p w14:paraId="65A407D5" w14:textId="39672541" w:rsidR="00C20531" w:rsidRPr="00C7711D" w:rsidRDefault="003D14BB" w:rsidP="002D3DBC">
      <w:pPr>
        <w:pStyle w:val="Naslov3"/>
        <w:spacing w:line="276" w:lineRule="auto"/>
      </w:pPr>
      <w:bookmarkStart w:id="25" w:name="_Toc185241746"/>
      <w:r w:rsidRPr="00C7711D">
        <w:t>6.2.</w:t>
      </w:r>
      <w:r w:rsidR="00F66305" w:rsidRPr="00C7711D">
        <w:t>2</w:t>
      </w:r>
      <w:r w:rsidRPr="00C7711D">
        <w:t xml:space="preserve"> </w:t>
      </w:r>
      <w:r w:rsidR="00C20531" w:rsidRPr="00C7711D">
        <w:t>Razlogi, povezani s plačilom davkov ali prispevkov za socialno varnost</w:t>
      </w:r>
      <w:bookmarkEnd w:id="25"/>
    </w:p>
    <w:p w14:paraId="60CD5FCD" w14:textId="77777777" w:rsidR="00C20531" w:rsidRPr="00C7711D" w:rsidRDefault="00C20531" w:rsidP="00ED7F05">
      <w:pPr>
        <w:spacing w:line="276" w:lineRule="auto"/>
        <w:jc w:val="both"/>
        <w:rPr>
          <w:rFonts w:ascii="Arial" w:eastAsia="Arial" w:hAnsi="Arial" w:cs="Arial"/>
          <w:sz w:val="21"/>
          <w:szCs w:val="21"/>
        </w:rPr>
      </w:pPr>
      <w:r w:rsidRPr="00C7711D">
        <w:rPr>
          <w:rFonts w:ascii="Arial" w:eastAsia="Arial" w:hAnsi="Arial" w:cs="Arial"/>
          <w:sz w:val="21"/>
          <w:szCs w:val="21"/>
        </w:rPr>
        <w:t xml:space="preserve">Gospodarski subjekt zagotavlja, da: </w:t>
      </w:r>
    </w:p>
    <w:p w14:paraId="41E12B1E" w14:textId="77777777" w:rsidR="00C20531" w:rsidRPr="00C7711D" w:rsidRDefault="00C20531" w:rsidP="006A4105">
      <w:pPr>
        <w:pStyle w:val="Odstavekseznama"/>
        <w:numPr>
          <w:ilvl w:val="0"/>
          <w:numId w:val="12"/>
        </w:numPr>
        <w:spacing w:line="276" w:lineRule="auto"/>
        <w:jc w:val="both"/>
        <w:rPr>
          <w:rFonts w:ascii="Arial" w:eastAsia="Arial" w:hAnsi="Arial" w:cs="Arial"/>
          <w:sz w:val="21"/>
          <w:szCs w:val="21"/>
        </w:rPr>
      </w:pPr>
      <w:r w:rsidRPr="00C7711D">
        <w:rPr>
          <w:rFonts w:ascii="Arial" w:eastAsia="Arial" w:hAnsi="Arial" w:cs="Arial"/>
          <w:sz w:val="21"/>
          <w:szCs w:val="21"/>
        </w:rPr>
        <w:t>izpolnjuje obvezne dajatve in druge denarne nedavčne obveznosti v skladu z zakonom, ki ureja finančno upravo, ki jih pobira davčni organ v skladu s predpisi države, v kateri ima sedež, ali predpisi države naročnika;</w:t>
      </w:r>
    </w:p>
    <w:p w14:paraId="763FEA19" w14:textId="77777777" w:rsidR="00C20531" w:rsidRPr="00C7711D" w:rsidRDefault="00C20531" w:rsidP="006A4105">
      <w:pPr>
        <w:pStyle w:val="Odstavekseznama"/>
        <w:numPr>
          <w:ilvl w:val="0"/>
          <w:numId w:val="12"/>
        </w:numPr>
        <w:spacing w:line="276" w:lineRule="auto"/>
        <w:jc w:val="both"/>
        <w:rPr>
          <w:rFonts w:ascii="Arial" w:eastAsia="Arial" w:hAnsi="Arial" w:cs="Arial"/>
          <w:sz w:val="21"/>
          <w:szCs w:val="21"/>
        </w:rPr>
      </w:pPr>
      <w:r w:rsidRPr="00C7711D">
        <w:rPr>
          <w:rFonts w:ascii="Arial" w:eastAsia="Arial" w:hAnsi="Arial" w:cs="Arial"/>
          <w:sz w:val="21"/>
          <w:szCs w:val="21"/>
        </w:rPr>
        <w:t xml:space="preserve">ima predložene vse obračune davčnih odtegljajev za dohodke iz delovnega razmerja za obdobje zadnjih petih let do roka za oddajo ponudbe ali prijave. </w:t>
      </w:r>
    </w:p>
    <w:p w14:paraId="0D04B6DF" w14:textId="77777777" w:rsidR="00C20531" w:rsidRPr="00C7711D" w:rsidRDefault="00C20531" w:rsidP="00ED7F05">
      <w:pPr>
        <w:spacing w:line="276" w:lineRule="auto"/>
        <w:jc w:val="both"/>
        <w:rPr>
          <w:rFonts w:ascii="Arial" w:eastAsia="Arial" w:hAnsi="Arial" w:cs="Arial"/>
          <w:sz w:val="21"/>
          <w:szCs w:val="21"/>
        </w:rPr>
      </w:pPr>
    </w:p>
    <w:p w14:paraId="08E8512C" w14:textId="77777777" w:rsidR="00C20531" w:rsidRPr="00C7711D" w:rsidRDefault="00C20531" w:rsidP="00ED7F05">
      <w:pPr>
        <w:spacing w:line="276" w:lineRule="auto"/>
        <w:jc w:val="both"/>
        <w:rPr>
          <w:rFonts w:ascii="Arial" w:eastAsia="Arial" w:hAnsi="Arial" w:cs="Arial"/>
          <w:sz w:val="21"/>
          <w:szCs w:val="21"/>
        </w:rPr>
      </w:pPr>
      <w:r w:rsidRPr="00C7711D">
        <w:rPr>
          <w:rFonts w:ascii="Arial" w:eastAsia="Arial" w:hAnsi="Arial" w:cs="Arial"/>
          <w:sz w:val="21"/>
          <w:szCs w:val="21"/>
        </w:rPr>
        <w:t xml:space="preserve">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537EB563" w14:textId="77777777" w:rsidR="00C20531" w:rsidRPr="00C7711D" w:rsidRDefault="00C20531" w:rsidP="00ED7F05">
      <w:pPr>
        <w:spacing w:line="276" w:lineRule="auto"/>
        <w:jc w:val="both"/>
        <w:rPr>
          <w:rFonts w:ascii="Arial" w:eastAsia="Arial" w:hAnsi="Arial" w:cs="Arial"/>
          <w:sz w:val="21"/>
          <w:szCs w:val="21"/>
        </w:rPr>
      </w:pPr>
    </w:p>
    <w:p w14:paraId="37458A02" w14:textId="6BEE9198" w:rsidR="00C20531" w:rsidRPr="00C7711D" w:rsidRDefault="00C20531" w:rsidP="00ED7F05">
      <w:pPr>
        <w:spacing w:line="276" w:lineRule="auto"/>
        <w:jc w:val="both"/>
        <w:rPr>
          <w:rFonts w:ascii="Arial" w:eastAsia="Arial" w:hAnsi="Arial" w:cs="Arial"/>
          <w:b/>
          <w:bCs/>
          <w:sz w:val="21"/>
          <w:szCs w:val="21"/>
        </w:rPr>
      </w:pPr>
      <w:r w:rsidRPr="00C7711D">
        <w:rPr>
          <w:rFonts w:ascii="Arial" w:eastAsia="Arial" w:hAnsi="Arial" w:cs="Arial"/>
          <w:b/>
          <w:bCs/>
          <w:sz w:val="21"/>
          <w:szCs w:val="21"/>
        </w:rPr>
        <w:t xml:space="preserve">Dokazilo: </w:t>
      </w:r>
    </w:p>
    <w:p w14:paraId="01CC2D98" w14:textId="77777777" w:rsidR="00C20531" w:rsidRPr="00C7711D" w:rsidRDefault="00C20531" w:rsidP="00ED7F05">
      <w:pPr>
        <w:spacing w:line="276" w:lineRule="auto"/>
        <w:jc w:val="both"/>
        <w:rPr>
          <w:rFonts w:ascii="Arial" w:eastAsia="Arial" w:hAnsi="Arial" w:cs="Arial"/>
          <w:sz w:val="21"/>
          <w:szCs w:val="21"/>
        </w:rPr>
      </w:pPr>
      <w:r w:rsidRPr="00C7711D">
        <w:rPr>
          <w:rFonts w:ascii="Arial" w:eastAsia="Arial" w:hAnsi="Arial" w:cs="Arial"/>
          <w:sz w:val="21"/>
          <w:szCs w:val="21"/>
        </w:rPr>
        <w:t xml:space="preserve">Izpolnjen obrazec ESPD (Del III. B »Razlogi, povezani s plačilom davkov ali prispevkov za socialno varnost«), za vse gospodarske subjekte v ponudbi. </w:t>
      </w:r>
    </w:p>
    <w:p w14:paraId="10FDE2E8" w14:textId="77777777" w:rsidR="00C20531" w:rsidRPr="00C7711D" w:rsidRDefault="00C20531" w:rsidP="00ED7F05">
      <w:pPr>
        <w:spacing w:line="276" w:lineRule="auto"/>
        <w:jc w:val="both"/>
        <w:rPr>
          <w:rFonts w:ascii="Arial" w:eastAsia="Arial" w:hAnsi="Arial" w:cs="Arial"/>
          <w:sz w:val="21"/>
          <w:szCs w:val="21"/>
        </w:rPr>
      </w:pPr>
    </w:p>
    <w:p w14:paraId="548EFA50" w14:textId="77777777" w:rsidR="00B30261" w:rsidRPr="00C7711D" w:rsidRDefault="00C20531" w:rsidP="00ED7F05">
      <w:pPr>
        <w:spacing w:line="276" w:lineRule="auto"/>
        <w:jc w:val="both"/>
        <w:rPr>
          <w:rFonts w:ascii="Arial" w:eastAsia="Arial" w:hAnsi="Arial" w:cs="Arial"/>
          <w:sz w:val="21"/>
          <w:szCs w:val="21"/>
        </w:rPr>
      </w:pPr>
      <w:r w:rsidRPr="00C7711D">
        <w:rPr>
          <w:rFonts w:ascii="Arial" w:eastAsia="Arial" w:hAnsi="Arial" w:cs="Arial"/>
          <w:sz w:val="21"/>
          <w:szCs w:val="21"/>
        </w:rPr>
        <w:t xml:space="preserve">Tuji gospodarski subjekti morajo poleg ESPD obrazca predložiti potrdilo, ki ga izda pristojni organ v drugi državi članici ali tretji državi, iz katerega je razvidno, da ne obstajajo razlogi za izključitev po tej točki. Dokument mora biti preveden v slovenski jezik. </w:t>
      </w:r>
    </w:p>
    <w:p w14:paraId="1D1AE897" w14:textId="77777777" w:rsidR="00B30261" w:rsidRPr="00C7711D" w:rsidRDefault="00B30261" w:rsidP="00ED7F05">
      <w:pPr>
        <w:spacing w:line="276" w:lineRule="auto"/>
        <w:jc w:val="both"/>
        <w:rPr>
          <w:rFonts w:ascii="Arial" w:eastAsia="Arial" w:hAnsi="Arial" w:cs="Arial"/>
          <w:sz w:val="21"/>
          <w:szCs w:val="21"/>
        </w:rPr>
      </w:pPr>
    </w:p>
    <w:p w14:paraId="700E3C70" w14:textId="02CBFA85" w:rsidR="00C20531" w:rsidRPr="00C7711D" w:rsidRDefault="00C20531" w:rsidP="00ED7F05">
      <w:pPr>
        <w:spacing w:line="276" w:lineRule="auto"/>
        <w:jc w:val="both"/>
        <w:rPr>
          <w:rFonts w:ascii="Arial" w:eastAsia="Arial" w:hAnsi="Arial" w:cs="Arial"/>
          <w:sz w:val="21"/>
          <w:szCs w:val="21"/>
        </w:rPr>
      </w:pPr>
      <w:r w:rsidRPr="00C7711D">
        <w:rPr>
          <w:rFonts w:ascii="Arial" w:eastAsia="Arial" w:hAnsi="Arial" w:cs="Arial"/>
          <w:sz w:val="21"/>
          <w:szCs w:val="21"/>
        </w:rPr>
        <w:t xml:space="preserve">Neobstoj razlogov za izključitev iz te točke morajo vsak zase izkazati naslednji gospodarski subjekti: ponudnik; vsi partnerji v skupni ponudbi; podizvajalec; vsi subjekti, katerih zmogljivosti uporablja ponudnik v skladu z 81. členom ZJN-3. </w:t>
      </w:r>
    </w:p>
    <w:p w14:paraId="6D317F9C" w14:textId="77777777" w:rsidR="00C20531" w:rsidRPr="00C7711D" w:rsidRDefault="00C20531" w:rsidP="00ED7F05">
      <w:pPr>
        <w:spacing w:line="276" w:lineRule="auto"/>
        <w:jc w:val="both"/>
        <w:rPr>
          <w:rFonts w:ascii="Arial" w:eastAsia="Arial" w:hAnsi="Arial" w:cs="Arial"/>
          <w:b/>
          <w:sz w:val="21"/>
          <w:szCs w:val="21"/>
        </w:rPr>
      </w:pPr>
    </w:p>
    <w:p w14:paraId="1EF9654E" w14:textId="7AE99427" w:rsidR="00C20531" w:rsidRPr="00C7711D" w:rsidRDefault="00F66305" w:rsidP="00ED7F05">
      <w:pPr>
        <w:pStyle w:val="Naslov3"/>
        <w:spacing w:line="276" w:lineRule="auto"/>
      </w:pPr>
      <w:bookmarkStart w:id="26" w:name="_Toc185241747"/>
      <w:r w:rsidRPr="00C7711D">
        <w:t xml:space="preserve">6.2.3. </w:t>
      </w:r>
      <w:r w:rsidR="00C20531" w:rsidRPr="00C7711D">
        <w:t>Nacionalni razlogi za izključitev:</w:t>
      </w:r>
      <w:bookmarkEnd w:id="26"/>
      <w:r w:rsidR="00C20531" w:rsidRPr="00C7711D">
        <w:t xml:space="preserve"> </w:t>
      </w:r>
    </w:p>
    <w:p w14:paraId="6203943A" w14:textId="77777777" w:rsidR="00C20531" w:rsidRPr="00C7711D" w:rsidRDefault="00C20531" w:rsidP="00ED7F05">
      <w:pPr>
        <w:spacing w:line="276" w:lineRule="auto"/>
        <w:jc w:val="both"/>
        <w:rPr>
          <w:rFonts w:ascii="Arial" w:eastAsia="Arial" w:hAnsi="Arial" w:cs="Arial"/>
          <w:sz w:val="21"/>
          <w:szCs w:val="21"/>
        </w:rPr>
      </w:pPr>
      <w:r w:rsidRPr="00C7711D">
        <w:rPr>
          <w:rFonts w:ascii="Arial" w:eastAsia="Arial" w:hAnsi="Arial" w:cs="Arial"/>
          <w:sz w:val="21"/>
          <w:szCs w:val="21"/>
        </w:rPr>
        <w:t xml:space="preserve">Drugi razlogi za izključitev, ki so predvideni v nacionalni zakonodaji države članice naročnika. </w:t>
      </w:r>
    </w:p>
    <w:p w14:paraId="3E5A6623" w14:textId="77777777" w:rsidR="00C20531" w:rsidRPr="00C7711D" w:rsidRDefault="00C20531" w:rsidP="00ED7F05">
      <w:pPr>
        <w:spacing w:line="276" w:lineRule="auto"/>
        <w:jc w:val="both"/>
        <w:rPr>
          <w:rFonts w:ascii="Arial" w:eastAsia="Arial" w:hAnsi="Arial" w:cs="Arial"/>
          <w:sz w:val="21"/>
          <w:szCs w:val="21"/>
        </w:rPr>
      </w:pPr>
    </w:p>
    <w:p w14:paraId="2D0D2A3A" w14:textId="77777777" w:rsidR="00C20531" w:rsidRPr="00C7711D" w:rsidRDefault="00C20531" w:rsidP="00ED7F05">
      <w:pPr>
        <w:spacing w:line="276" w:lineRule="auto"/>
        <w:jc w:val="both"/>
        <w:rPr>
          <w:rFonts w:ascii="Arial" w:eastAsia="Arial" w:hAnsi="Arial" w:cs="Arial"/>
          <w:sz w:val="21"/>
          <w:szCs w:val="21"/>
        </w:rPr>
      </w:pPr>
      <w:r w:rsidRPr="00C7711D">
        <w:rPr>
          <w:rFonts w:ascii="Arial" w:eastAsia="Arial" w:hAnsi="Arial" w:cs="Arial"/>
          <w:sz w:val="21"/>
          <w:szCs w:val="21"/>
        </w:rPr>
        <w:t xml:space="preserve">Gospodarski subjekt zagotavlja, da: </w:t>
      </w:r>
    </w:p>
    <w:p w14:paraId="6D19C0EB" w14:textId="77777777" w:rsidR="00C20531" w:rsidRPr="00C7711D" w:rsidRDefault="00C20531" w:rsidP="006A4105">
      <w:pPr>
        <w:pStyle w:val="Odstavekseznama"/>
        <w:numPr>
          <w:ilvl w:val="0"/>
          <w:numId w:val="13"/>
        </w:numPr>
        <w:spacing w:line="276" w:lineRule="auto"/>
        <w:jc w:val="both"/>
        <w:rPr>
          <w:rFonts w:ascii="Arial" w:eastAsia="Arial" w:hAnsi="Arial" w:cs="Arial"/>
          <w:sz w:val="21"/>
          <w:szCs w:val="21"/>
        </w:rPr>
      </w:pPr>
      <w:r w:rsidRPr="00C7711D">
        <w:rPr>
          <w:rFonts w:ascii="Arial" w:eastAsia="Segoe UI Symbol" w:hAnsi="Arial" w:cs="Arial"/>
          <w:sz w:val="21"/>
          <w:szCs w:val="21"/>
        </w:rPr>
        <w:t>n</w:t>
      </w:r>
      <w:r w:rsidRPr="00C7711D">
        <w:rPr>
          <w:rFonts w:ascii="Arial" w:eastAsia="Arial" w:hAnsi="Arial" w:cs="Arial"/>
          <w:sz w:val="21"/>
          <w:szCs w:val="21"/>
        </w:rPr>
        <w:t xml:space="preserve">a dan, ko poteče rok za oddajo ponudb ali prijav, ni uvrščen v evidenco gospodarskih subjektov z izrečenimi stranskimi sankcijami izločitve iz postopkov javnega naročanja iz 110. člena ZJN-3; </w:t>
      </w:r>
    </w:p>
    <w:p w14:paraId="100AED03" w14:textId="77777777" w:rsidR="00C20531" w:rsidRPr="00C7711D" w:rsidRDefault="00C20531" w:rsidP="006A4105">
      <w:pPr>
        <w:pStyle w:val="Odstavekseznama"/>
        <w:numPr>
          <w:ilvl w:val="0"/>
          <w:numId w:val="13"/>
        </w:numPr>
        <w:spacing w:line="276" w:lineRule="auto"/>
        <w:jc w:val="both"/>
        <w:rPr>
          <w:rFonts w:ascii="Arial" w:eastAsia="Arial" w:hAnsi="Arial" w:cs="Arial"/>
          <w:sz w:val="21"/>
          <w:szCs w:val="21"/>
        </w:rPr>
      </w:pPr>
      <w:r w:rsidRPr="00C7711D">
        <w:rPr>
          <w:rFonts w:ascii="Arial" w:eastAsia="Arial" w:hAnsi="Arial" w:cs="Arial"/>
          <w:sz w:val="21"/>
          <w:szCs w:val="21"/>
        </w:rPr>
        <w:t xml:space="preserve">v zadnjih treh letih pred potekom roka za oddajo ponudb pristojni organ Republike Slovenije ali druge države članice EU ali tretje države pri gospodarskem subjektu ni ugotovil najmanj dve kršitvi v zvezi s plačilom za delo, delovnim časom, počitki, opravljanjem dela na podlagi pogodb civilnega prava kljub obstoju elementov delovnega </w:t>
      </w:r>
      <w:r w:rsidRPr="00C7711D">
        <w:rPr>
          <w:rFonts w:ascii="Arial" w:eastAsia="Arial" w:hAnsi="Arial" w:cs="Arial"/>
          <w:sz w:val="21"/>
          <w:szCs w:val="21"/>
        </w:rPr>
        <w:lastRenderedPageBreak/>
        <w:t>razmerja ali v zvezi z zaposlovanjem na črno, za kateri mu je bila s pravnomočno odločitvijo ali več pravnomočnimi odločitvami izrečena globa za prekršek.</w:t>
      </w:r>
    </w:p>
    <w:p w14:paraId="0E334650" w14:textId="77777777" w:rsidR="00C20531" w:rsidRPr="00C7711D" w:rsidRDefault="00C20531" w:rsidP="00ED7F05">
      <w:pPr>
        <w:spacing w:line="276" w:lineRule="auto"/>
        <w:jc w:val="both"/>
        <w:rPr>
          <w:rFonts w:ascii="Arial" w:eastAsia="Arial" w:hAnsi="Arial" w:cs="Arial"/>
          <w:sz w:val="21"/>
          <w:szCs w:val="21"/>
        </w:rPr>
      </w:pPr>
    </w:p>
    <w:p w14:paraId="601D23B5" w14:textId="77777777" w:rsidR="00C20531" w:rsidRPr="00C7711D" w:rsidRDefault="00C20531" w:rsidP="00ED7F05">
      <w:pPr>
        <w:spacing w:line="276" w:lineRule="auto"/>
        <w:jc w:val="both"/>
        <w:rPr>
          <w:rFonts w:ascii="Arial" w:eastAsia="Arial" w:hAnsi="Arial" w:cs="Arial"/>
          <w:sz w:val="21"/>
          <w:szCs w:val="21"/>
        </w:rPr>
      </w:pPr>
      <w:r w:rsidRPr="00C7711D">
        <w:rPr>
          <w:rFonts w:ascii="Arial" w:eastAsia="Arial" w:hAnsi="Arial" w:cs="Arial"/>
          <w:sz w:val="21"/>
          <w:szCs w:val="21"/>
        </w:rPr>
        <w:t xml:space="preserve">Če je gospodarski subjekt v položaju iz te točke, lahko naročniku v skladu z devetim odstavkom 75. člena ZJN-3 najkasneje do roka za oddajo ponudb predloži dokaze, da je sprejel zadostne ukrepe, s katerimi lahko dokaže svojo zanesljivost kljub obstoju razloga za izključitev (popravni mehanizem). </w:t>
      </w:r>
    </w:p>
    <w:p w14:paraId="58EFBCE1" w14:textId="77777777" w:rsidR="00C20531" w:rsidRPr="00C7711D" w:rsidRDefault="00C20531" w:rsidP="00ED7F05">
      <w:pPr>
        <w:spacing w:line="276" w:lineRule="auto"/>
        <w:jc w:val="both"/>
        <w:rPr>
          <w:rFonts w:ascii="Arial" w:eastAsia="Arial" w:hAnsi="Arial" w:cs="Arial"/>
          <w:sz w:val="21"/>
          <w:szCs w:val="21"/>
        </w:rPr>
      </w:pPr>
    </w:p>
    <w:p w14:paraId="002DF3AF" w14:textId="77777777" w:rsidR="00C20531" w:rsidRPr="00C7711D" w:rsidRDefault="00C20531" w:rsidP="00ED7F05">
      <w:pPr>
        <w:spacing w:line="276" w:lineRule="auto"/>
        <w:jc w:val="both"/>
        <w:rPr>
          <w:rFonts w:ascii="Arial" w:eastAsia="Arial" w:hAnsi="Arial" w:cs="Arial"/>
          <w:b/>
          <w:bCs/>
          <w:sz w:val="21"/>
          <w:szCs w:val="21"/>
        </w:rPr>
      </w:pPr>
      <w:r w:rsidRPr="00C7711D">
        <w:rPr>
          <w:rFonts w:ascii="Arial" w:eastAsia="Arial" w:hAnsi="Arial" w:cs="Arial"/>
          <w:b/>
          <w:bCs/>
          <w:sz w:val="21"/>
          <w:szCs w:val="21"/>
        </w:rPr>
        <w:t xml:space="preserve">Dokazilo: </w:t>
      </w:r>
    </w:p>
    <w:p w14:paraId="1EFDCFD4" w14:textId="77777777" w:rsidR="00C20531" w:rsidRPr="00C7711D" w:rsidRDefault="00C20531" w:rsidP="00ED7F05">
      <w:pPr>
        <w:spacing w:line="276" w:lineRule="auto"/>
        <w:jc w:val="both"/>
        <w:rPr>
          <w:rFonts w:ascii="Arial" w:eastAsia="Arial" w:hAnsi="Arial" w:cs="Arial"/>
          <w:sz w:val="21"/>
          <w:szCs w:val="21"/>
        </w:rPr>
      </w:pPr>
      <w:r w:rsidRPr="00C7711D">
        <w:rPr>
          <w:rFonts w:ascii="Arial" w:eastAsia="Arial" w:hAnsi="Arial" w:cs="Arial"/>
          <w:sz w:val="21"/>
          <w:szCs w:val="21"/>
        </w:rPr>
        <w:t xml:space="preserve">Izpolnjen obrazec ESPD (Del III. C »Nacionalni razlogi za izključitev: Drugi razlogi za izključitev, ki so predvideni v nacionalni zakonodaji države članice naročnika«), za vse gospodarske subjekte v ponudbi. Če je vaš odgovor »Da« in uveljavljate popravni mehanizem, v lastni izjavi, ki jo predložite s ponudbo, napišite kršitve in opišite ukrepe, s katerimi lahko dokažete svojo zanesljivost kljub obstoju razloga za izključitev. </w:t>
      </w:r>
    </w:p>
    <w:p w14:paraId="0A1AA9B2" w14:textId="77777777" w:rsidR="00C20531" w:rsidRPr="00C7711D" w:rsidRDefault="00C20531" w:rsidP="00ED7F05">
      <w:pPr>
        <w:spacing w:line="276" w:lineRule="auto"/>
        <w:jc w:val="both"/>
        <w:rPr>
          <w:rFonts w:ascii="Arial" w:eastAsia="Arial" w:hAnsi="Arial" w:cs="Arial"/>
          <w:sz w:val="21"/>
          <w:szCs w:val="21"/>
        </w:rPr>
      </w:pPr>
    </w:p>
    <w:p w14:paraId="3BECD58D" w14:textId="77777777" w:rsidR="00C20531" w:rsidRPr="00C7711D" w:rsidRDefault="00C20531" w:rsidP="00ED7F05">
      <w:pPr>
        <w:spacing w:line="276" w:lineRule="auto"/>
        <w:jc w:val="both"/>
        <w:rPr>
          <w:rFonts w:ascii="Arial" w:eastAsia="Arial" w:hAnsi="Arial" w:cs="Arial"/>
          <w:sz w:val="21"/>
          <w:szCs w:val="21"/>
        </w:rPr>
      </w:pPr>
      <w:r w:rsidRPr="00C7711D">
        <w:rPr>
          <w:rFonts w:ascii="Arial" w:eastAsia="Arial" w:hAnsi="Arial" w:cs="Arial"/>
          <w:sz w:val="21"/>
          <w:szCs w:val="21"/>
        </w:rPr>
        <w:t xml:space="preserve">Naročnik bo resničnost izjave preveril v informacijskem sistemu e-Dosje oziroma na spletni strani: </w:t>
      </w:r>
      <w:hyperlink r:id="rId17">
        <w:r w:rsidRPr="00C7711D">
          <w:rPr>
            <w:rFonts w:ascii="Arial" w:eastAsia="Arial" w:hAnsi="Arial" w:cs="Arial"/>
            <w:color w:val="0000FF"/>
            <w:sz w:val="21"/>
            <w:szCs w:val="21"/>
            <w:u w:val="single"/>
          </w:rPr>
          <w:t>https://ejn.gov.si/sistem/negativna-lista.html</w:t>
        </w:r>
      </w:hyperlink>
      <w:r w:rsidRPr="00C7711D">
        <w:rPr>
          <w:rFonts w:ascii="Arial" w:eastAsia="Arial" w:hAnsi="Arial" w:cs="Arial"/>
          <w:sz w:val="21"/>
          <w:szCs w:val="21"/>
        </w:rPr>
        <w:t xml:space="preserve">. </w:t>
      </w:r>
    </w:p>
    <w:p w14:paraId="4B625F79" w14:textId="77777777" w:rsidR="004B6AE2" w:rsidRPr="00C7711D" w:rsidRDefault="004B6AE2" w:rsidP="00ED7F05">
      <w:pPr>
        <w:spacing w:line="276" w:lineRule="auto"/>
        <w:jc w:val="both"/>
        <w:rPr>
          <w:rFonts w:ascii="Arial" w:eastAsia="Arial" w:hAnsi="Arial" w:cs="Arial"/>
          <w:sz w:val="21"/>
          <w:szCs w:val="21"/>
        </w:rPr>
      </w:pPr>
    </w:p>
    <w:p w14:paraId="505F8032" w14:textId="46E7DA05" w:rsidR="00C20531" w:rsidRPr="00C7711D" w:rsidRDefault="00C20531" w:rsidP="00ED7F05">
      <w:pPr>
        <w:spacing w:line="276" w:lineRule="auto"/>
        <w:jc w:val="both"/>
        <w:rPr>
          <w:rFonts w:ascii="Arial" w:eastAsia="Arial" w:hAnsi="Arial" w:cs="Arial"/>
          <w:sz w:val="21"/>
          <w:szCs w:val="21"/>
        </w:rPr>
      </w:pPr>
      <w:r w:rsidRPr="00C7711D">
        <w:rPr>
          <w:rFonts w:ascii="Arial" w:eastAsia="Arial" w:hAnsi="Arial" w:cs="Arial"/>
          <w:sz w:val="21"/>
          <w:szCs w:val="21"/>
        </w:rPr>
        <w:t xml:space="preserve">Neobstoj razlogov za izključitev iz točke te točke morajo vsak zase izkazati naslednji gospodarski subjekti: ponudnik; vsi partnerji v skupni ponudbi; podizvajalec;  vsi subjekti, katerih zmogljivosti uporablja ponudnik v skladu z 81. členom ZJN-3. </w:t>
      </w:r>
    </w:p>
    <w:p w14:paraId="7AC5D1B5" w14:textId="77777777" w:rsidR="00C20531" w:rsidRPr="00C7711D" w:rsidRDefault="00C20531" w:rsidP="00ED7F05">
      <w:pPr>
        <w:spacing w:line="276" w:lineRule="auto"/>
        <w:jc w:val="both"/>
        <w:rPr>
          <w:rFonts w:ascii="Arial" w:eastAsia="Arial" w:hAnsi="Arial" w:cs="Arial"/>
          <w:sz w:val="21"/>
          <w:szCs w:val="21"/>
        </w:rPr>
      </w:pPr>
    </w:p>
    <w:p w14:paraId="120AFAE7" w14:textId="18041BBE" w:rsidR="00C20531" w:rsidRPr="00C7711D" w:rsidRDefault="004B6AE2" w:rsidP="00ED7F05">
      <w:pPr>
        <w:spacing w:line="276" w:lineRule="auto"/>
        <w:jc w:val="both"/>
        <w:rPr>
          <w:rFonts w:ascii="Arial" w:eastAsia="Arial" w:hAnsi="Arial" w:cs="Arial"/>
          <w:sz w:val="21"/>
          <w:szCs w:val="21"/>
        </w:rPr>
      </w:pPr>
      <w:bookmarkStart w:id="27" w:name="_Toc185241748"/>
      <w:r w:rsidRPr="00C7711D">
        <w:rPr>
          <w:rStyle w:val="Naslov3Znak"/>
        </w:rPr>
        <w:t xml:space="preserve">6.2.4. </w:t>
      </w:r>
      <w:r w:rsidR="00C20531" w:rsidRPr="00C7711D">
        <w:rPr>
          <w:rStyle w:val="Naslov3Znak"/>
        </w:rPr>
        <w:t>Stanje insolventnosti</w:t>
      </w:r>
      <w:bookmarkEnd w:id="27"/>
      <w:r w:rsidR="00C20531" w:rsidRPr="00C7711D">
        <w:rPr>
          <w:rFonts w:ascii="Arial" w:eastAsia="Arial" w:hAnsi="Arial" w:cs="Arial"/>
          <w:b/>
          <w:bCs/>
          <w:sz w:val="21"/>
          <w:szCs w:val="21"/>
        </w:rPr>
        <w:t xml:space="preserve">  </w:t>
      </w:r>
      <w:r w:rsidR="00286731" w:rsidRPr="00C7711D">
        <w:rPr>
          <w:rFonts w:ascii="Arial" w:eastAsia="Arial" w:hAnsi="Arial" w:cs="Arial"/>
          <w:b/>
          <w:bCs/>
          <w:sz w:val="21"/>
          <w:szCs w:val="21"/>
        </w:rPr>
        <w:t>(</w:t>
      </w:r>
      <w:r w:rsidR="00C20531" w:rsidRPr="00C7711D">
        <w:rPr>
          <w:rFonts w:ascii="Arial" w:eastAsia="Arial" w:hAnsi="Arial" w:cs="Arial"/>
          <w:sz w:val="21"/>
          <w:szCs w:val="21"/>
        </w:rPr>
        <w:t>razlog za izključitev na podlagi točke b) šestega odstavka 75. člena ZJN-3«</w:t>
      </w:r>
      <w:r w:rsidR="00286731" w:rsidRPr="00C7711D">
        <w:rPr>
          <w:rFonts w:ascii="Arial" w:eastAsia="Arial" w:hAnsi="Arial" w:cs="Arial"/>
          <w:sz w:val="21"/>
          <w:szCs w:val="21"/>
        </w:rPr>
        <w:t>)</w:t>
      </w:r>
      <w:r w:rsidR="00C20531" w:rsidRPr="00C7711D">
        <w:rPr>
          <w:rFonts w:ascii="Arial" w:eastAsia="Arial" w:hAnsi="Arial" w:cs="Arial"/>
          <w:b/>
          <w:bCs/>
          <w:sz w:val="21"/>
          <w:szCs w:val="21"/>
        </w:rPr>
        <w:t>:</w:t>
      </w:r>
    </w:p>
    <w:p w14:paraId="4A4823D8" w14:textId="77777777" w:rsidR="00C20531" w:rsidRPr="00C7711D" w:rsidRDefault="00C20531" w:rsidP="00ED7F05">
      <w:pPr>
        <w:spacing w:line="276" w:lineRule="auto"/>
        <w:jc w:val="both"/>
        <w:rPr>
          <w:rFonts w:ascii="Arial" w:eastAsia="Arial" w:hAnsi="Arial" w:cs="Arial"/>
          <w:sz w:val="21"/>
          <w:szCs w:val="21"/>
        </w:rPr>
      </w:pPr>
    </w:p>
    <w:p w14:paraId="4C93EA96" w14:textId="77777777" w:rsidR="00C20531" w:rsidRPr="00C7711D" w:rsidRDefault="00C20531" w:rsidP="00ED7F05">
      <w:pPr>
        <w:spacing w:line="276" w:lineRule="auto"/>
        <w:jc w:val="both"/>
        <w:rPr>
          <w:rFonts w:ascii="Arial" w:eastAsia="Arial" w:hAnsi="Arial" w:cs="Arial"/>
          <w:sz w:val="21"/>
          <w:szCs w:val="21"/>
        </w:rPr>
      </w:pPr>
      <w:r w:rsidRPr="00C7711D">
        <w:rPr>
          <w:rFonts w:ascii="Arial" w:eastAsia="Arial" w:hAnsi="Arial" w:cs="Arial"/>
          <w:sz w:val="21"/>
          <w:szCs w:val="21"/>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19B6384" w14:textId="77777777" w:rsidR="00C20531" w:rsidRPr="00C7711D" w:rsidRDefault="00C20531" w:rsidP="00ED7F05">
      <w:pPr>
        <w:spacing w:line="276" w:lineRule="auto"/>
        <w:jc w:val="both"/>
        <w:rPr>
          <w:rFonts w:ascii="Arial" w:eastAsia="Arial" w:hAnsi="Arial" w:cs="Arial"/>
          <w:sz w:val="21"/>
          <w:szCs w:val="21"/>
          <w:lang w:val="en-GB"/>
        </w:rPr>
      </w:pPr>
    </w:p>
    <w:p w14:paraId="0A5BE35F" w14:textId="7E350AEA" w:rsidR="00C20531" w:rsidRPr="00C7711D" w:rsidRDefault="00C20531" w:rsidP="00ED7F05">
      <w:pPr>
        <w:spacing w:line="276" w:lineRule="auto"/>
        <w:jc w:val="both"/>
        <w:rPr>
          <w:rFonts w:ascii="Arial" w:eastAsia="Arial" w:hAnsi="Arial" w:cs="Arial"/>
          <w:b/>
          <w:bCs/>
          <w:sz w:val="21"/>
          <w:szCs w:val="21"/>
        </w:rPr>
      </w:pPr>
      <w:r w:rsidRPr="00C7711D">
        <w:rPr>
          <w:rFonts w:ascii="Arial" w:eastAsia="Arial" w:hAnsi="Arial" w:cs="Arial"/>
          <w:b/>
          <w:bCs/>
          <w:sz w:val="21"/>
          <w:szCs w:val="21"/>
        </w:rPr>
        <w:t xml:space="preserve">Dokazilo: </w:t>
      </w:r>
    </w:p>
    <w:p w14:paraId="6C6C4FE6" w14:textId="42FB76CE" w:rsidR="00C71ACA" w:rsidRPr="00C7711D" w:rsidRDefault="00C20531" w:rsidP="00ED7F05">
      <w:pPr>
        <w:spacing w:line="276" w:lineRule="auto"/>
        <w:jc w:val="both"/>
        <w:rPr>
          <w:rFonts w:ascii="Arial" w:eastAsia="Arial" w:hAnsi="Arial" w:cs="Arial"/>
          <w:sz w:val="21"/>
          <w:szCs w:val="21"/>
        </w:rPr>
      </w:pPr>
      <w:r w:rsidRPr="00C7711D">
        <w:rPr>
          <w:rFonts w:ascii="Arial" w:eastAsia="Arial" w:hAnsi="Arial" w:cs="Arial"/>
          <w:sz w:val="21"/>
          <w:szCs w:val="21"/>
        </w:rPr>
        <w:t xml:space="preserve">Izpolnjen obrazec ESPD (Del III. D »Stanje insolventnosti – razlog za izključitev na podlagi točke b) šestega odstavka 75. člena ZJN-3«), za vse gospodarske subjekte v ponudbi. Če je vaš odgovor »Da« in uveljavljate popravni mehanizem, v lastni izjavi, ki jo predložite s ponudbo, napišite kršitve in opišite ukrepe, s katerimi lahko dokažete svojo zanesljivost kljub obstoju razloga za izključitev. </w:t>
      </w:r>
    </w:p>
    <w:p w14:paraId="6F43CB09" w14:textId="77777777" w:rsidR="00033A98" w:rsidRPr="00C7711D" w:rsidRDefault="00033A98" w:rsidP="00ED7F05">
      <w:pPr>
        <w:spacing w:line="276" w:lineRule="auto"/>
        <w:jc w:val="both"/>
        <w:rPr>
          <w:rFonts w:ascii="Arial" w:eastAsia="Arial" w:hAnsi="Arial" w:cs="Arial"/>
          <w:sz w:val="21"/>
          <w:szCs w:val="21"/>
        </w:rPr>
      </w:pPr>
    </w:p>
    <w:p w14:paraId="56B9221E" w14:textId="77777777" w:rsidR="00C20531" w:rsidRPr="00C7711D" w:rsidRDefault="00C20531" w:rsidP="00ED7F05">
      <w:pPr>
        <w:spacing w:line="276" w:lineRule="auto"/>
        <w:jc w:val="both"/>
        <w:rPr>
          <w:rFonts w:ascii="Arial" w:eastAsia="Calibri" w:hAnsi="Arial" w:cs="Arial"/>
          <w:color w:val="FF0000"/>
          <w:sz w:val="21"/>
          <w:szCs w:val="21"/>
          <w:shd w:val="clear" w:color="auto" w:fill="00FFFF"/>
        </w:rPr>
      </w:pPr>
    </w:p>
    <w:p w14:paraId="65BF9E20" w14:textId="77777777" w:rsidR="009773C0" w:rsidRPr="00C7711D" w:rsidRDefault="009773C0" w:rsidP="00ED7F05">
      <w:pPr>
        <w:spacing w:line="276" w:lineRule="auto"/>
        <w:rPr>
          <w:rFonts w:ascii="Arial" w:eastAsiaTheme="majorEastAsia" w:hAnsi="Arial" w:cstheme="majorBidi"/>
          <w:b/>
          <w:color w:val="000000" w:themeColor="text1"/>
          <w:sz w:val="21"/>
          <w:szCs w:val="32"/>
        </w:rPr>
      </w:pPr>
      <w:r w:rsidRPr="00C7711D">
        <w:br w:type="page"/>
      </w:r>
    </w:p>
    <w:p w14:paraId="27A286D5" w14:textId="62DE3FF3" w:rsidR="00C20531" w:rsidRPr="00C7711D" w:rsidRDefault="00C20531" w:rsidP="002D3DBC">
      <w:pPr>
        <w:pStyle w:val="Naslov2"/>
        <w:spacing w:line="276" w:lineRule="auto"/>
      </w:pPr>
      <w:bookmarkStart w:id="28" w:name="_Toc185241749"/>
      <w:r w:rsidRPr="00C7711D">
        <w:lastRenderedPageBreak/>
        <w:t>6.</w:t>
      </w:r>
      <w:r w:rsidR="00B652B1" w:rsidRPr="00C7711D">
        <w:t>3</w:t>
      </w:r>
      <w:r w:rsidRPr="00C7711D">
        <w:t xml:space="preserve">  </w:t>
      </w:r>
      <w:r w:rsidR="00B652B1" w:rsidRPr="00C7711D">
        <w:t>Pogoji za sodelovanje</w:t>
      </w:r>
      <w:r w:rsidRPr="00C7711D">
        <w:t xml:space="preserve"> (76. </w:t>
      </w:r>
      <w:r w:rsidR="00B652B1" w:rsidRPr="00C7711D">
        <w:t>člen</w:t>
      </w:r>
      <w:r w:rsidRPr="00C7711D">
        <w:t xml:space="preserve"> ZJN-3)</w:t>
      </w:r>
      <w:bookmarkEnd w:id="28"/>
    </w:p>
    <w:p w14:paraId="211B69EE"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Naročnik določa pogoje za sodelovanje. Vsi gospodarski subjekti, za katere je določeno izpolnjevanje kakršnegakoli pogoja, za dopustnost ponudbe izkazati, da izpolnjujejo pogoje za sodelovanje, kot so navedeni v nadaljevanju.</w:t>
      </w:r>
    </w:p>
    <w:p w14:paraId="33BB8D0E" w14:textId="77777777" w:rsidR="00C20531" w:rsidRPr="00C7711D" w:rsidRDefault="00C20531" w:rsidP="00ED7F05">
      <w:pPr>
        <w:spacing w:line="276" w:lineRule="auto"/>
        <w:jc w:val="both"/>
        <w:rPr>
          <w:rFonts w:ascii="Arial" w:eastAsia="Calibri" w:hAnsi="Arial" w:cs="Arial"/>
          <w:sz w:val="21"/>
          <w:szCs w:val="21"/>
        </w:rPr>
      </w:pPr>
    </w:p>
    <w:p w14:paraId="3D1F1167" w14:textId="4B561EBB" w:rsidR="00C20531" w:rsidRPr="00C7711D" w:rsidRDefault="00290CA8" w:rsidP="00ED7F05">
      <w:pPr>
        <w:pStyle w:val="Naslov3"/>
        <w:spacing w:line="276" w:lineRule="auto"/>
        <w:rPr>
          <w:rFonts w:eastAsia="Calibri"/>
        </w:rPr>
      </w:pPr>
      <w:bookmarkStart w:id="29" w:name="_Toc185241750"/>
      <w:r w:rsidRPr="00C7711D">
        <w:rPr>
          <w:rFonts w:eastAsia="Calibri"/>
        </w:rPr>
        <w:t xml:space="preserve">6.3.1. </w:t>
      </w:r>
      <w:r w:rsidR="00C20531" w:rsidRPr="00C7711D">
        <w:rPr>
          <w:rFonts w:eastAsia="Calibri"/>
        </w:rPr>
        <w:t>Registracija dejavnosti</w:t>
      </w:r>
      <w:bookmarkEnd w:id="29"/>
    </w:p>
    <w:p w14:paraId="6BEB628C"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Gospodarski subjekt je vpisan v enega od poklicnih ali poslovnih registrov, ki se vodijo v državi članici EU, v kateri ima gospodarski subjekt sedež. Seznam poklicnih ali poslovnih registrov v državah članicah Evropske unije je naveden v Prilogi XI Direktive 2014/24/EU.</w:t>
      </w:r>
    </w:p>
    <w:p w14:paraId="403095A9" w14:textId="77777777" w:rsidR="00C20531" w:rsidRPr="00C7711D" w:rsidRDefault="00C20531" w:rsidP="00ED7F05">
      <w:pPr>
        <w:spacing w:line="276" w:lineRule="auto"/>
        <w:jc w:val="both"/>
        <w:rPr>
          <w:rFonts w:ascii="Arial" w:eastAsia="Calibri" w:hAnsi="Arial" w:cs="Arial"/>
          <w:sz w:val="21"/>
          <w:szCs w:val="21"/>
        </w:rPr>
      </w:pPr>
    </w:p>
    <w:p w14:paraId="22EA5787"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Če morajo imeti gospodarski subjekti določeno dovoljenje ali biti člani določene organizacije, da lahko v svoji matični državi opravljajo določeno storitev, lahko naročnik v postopku oddaje javnega naročila od njih zahteva, da predložijo dokazilo o zadevnem dovoljenju ali članstvu.</w:t>
      </w:r>
    </w:p>
    <w:p w14:paraId="132C956F" w14:textId="77777777" w:rsidR="00C20531" w:rsidRPr="00C7711D" w:rsidRDefault="00C20531" w:rsidP="00ED7F05">
      <w:pPr>
        <w:spacing w:line="276" w:lineRule="auto"/>
        <w:jc w:val="both"/>
        <w:rPr>
          <w:rFonts w:ascii="Arial" w:eastAsia="Calibri" w:hAnsi="Arial" w:cs="Arial"/>
          <w:sz w:val="21"/>
          <w:szCs w:val="21"/>
        </w:rPr>
      </w:pPr>
    </w:p>
    <w:p w14:paraId="306D906D" w14:textId="77777777" w:rsidR="00C20531" w:rsidRPr="00C7711D" w:rsidRDefault="00C20531" w:rsidP="00ED7F05">
      <w:pPr>
        <w:spacing w:after="300" w:line="276" w:lineRule="auto"/>
        <w:jc w:val="both"/>
        <w:rPr>
          <w:rFonts w:ascii="Arial" w:eastAsia="Calibri" w:hAnsi="Arial" w:cs="Arial"/>
          <w:sz w:val="21"/>
          <w:szCs w:val="21"/>
        </w:rPr>
      </w:pPr>
      <w:r w:rsidRPr="00C7711D">
        <w:rPr>
          <w:rFonts w:ascii="Arial" w:eastAsia="Calibri" w:hAnsi="Arial" w:cs="Arial"/>
          <w:sz w:val="21"/>
          <w:szCs w:val="21"/>
        </w:rPr>
        <w:t>Ponudnik mora imeti registrirano dejavnost, ki je predmet javnega naročila ter razpolaga s potrebnimi veljavnimi dovoljenji za opravljanje te dejavnosti.</w:t>
      </w:r>
    </w:p>
    <w:p w14:paraId="1333EAC1" w14:textId="78B2F69F" w:rsidR="00A21982" w:rsidRPr="00C7711D" w:rsidRDefault="00C20531" w:rsidP="00ED7F05">
      <w:pPr>
        <w:spacing w:after="300" w:line="276" w:lineRule="auto"/>
        <w:jc w:val="both"/>
        <w:rPr>
          <w:rFonts w:ascii="Arial" w:eastAsia="Calibri" w:hAnsi="Arial" w:cs="Arial"/>
          <w:sz w:val="21"/>
          <w:szCs w:val="21"/>
        </w:rPr>
      </w:pPr>
      <w:r w:rsidRPr="00C7711D">
        <w:rPr>
          <w:rFonts w:ascii="Arial" w:eastAsia="Calibri" w:hAnsi="Arial" w:cs="Arial"/>
          <w:b/>
          <w:bCs/>
          <w:sz w:val="21"/>
          <w:szCs w:val="21"/>
        </w:rPr>
        <w:t>Dokazilo:</w:t>
      </w:r>
      <w:r w:rsidRPr="00C7711D">
        <w:rPr>
          <w:rFonts w:ascii="Arial" w:eastAsia="Calibri" w:hAnsi="Arial" w:cs="Arial"/>
          <w:sz w:val="21"/>
          <w:szCs w:val="21"/>
        </w:rPr>
        <w:t xml:space="preserve"> </w:t>
      </w:r>
      <w:r w:rsidR="00CE30A3" w:rsidRPr="00C7711D">
        <w:rPr>
          <w:rFonts w:ascii="Arial" w:eastAsia="Calibri" w:hAnsi="Arial" w:cs="Arial"/>
          <w:sz w:val="21"/>
          <w:szCs w:val="21"/>
        </w:rPr>
        <w:t xml:space="preserve"> </w:t>
      </w:r>
      <w:r w:rsidRPr="00C7711D">
        <w:rPr>
          <w:rFonts w:ascii="Arial" w:eastAsia="Calibri" w:hAnsi="Arial" w:cs="Arial"/>
          <w:sz w:val="21"/>
          <w:szCs w:val="21"/>
        </w:rPr>
        <w:t xml:space="preserve">Izpolnjen obrazec ESPD </w:t>
      </w:r>
      <w:r w:rsidR="00AB4707" w:rsidRPr="00C7711D">
        <w:rPr>
          <w:rFonts w:ascii="Arial" w:eastAsia="Calibri" w:hAnsi="Arial" w:cs="Arial"/>
          <w:sz w:val="21"/>
          <w:szCs w:val="21"/>
        </w:rPr>
        <w:t>(v »Del IV: Pogoji za sodelovanje, Oddelek A: Ustreznost, Vpis v ustrezen poklicni register ALI Vpis v poslovni register«) s strani vseh gospodarskih subjektov v ponudbi.</w:t>
      </w:r>
    </w:p>
    <w:p w14:paraId="4E6F1366" w14:textId="7B39E70C" w:rsidR="00D41C0D" w:rsidRPr="00C7711D" w:rsidRDefault="00D41C0D" w:rsidP="00ED7F05">
      <w:pPr>
        <w:spacing w:after="300" w:line="276" w:lineRule="auto"/>
        <w:jc w:val="both"/>
        <w:rPr>
          <w:rFonts w:ascii="Arial" w:eastAsia="Calibri" w:hAnsi="Arial" w:cs="Arial"/>
          <w:sz w:val="21"/>
          <w:szCs w:val="21"/>
        </w:rPr>
      </w:pPr>
      <w:r w:rsidRPr="00C7711D">
        <w:rPr>
          <w:rFonts w:ascii="Arial" w:eastAsia="Calibri" w:hAnsi="Arial" w:cs="Arial"/>
          <w:sz w:val="21"/>
          <w:szCs w:val="21"/>
        </w:rPr>
        <w:t>ESPD mora vsebovati vse potrebne podatke, da lahko naročnik v uradni evidenci preveri izpolnjevanje predmetnega pogoja. V kolikor takšna preveritev ne bo mogoča, bo naročnik od ponudnika zahteval predložitev ustrezne</w:t>
      </w:r>
      <w:r w:rsidR="008255F1" w:rsidRPr="00C7711D">
        <w:rPr>
          <w:rFonts w:ascii="Arial" w:eastAsia="Calibri" w:hAnsi="Arial" w:cs="Arial"/>
          <w:sz w:val="21"/>
          <w:szCs w:val="21"/>
        </w:rPr>
        <w:t xml:space="preserve"> dokumentacije.</w:t>
      </w:r>
    </w:p>
    <w:p w14:paraId="3C0ADB07" w14:textId="6224BEAC" w:rsidR="00C20531" w:rsidRPr="00C7711D" w:rsidRDefault="00CE30A3" w:rsidP="00ED7F05">
      <w:pPr>
        <w:pStyle w:val="Naslov3"/>
        <w:spacing w:line="276" w:lineRule="auto"/>
      </w:pPr>
      <w:bookmarkStart w:id="30" w:name="_Toc185241751"/>
      <w:r w:rsidRPr="00C7711D">
        <w:t xml:space="preserve">6.3.2. </w:t>
      </w:r>
      <w:r w:rsidR="00C20531" w:rsidRPr="00C7711D">
        <w:t>Ekonomsko-finančna sposobnost</w:t>
      </w:r>
      <w:bookmarkEnd w:id="30"/>
    </w:p>
    <w:p w14:paraId="07815F22" w14:textId="77777777" w:rsidR="00C20531" w:rsidRPr="00C7711D" w:rsidRDefault="00C20531" w:rsidP="00ED7F05">
      <w:pPr>
        <w:pStyle w:val="Telobesedila"/>
        <w:spacing w:line="276" w:lineRule="auto"/>
        <w:rPr>
          <w:i/>
          <w:sz w:val="21"/>
          <w:szCs w:val="21"/>
        </w:rPr>
      </w:pPr>
      <w:r w:rsidRPr="00C7711D">
        <w:rPr>
          <w:sz w:val="21"/>
          <w:szCs w:val="21"/>
        </w:rPr>
        <w:t>Ponudnik v zadnjih šestih  mesecih od datuma objave obvestila o naročilu na Portalu javnih naročil ni imel blokiranega nobenega od svojih transakcijskih računov.</w:t>
      </w:r>
    </w:p>
    <w:p w14:paraId="3DB2DE22" w14:textId="77777777" w:rsidR="00800288" w:rsidRPr="00C7711D" w:rsidRDefault="00800288" w:rsidP="00ED7F05">
      <w:pPr>
        <w:pStyle w:val="Telobesedila"/>
        <w:spacing w:line="276" w:lineRule="auto"/>
        <w:rPr>
          <w:b/>
          <w:bCs/>
          <w:i/>
          <w:sz w:val="21"/>
          <w:szCs w:val="21"/>
        </w:rPr>
      </w:pPr>
    </w:p>
    <w:p w14:paraId="5C90374A" w14:textId="28EC2949" w:rsidR="00C20531" w:rsidRPr="00C7711D" w:rsidRDefault="00C20531" w:rsidP="00ED7F05">
      <w:pPr>
        <w:pStyle w:val="Telobesedila"/>
        <w:spacing w:line="276" w:lineRule="auto"/>
        <w:rPr>
          <w:iCs/>
          <w:sz w:val="21"/>
          <w:szCs w:val="21"/>
        </w:rPr>
      </w:pPr>
      <w:r w:rsidRPr="00C7711D">
        <w:rPr>
          <w:b/>
          <w:bCs/>
          <w:iCs/>
          <w:sz w:val="21"/>
          <w:szCs w:val="21"/>
        </w:rPr>
        <w:t>Dokazilo:</w:t>
      </w:r>
      <w:r w:rsidRPr="00C7711D">
        <w:rPr>
          <w:iCs/>
          <w:sz w:val="21"/>
          <w:szCs w:val="21"/>
        </w:rPr>
        <w:t xml:space="preserve"> Ponudnik/partner izpolni ESPD obrazec</w:t>
      </w:r>
      <w:r w:rsidR="001A4D84" w:rsidRPr="00C7711D">
        <w:rPr>
          <w:iCs/>
          <w:sz w:val="21"/>
          <w:szCs w:val="21"/>
        </w:rPr>
        <w:t xml:space="preserve">. Naročnik si pridržuje pravico, da v fazi pregleda in ocenjevanja ponudb od ponudnika zahteva predložitev ustreznega </w:t>
      </w:r>
      <w:r w:rsidRPr="00C7711D">
        <w:rPr>
          <w:iCs/>
          <w:sz w:val="21"/>
          <w:szCs w:val="21"/>
        </w:rPr>
        <w:t>BON obraz</w:t>
      </w:r>
      <w:r w:rsidR="001A4D84" w:rsidRPr="00C7711D">
        <w:rPr>
          <w:iCs/>
          <w:sz w:val="21"/>
          <w:szCs w:val="21"/>
        </w:rPr>
        <w:t>ca</w:t>
      </w:r>
      <w:r w:rsidRPr="00C7711D">
        <w:rPr>
          <w:iCs/>
          <w:sz w:val="21"/>
          <w:szCs w:val="21"/>
        </w:rPr>
        <w:t xml:space="preserve"> ali potrdila vseh bank, v katerih je imel ponudnik zadnjih šestih mesecih od datuma objave obvestila o naročilu odprte transakcijske račune.</w:t>
      </w:r>
    </w:p>
    <w:p w14:paraId="3CCFB67B" w14:textId="77777777" w:rsidR="00800288" w:rsidRPr="00C7711D" w:rsidRDefault="00800288" w:rsidP="00ED7F05">
      <w:pPr>
        <w:pStyle w:val="Telobesedila"/>
        <w:spacing w:line="276" w:lineRule="auto"/>
        <w:rPr>
          <w:iCs/>
          <w:sz w:val="21"/>
          <w:szCs w:val="21"/>
        </w:rPr>
      </w:pPr>
    </w:p>
    <w:p w14:paraId="23A60A4B" w14:textId="12009E90" w:rsidR="00C20531" w:rsidRPr="00C7711D" w:rsidRDefault="00C20531" w:rsidP="00ED7F05">
      <w:pPr>
        <w:pStyle w:val="Telobesedila"/>
        <w:spacing w:line="276" w:lineRule="auto"/>
        <w:rPr>
          <w:iCs/>
          <w:sz w:val="21"/>
          <w:szCs w:val="21"/>
        </w:rPr>
      </w:pPr>
      <w:r w:rsidRPr="00C7711D">
        <w:rPr>
          <w:iCs/>
          <w:sz w:val="21"/>
          <w:szCs w:val="21"/>
        </w:rPr>
        <w:t>Gospodarski subjekt pri izpolnjevanju ESPD obrazca v polje »RAZMERJE« rubrike »DRUGE EKONOMSKE ALI FINANČNE ZAHTEVE« vpiše 0,00, če izpolnjuje pogoj, da v zadnjih šestih mesecih od datuma objave obvestila o naročilu na Portalu javnih naročil ni imel blokiranega nobenega od svojih transakcijskih računov.</w:t>
      </w:r>
    </w:p>
    <w:p w14:paraId="7BD01DCA" w14:textId="77777777" w:rsidR="00800288" w:rsidRPr="00C7711D" w:rsidRDefault="00800288" w:rsidP="00ED7F05">
      <w:pPr>
        <w:pStyle w:val="Telobesedila"/>
        <w:spacing w:line="276" w:lineRule="auto"/>
        <w:rPr>
          <w:iCs/>
          <w:sz w:val="21"/>
          <w:szCs w:val="21"/>
        </w:rPr>
      </w:pPr>
    </w:p>
    <w:p w14:paraId="7D7A2182" w14:textId="0798610E" w:rsidR="00A21982" w:rsidRPr="00C7711D" w:rsidRDefault="00C20531" w:rsidP="00ED7F05">
      <w:pPr>
        <w:pStyle w:val="Telobesedila"/>
        <w:spacing w:line="276" w:lineRule="auto"/>
        <w:rPr>
          <w:iCs/>
          <w:sz w:val="21"/>
          <w:szCs w:val="21"/>
        </w:rPr>
      </w:pPr>
      <w:r w:rsidRPr="00C7711D">
        <w:rPr>
          <w:iCs/>
          <w:sz w:val="21"/>
          <w:szCs w:val="21"/>
        </w:rPr>
        <w:t>V primeru skupne ponudbe mora pogoj izpolniti vsak izmed partnerjev.</w:t>
      </w:r>
    </w:p>
    <w:p w14:paraId="0D2A113C" w14:textId="77777777" w:rsidR="00A21982" w:rsidRPr="00C7711D" w:rsidRDefault="00A21982" w:rsidP="00ED7F05">
      <w:pPr>
        <w:spacing w:line="276" w:lineRule="auto"/>
      </w:pPr>
    </w:p>
    <w:p w14:paraId="708586FC" w14:textId="77777777" w:rsidR="008B7678" w:rsidRPr="00C7711D" w:rsidRDefault="008B7678" w:rsidP="00ED7F05">
      <w:pPr>
        <w:spacing w:after="160" w:line="276" w:lineRule="auto"/>
        <w:rPr>
          <w:rFonts w:ascii="Arial" w:eastAsia="Calibri" w:hAnsi="Arial" w:cstheme="majorBidi"/>
          <w:b/>
          <w:i/>
          <w:color w:val="000000" w:themeColor="text1"/>
          <w:sz w:val="21"/>
          <w:szCs w:val="28"/>
        </w:rPr>
      </w:pPr>
      <w:r w:rsidRPr="00C7711D">
        <w:rPr>
          <w:rFonts w:eastAsia="Calibri"/>
        </w:rPr>
        <w:br w:type="page"/>
      </w:r>
    </w:p>
    <w:p w14:paraId="38986E49" w14:textId="7D70EEC9" w:rsidR="00C20531" w:rsidRPr="00C7711D" w:rsidRDefault="009773C0" w:rsidP="00ED7F05">
      <w:pPr>
        <w:pStyle w:val="Naslov3"/>
        <w:spacing w:line="276" w:lineRule="auto"/>
        <w:rPr>
          <w:rFonts w:eastAsia="Calibri"/>
          <w:color w:val="000000"/>
        </w:rPr>
      </w:pPr>
      <w:bookmarkStart w:id="31" w:name="_Toc185241752"/>
      <w:r w:rsidRPr="00C7711D">
        <w:rPr>
          <w:rFonts w:eastAsia="Calibri"/>
        </w:rPr>
        <w:lastRenderedPageBreak/>
        <w:t>6.3</w:t>
      </w:r>
      <w:r w:rsidR="00A21982" w:rsidRPr="00C7711D">
        <w:rPr>
          <w:rFonts w:eastAsia="Calibri"/>
        </w:rPr>
        <w:t>.</w:t>
      </w:r>
      <w:r w:rsidRPr="00C7711D">
        <w:rPr>
          <w:rFonts w:eastAsia="Calibri"/>
        </w:rPr>
        <w:t>3.</w:t>
      </w:r>
      <w:r w:rsidR="00A21982" w:rsidRPr="00C7711D">
        <w:rPr>
          <w:rFonts w:eastAsia="Calibri"/>
        </w:rPr>
        <w:t xml:space="preserve"> </w:t>
      </w:r>
      <w:r w:rsidR="00C20531" w:rsidRPr="00C7711D">
        <w:rPr>
          <w:rFonts w:eastAsia="Calibri"/>
        </w:rPr>
        <w:t>Tehnična in strokovna sposobnost in ostale zahteve</w:t>
      </w:r>
      <w:bookmarkEnd w:id="31"/>
    </w:p>
    <w:p w14:paraId="2DD37F34" w14:textId="1769DE13" w:rsidR="0097365B" w:rsidRPr="00C7711D" w:rsidRDefault="00C20531" w:rsidP="00ED7F05">
      <w:pPr>
        <w:keepNext/>
        <w:keepLines/>
        <w:spacing w:line="276" w:lineRule="auto"/>
        <w:jc w:val="both"/>
        <w:rPr>
          <w:rFonts w:ascii="Arial" w:eastAsia="Calibri" w:hAnsi="Arial" w:cs="Arial"/>
          <w:sz w:val="21"/>
          <w:szCs w:val="21"/>
        </w:rPr>
      </w:pPr>
      <w:r w:rsidRPr="00C7711D">
        <w:rPr>
          <w:rFonts w:ascii="Arial" w:eastAsia="Calibri" w:hAnsi="Arial" w:cs="Arial"/>
          <w:sz w:val="21"/>
          <w:szCs w:val="21"/>
        </w:rPr>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1007118C" w14:textId="77777777" w:rsidR="007D51C2" w:rsidRPr="00C7711D" w:rsidRDefault="007D51C2" w:rsidP="00ED7F05">
      <w:pPr>
        <w:keepNext/>
        <w:keepLines/>
        <w:spacing w:line="276" w:lineRule="auto"/>
        <w:jc w:val="both"/>
        <w:rPr>
          <w:rFonts w:ascii="Arial" w:eastAsia="Calibri" w:hAnsi="Arial" w:cs="Arial"/>
          <w:sz w:val="21"/>
          <w:szCs w:val="21"/>
        </w:rPr>
      </w:pPr>
    </w:p>
    <w:p w14:paraId="7E7CD1F9" w14:textId="0805707B" w:rsidR="00F44E98" w:rsidRPr="00C7711D" w:rsidRDefault="00F44E98" w:rsidP="00ED7F05">
      <w:pPr>
        <w:keepNext/>
        <w:keepLines/>
        <w:spacing w:line="276" w:lineRule="auto"/>
        <w:jc w:val="both"/>
        <w:rPr>
          <w:rFonts w:ascii="Arial" w:eastAsia="Calibri" w:hAnsi="Arial" w:cs="Arial"/>
          <w:sz w:val="21"/>
          <w:szCs w:val="21"/>
        </w:rPr>
      </w:pPr>
      <w:r w:rsidRPr="00C7711D">
        <w:rPr>
          <w:rFonts w:ascii="Arial" w:eastAsia="Calibri" w:hAnsi="Arial" w:cs="Arial"/>
          <w:b/>
          <w:bCs/>
          <w:sz w:val="21"/>
          <w:szCs w:val="21"/>
        </w:rPr>
        <w:t xml:space="preserve">Dokazilo: </w:t>
      </w:r>
      <w:r w:rsidR="001B68E1" w:rsidRPr="00C7711D">
        <w:rPr>
          <w:rFonts w:ascii="Arial" w:eastAsia="Calibri" w:hAnsi="Arial" w:cs="Arial"/>
          <w:sz w:val="21"/>
          <w:szCs w:val="21"/>
        </w:rPr>
        <w:t>Izpolnjen obrazec ESPD (Del IV. »Pogoji za sodelovanje«</w:t>
      </w:r>
      <w:r w:rsidR="00A84875" w:rsidRPr="00C7711D">
        <w:rPr>
          <w:rFonts w:ascii="Arial" w:eastAsia="Calibri" w:hAnsi="Arial" w:cs="Arial"/>
          <w:sz w:val="21"/>
          <w:szCs w:val="21"/>
        </w:rPr>
        <w:t>,</w:t>
      </w:r>
      <w:r w:rsidR="00A84875" w:rsidRPr="00C7711D">
        <w:rPr>
          <w:rFonts w:ascii="Arial" w:hAnsi="Arial" w:cs="Arial"/>
          <w:sz w:val="21"/>
          <w:szCs w:val="21"/>
        </w:rPr>
        <w:t xml:space="preserve"> Oddelek C: Tehnična in strokovna sposobnost</w:t>
      </w:r>
      <w:r w:rsidR="001B68E1" w:rsidRPr="00C7711D">
        <w:rPr>
          <w:rFonts w:ascii="Arial" w:eastAsia="Calibri" w:hAnsi="Arial" w:cs="Arial"/>
          <w:sz w:val="21"/>
          <w:szCs w:val="21"/>
        </w:rPr>
        <w:t>) za ponudnika, partnerja v skupnem nastopu in podizvajalca.</w:t>
      </w:r>
    </w:p>
    <w:p w14:paraId="14424EA0" w14:textId="77777777" w:rsidR="009D5A60" w:rsidRPr="00C7711D" w:rsidRDefault="009D5A60" w:rsidP="00ED7F05">
      <w:pPr>
        <w:spacing w:line="276" w:lineRule="auto"/>
        <w:jc w:val="both"/>
        <w:rPr>
          <w:rFonts w:ascii="Arial" w:eastAsia="Calibri" w:hAnsi="Arial" w:cs="Arial"/>
          <w:b/>
          <w:bCs/>
          <w:strike/>
          <w:sz w:val="21"/>
          <w:szCs w:val="21"/>
        </w:rPr>
      </w:pPr>
    </w:p>
    <w:p w14:paraId="31149751" w14:textId="416E8194" w:rsidR="005B7737" w:rsidRPr="00C7711D" w:rsidRDefault="00A0452A" w:rsidP="0051622E">
      <w:pPr>
        <w:pStyle w:val="Odstavekseznama"/>
        <w:numPr>
          <w:ilvl w:val="3"/>
          <w:numId w:val="48"/>
        </w:numPr>
        <w:spacing w:line="276" w:lineRule="auto"/>
        <w:jc w:val="both"/>
        <w:rPr>
          <w:rFonts w:ascii="Arial" w:eastAsia="Calibri" w:hAnsi="Arial" w:cs="Arial"/>
          <w:b/>
          <w:bCs/>
          <w:sz w:val="21"/>
          <w:szCs w:val="21"/>
          <w:u w:val="single"/>
        </w:rPr>
      </w:pPr>
      <w:r w:rsidRPr="00C7711D">
        <w:rPr>
          <w:rFonts w:ascii="Arial" w:eastAsia="Calibri" w:hAnsi="Arial" w:cs="Arial"/>
          <w:b/>
          <w:bCs/>
          <w:sz w:val="21"/>
          <w:szCs w:val="21"/>
          <w:u w:val="single"/>
        </w:rPr>
        <w:t>Zahteve za sklop</w:t>
      </w:r>
      <w:r w:rsidR="00D96FAC" w:rsidRPr="00C7711D">
        <w:rPr>
          <w:rFonts w:ascii="Arial" w:eastAsia="Calibri" w:hAnsi="Arial" w:cs="Arial"/>
          <w:b/>
          <w:bCs/>
          <w:sz w:val="21"/>
          <w:szCs w:val="21"/>
          <w:u w:val="single"/>
        </w:rPr>
        <w:t xml:space="preserve"> 1</w:t>
      </w:r>
    </w:p>
    <w:p w14:paraId="3304C82C" w14:textId="77777777" w:rsidR="005B7737" w:rsidRPr="00C7711D" w:rsidRDefault="005B7737" w:rsidP="00ED7F05">
      <w:pPr>
        <w:spacing w:line="276" w:lineRule="auto"/>
        <w:jc w:val="both"/>
        <w:rPr>
          <w:rFonts w:ascii="Arial" w:eastAsia="Calibri" w:hAnsi="Arial" w:cs="Arial"/>
          <w:b/>
          <w:bCs/>
          <w:strike/>
          <w:sz w:val="21"/>
          <w:szCs w:val="21"/>
        </w:rPr>
      </w:pPr>
    </w:p>
    <w:p w14:paraId="53C02F26" w14:textId="107E76DB" w:rsidR="00464E3F" w:rsidRPr="00C7711D" w:rsidRDefault="009D5A60" w:rsidP="006A4105">
      <w:pPr>
        <w:pStyle w:val="Odstavekseznama"/>
        <w:numPr>
          <w:ilvl w:val="0"/>
          <w:numId w:val="20"/>
        </w:numPr>
        <w:spacing w:line="276" w:lineRule="auto"/>
        <w:jc w:val="both"/>
        <w:rPr>
          <w:rFonts w:ascii="Arial" w:eastAsia="Calibri" w:hAnsi="Arial" w:cs="Arial"/>
          <w:b/>
          <w:bCs/>
          <w:sz w:val="21"/>
          <w:szCs w:val="21"/>
        </w:rPr>
      </w:pPr>
      <w:r w:rsidRPr="00C7711D">
        <w:rPr>
          <w:rFonts w:ascii="Arial" w:eastAsia="Calibri" w:hAnsi="Arial" w:cs="Arial"/>
          <w:b/>
          <w:bCs/>
          <w:sz w:val="21"/>
          <w:szCs w:val="21"/>
        </w:rPr>
        <w:t>Pogoj 1:</w:t>
      </w:r>
      <w:r w:rsidR="001C1A5E" w:rsidRPr="00C7711D">
        <w:rPr>
          <w:rFonts w:ascii="Arial" w:eastAsia="Calibri" w:hAnsi="Arial" w:cs="Arial"/>
          <w:b/>
          <w:bCs/>
          <w:sz w:val="21"/>
          <w:szCs w:val="21"/>
        </w:rPr>
        <w:t xml:space="preserve"> Izpolnjevanje tehničnih</w:t>
      </w:r>
      <w:r w:rsidR="006A7EFA" w:rsidRPr="00C7711D">
        <w:rPr>
          <w:rFonts w:ascii="Arial" w:eastAsia="Calibri" w:hAnsi="Arial" w:cs="Arial"/>
          <w:b/>
          <w:bCs/>
          <w:sz w:val="21"/>
          <w:szCs w:val="21"/>
        </w:rPr>
        <w:t xml:space="preserve"> </w:t>
      </w:r>
      <w:r w:rsidR="00A96944" w:rsidRPr="00C7711D">
        <w:rPr>
          <w:rFonts w:ascii="Arial" w:eastAsia="Calibri" w:hAnsi="Arial" w:cs="Arial"/>
          <w:b/>
          <w:bCs/>
          <w:sz w:val="21"/>
          <w:szCs w:val="21"/>
        </w:rPr>
        <w:t xml:space="preserve">zahtev </w:t>
      </w:r>
      <w:r w:rsidR="006A7EFA" w:rsidRPr="00C7711D">
        <w:rPr>
          <w:rFonts w:ascii="Arial" w:eastAsia="Calibri" w:hAnsi="Arial" w:cs="Arial"/>
          <w:b/>
          <w:bCs/>
          <w:sz w:val="21"/>
          <w:szCs w:val="21"/>
        </w:rPr>
        <w:t>(tehnične specifikacije)</w:t>
      </w:r>
      <w:r w:rsidR="00464E3F" w:rsidRPr="00C7711D">
        <w:rPr>
          <w:rFonts w:ascii="Arial" w:eastAsia="Calibri" w:hAnsi="Arial" w:cs="Arial"/>
          <w:b/>
          <w:bCs/>
          <w:sz w:val="21"/>
          <w:szCs w:val="21"/>
        </w:rPr>
        <w:t>:</w:t>
      </w:r>
    </w:p>
    <w:p w14:paraId="1528D42E" w14:textId="77777777" w:rsidR="00D6176C" w:rsidRPr="00C7711D" w:rsidRDefault="00D6176C" w:rsidP="00D6176C">
      <w:pPr>
        <w:spacing w:line="276" w:lineRule="auto"/>
        <w:jc w:val="both"/>
        <w:rPr>
          <w:rFonts w:ascii="Arial" w:eastAsia="Calibri" w:hAnsi="Arial" w:cs="Arial"/>
          <w:b/>
          <w:bCs/>
          <w:sz w:val="21"/>
          <w:szCs w:val="21"/>
        </w:rPr>
      </w:pPr>
    </w:p>
    <w:p w14:paraId="7ABB78AB" w14:textId="77777777" w:rsidR="00A96944" w:rsidRPr="00C7711D" w:rsidRDefault="00A96944" w:rsidP="00ED7F05">
      <w:pPr>
        <w:spacing w:after="200" w:line="276" w:lineRule="auto"/>
        <w:jc w:val="both"/>
        <w:rPr>
          <w:rFonts w:ascii="Arial" w:hAnsi="Arial" w:cs="Arial"/>
          <w:sz w:val="21"/>
          <w:szCs w:val="21"/>
        </w:rPr>
      </w:pPr>
      <w:r w:rsidRPr="00C7711D">
        <w:rPr>
          <w:rFonts w:ascii="Arial" w:hAnsi="Arial" w:cs="Arial"/>
          <w:sz w:val="21"/>
          <w:szCs w:val="21"/>
        </w:rPr>
        <w:t xml:space="preserve">Ponudnik mora </w:t>
      </w:r>
      <w:r w:rsidRPr="00C7711D">
        <w:rPr>
          <w:rFonts w:ascii="Arial" w:hAnsi="Arial" w:cs="Arial"/>
          <w:sz w:val="21"/>
          <w:szCs w:val="21"/>
          <w:u w:val="single"/>
        </w:rPr>
        <w:t>priložiti izjavo in podrobne konfiguracije ponujene opreme</w:t>
      </w:r>
      <w:r w:rsidRPr="00C7711D">
        <w:rPr>
          <w:rFonts w:ascii="Arial" w:hAnsi="Arial" w:cs="Arial"/>
          <w:sz w:val="21"/>
          <w:szCs w:val="21"/>
        </w:rPr>
        <w:t xml:space="preserve">, s katerimi potrjuje, da ponujena oprema izpolnjuje vse pogoje. Ponudnik mora predložiti tudi </w:t>
      </w:r>
      <w:r w:rsidRPr="00C7711D">
        <w:rPr>
          <w:rFonts w:ascii="Arial" w:hAnsi="Arial" w:cs="Arial"/>
          <w:sz w:val="21"/>
          <w:szCs w:val="21"/>
          <w:u w:val="single"/>
        </w:rPr>
        <w:t>dokumentacijo proizvajalca</w:t>
      </w:r>
      <w:r w:rsidRPr="00C7711D">
        <w:rPr>
          <w:rFonts w:ascii="Arial" w:hAnsi="Arial" w:cs="Arial"/>
          <w:sz w:val="21"/>
          <w:szCs w:val="21"/>
        </w:rPr>
        <w:t xml:space="preserve"> (npr. katalog, podatkovni list itd), iz katerega so razvidne tehnične značilnosti in funkcionalnosti opreme ter izpolnjevanje ostalih zahtev določenih v razpisni dokumentaciji.</w:t>
      </w:r>
    </w:p>
    <w:p w14:paraId="6D54D8A2" w14:textId="77777777" w:rsidR="009B45BE" w:rsidRPr="00C7711D" w:rsidRDefault="00043C90" w:rsidP="00ED7F05">
      <w:pPr>
        <w:spacing w:line="276" w:lineRule="auto"/>
        <w:jc w:val="both"/>
        <w:rPr>
          <w:rFonts w:ascii="Arial" w:eastAsia="Calibri" w:hAnsi="Arial" w:cs="Arial"/>
          <w:b/>
          <w:bCs/>
          <w:color w:val="000000" w:themeColor="text1"/>
          <w:sz w:val="21"/>
          <w:szCs w:val="21"/>
        </w:rPr>
      </w:pPr>
      <w:r w:rsidRPr="00C7711D">
        <w:rPr>
          <w:rFonts w:ascii="Arial" w:eastAsia="Calibri" w:hAnsi="Arial" w:cs="Arial"/>
          <w:b/>
          <w:bCs/>
          <w:color w:val="000000" w:themeColor="text1"/>
          <w:sz w:val="21"/>
          <w:szCs w:val="21"/>
        </w:rPr>
        <w:t xml:space="preserve">Dokazilo: </w:t>
      </w:r>
    </w:p>
    <w:p w14:paraId="0D4B8811" w14:textId="1E9C3309" w:rsidR="009B45BE" w:rsidRPr="00C7711D" w:rsidRDefault="00043C90" w:rsidP="009B45BE">
      <w:pPr>
        <w:pStyle w:val="Odstavekseznama"/>
        <w:numPr>
          <w:ilvl w:val="0"/>
          <w:numId w:val="13"/>
        </w:numPr>
        <w:spacing w:line="276" w:lineRule="auto"/>
        <w:jc w:val="both"/>
        <w:rPr>
          <w:rFonts w:ascii="Arial" w:eastAsia="Calibri" w:hAnsi="Arial" w:cs="Arial"/>
          <w:color w:val="000000"/>
          <w:sz w:val="21"/>
          <w:szCs w:val="21"/>
        </w:rPr>
      </w:pPr>
      <w:r w:rsidRPr="00C7711D">
        <w:rPr>
          <w:rFonts w:ascii="Arial" w:eastAsia="Calibri" w:hAnsi="Arial" w:cs="Arial"/>
          <w:color w:val="000000" w:themeColor="text1"/>
          <w:sz w:val="21"/>
          <w:szCs w:val="21"/>
        </w:rPr>
        <w:t xml:space="preserve">Izpolnjen obrazec ESPD </w:t>
      </w:r>
      <w:r w:rsidRPr="00C7711D">
        <w:rPr>
          <w:rFonts w:ascii="Arial" w:hAnsi="Arial" w:cs="Arial"/>
          <w:sz w:val="21"/>
          <w:szCs w:val="21"/>
        </w:rPr>
        <w:t xml:space="preserve">(v »Del IV: Pogoji za sodelovanje, Oddelek C: Tehnična in strokovna sposobnost, </w:t>
      </w:r>
      <w:r w:rsidR="00100F07" w:rsidRPr="00C7711D">
        <w:rPr>
          <w:rFonts w:ascii="Arial" w:hAnsi="Arial" w:cs="Arial"/>
          <w:sz w:val="21"/>
          <w:szCs w:val="21"/>
        </w:rPr>
        <w:t>Tehnična sredstva in ukrepi za zagotovitev kakovosti</w:t>
      </w:r>
      <w:r w:rsidRPr="00C7711D">
        <w:rPr>
          <w:rFonts w:ascii="Arial" w:hAnsi="Arial" w:cs="Arial"/>
          <w:sz w:val="21"/>
          <w:szCs w:val="21"/>
        </w:rPr>
        <w:t>«)</w:t>
      </w:r>
      <w:r w:rsidR="001E4E49" w:rsidRPr="00C7711D">
        <w:rPr>
          <w:rFonts w:ascii="Arial" w:hAnsi="Arial" w:cs="Arial"/>
          <w:sz w:val="21"/>
          <w:szCs w:val="21"/>
        </w:rPr>
        <w:t xml:space="preserve">, </w:t>
      </w:r>
    </w:p>
    <w:p w14:paraId="5D04D741" w14:textId="0D168F06" w:rsidR="009B45BE" w:rsidRPr="00C7711D" w:rsidRDefault="000A597B" w:rsidP="009B45BE">
      <w:pPr>
        <w:pStyle w:val="Odstavekseznama"/>
        <w:numPr>
          <w:ilvl w:val="0"/>
          <w:numId w:val="13"/>
        </w:numPr>
        <w:spacing w:line="276" w:lineRule="auto"/>
        <w:jc w:val="both"/>
        <w:rPr>
          <w:rFonts w:ascii="Arial" w:eastAsia="Calibri" w:hAnsi="Arial" w:cs="Arial"/>
          <w:color w:val="000000"/>
          <w:sz w:val="21"/>
          <w:szCs w:val="21"/>
        </w:rPr>
      </w:pPr>
      <w:r w:rsidRPr="00C7711D">
        <w:rPr>
          <w:rFonts w:ascii="Arial" w:eastAsia="Calibri" w:hAnsi="Arial" w:cs="Arial"/>
          <w:color w:val="000000" w:themeColor="text1"/>
          <w:sz w:val="21"/>
          <w:szCs w:val="21"/>
        </w:rPr>
        <w:t>obrazec 4: Izjava o izpolnjevanju pogojev za sodelovanje</w:t>
      </w:r>
      <w:r w:rsidR="009B45BE" w:rsidRPr="00C7711D">
        <w:rPr>
          <w:rFonts w:ascii="Arial" w:hAnsi="Arial" w:cs="Arial"/>
          <w:sz w:val="21"/>
          <w:szCs w:val="21"/>
        </w:rPr>
        <w:t>,</w:t>
      </w:r>
      <w:r w:rsidRPr="00C7711D">
        <w:rPr>
          <w:rFonts w:ascii="Arial" w:hAnsi="Arial" w:cs="Arial"/>
          <w:sz w:val="21"/>
          <w:szCs w:val="21"/>
        </w:rPr>
        <w:t xml:space="preserve"> </w:t>
      </w:r>
    </w:p>
    <w:p w14:paraId="00BE210C" w14:textId="112770F3" w:rsidR="00043C90" w:rsidRPr="00C7711D" w:rsidRDefault="000A597B" w:rsidP="009B45BE">
      <w:pPr>
        <w:pStyle w:val="Odstavekseznama"/>
        <w:numPr>
          <w:ilvl w:val="0"/>
          <w:numId w:val="13"/>
        </w:numPr>
        <w:spacing w:line="276" w:lineRule="auto"/>
        <w:jc w:val="both"/>
        <w:rPr>
          <w:rFonts w:ascii="Arial" w:eastAsia="Calibri" w:hAnsi="Arial" w:cs="Arial"/>
          <w:color w:val="000000"/>
          <w:sz w:val="21"/>
          <w:szCs w:val="21"/>
        </w:rPr>
      </w:pPr>
      <w:r w:rsidRPr="00C7711D">
        <w:rPr>
          <w:rFonts w:ascii="Arial" w:hAnsi="Arial" w:cs="Arial"/>
          <w:sz w:val="21"/>
          <w:szCs w:val="21"/>
        </w:rPr>
        <w:t>o</w:t>
      </w:r>
      <w:r w:rsidR="001E4E49" w:rsidRPr="00C7711D">
        <w:rPr>
          <w:rFonts w:ascii="Arial" w:hAnsi="Arial" w:cs="Arial"/>
          <w:sz w:val="21"/>
          <w:szCs w:val="21"/>
        </w:rPr>
        <w:t>brazec 9a: Tehnične zahteve in specifikacije</w:t>
      </w:r>
      <w:r w:rsidR="009B45BE" w:rsidRPr="00C7711D">
        <w:rPr>
          <w:rFonts w:ascii="Arial" w:hAnsi="Arial" w:cs="Arial"/>
          <w:sz w:val="21"/>
          <w:szCs w:val="21"/>
        </w:rPr>
        <w:t>,</w:t>
      </w:r>
    </w:p>
    <w:p w14:paraId="7968C561" w14:textId="21534A7C" w:rsidR="001E0B3A" w:rsidRPr="00C7711D" w:rsidRDefault="00191B4E" w:rsidP="00ED7F05">
      <w:pPr>
        <w:pStyle w:val="Odstavekseznama"/>
        <w:numPr>
          <w:ilvl w:val="0"/>
          <w:numId w:val="13"/>
        </w:numPr>
        <w:spacing w:after="200" w:line="276" w:lineRule="auto"/>
        <w:jc w:val="both"/>
        <w:rPr>
          <w:rFonts w:ascii="Arial" w:hAnsi="Arial" w:cs="Arial"/>
          <w:sz w:val="21"/>
          <w:szCs w:val="21"/>
        </w:rPr>
      </w:pPr>
      <w:r w:rsidRPr="00C7711D">
        <w:rPr>
          <w:rFonts w:ascii="Arial" w:hAnsi="Arial" w:cs="Arial"/>
          <w:sz w:val="21"/>
          <w:szCs w:val="21"/>
        </w:rPr>
        <w:t xml:space="preserve">Ponudnik mora </w:t>
      </w:r>
      <w:r w:rsidRPr="00C7711D">
        <w:rPr>
          <w:rFonts w:ascii="Arial" w:hAnsi="Arial" w:cs="Arial"/>
          <w:sz w:val="21"/>
          <w:szCs w:val="21"/>
          <w:u w:val="single"/>
        </w:rPr>
        <w:t>priložiti izjavo in podrobne konfiguracije ponujene opreme</w:t>
      </w:r>
      <w:r w:rsidRPr="00C7711D">
        <w:rPr>
          <w:rFonts w:ascii="Arial" w:hAnsi="Arial" w:cs="Arial"/>
          <w:sz w:val="21"/>
          <w:szCs w:val="21"/>
        </w:rPr>
        <w:t xml:space="preserve">, s katerimi potrjuje, da ponujena oprema izpolnjuje vse pogoje. Ponudnik mora predložiti tudi </w:t>
      </w:r>
      <w:r w:rsidRPr="00C7711D">
        <w:rPr>
          <w:rFonts w:ascii="Arial" w:hAnsi="Arial" w:cs="Arial"/>
          <w:sz w:val="21"/>
          <w:szCs w:val="21"/>
          <w:u w:val="single"/>
        </w:rPr>
        <w:t>dokumentacijo proizvajalca</w:t>
      </w:r>
      <w:r w:rsidRPr="00C7711D">
        <w:rPr>
          <w:rFonts w:ascii="Arial" w:hAnsi="Arial" w:cs="Arial"/>
          <w:sz w:val="21"/>
          <w:szCs w:val="21"/>
        </w:rPr>
        <w:t xml:space="preserve"> (npr. katalog, podatkovni list itd), iz katerega so razvidne tehnične značilnosti in funkcionalnosti opreme ter izpolnjevanje ostalih zahtev določenih v razpisni dokumentaciji.</w:t>
      </w:r>
    </w:p>
    <w:p w14:paraId="0A785F66" w14:textId="77777777" w:rsidR="00AF24CE" w:rsidRPr="00C7711D" w:rsidRDefault="00AF24CE" w:rsidP="00AF24CE">
      <w:pPr>
        <w:spacing w:line="276" w:lineRule="auto"/>
        <w:ind w:right="45"/>
        <w:jc w:val="both"/>
        <w:rPr>
          <w:rFonts w:ascii="Arial" w:eastAsia="Calibri" w:hAnsi="Arial" w:cs="Arial"/>
          <w:bCs/>
          <w:sz w:val="21"/>
          <w:szCs w:val="21"/>
        </w:rPr>
      </w:pPr>
      <w:r w:rsidRPr="00C7711D">
        <w:rPr>
          <w:rFonts w:ascii="Arial" w:eastAsia="Calibri" w:hAnsi="Arial" w:cs="Arial"/>
          <w:bCs/>
          <w:sz w:val="21"/>
          <w:szCs w:val="21"/>
        </w:rPr>
        <w:t xml:space="preserve">Zahtevani pogoj mora izkazati ponudnik (v primeru skupne ponudbe pa katerikoli od partnerjev skupne ponudbe, oz. podizvajalec). </w:t>
      </w:r>
    </w:p>
    <w:p w14:paraId="5EBABE0D" w14:textId="77777777" w:rsidR="005B62E6" w:rsidRPr="00C7711D" w:rsidRDefault="005B62E6" w:rsidP="00ED7F05">
      <w:pPr>
        <w:spacing w:line="276" w:lineRule="auto"/>
        <w:jc w:val="both"/>
        <w:rPr>
          <w:rFonts w:ascii="Arial" w:eastAsia="Calibri" w:hAnsi="Arial" w:cs="Arial"/>
          <w:sz w:val="21"/>
          <w:szCs w:val="21"/>
        </w:rPr>
      </w:pPr>
    </w:p>
    <w:p w14:paraId="15763000" w14:textId="77777777" w:rsidR="008D6302" w:rsidRPr="00C7711D" w:rsidRDefault="008D6302" w:rsidP="00ED7F05">
      <w:pPr>
        <w:spacing w:line="276" w:lineRule="auto"/>
        <w:jc w:val="both"/>
        <w:rPr>
          <w:rFonts w:ascii="Arial" w:eastAsia="Calibri" w:hAnsi="Arial" w:cs="Arial"/>
          <w:b/>
          <w:bCs/>
          <w:sz w:val="21"/>
          <w:szCs w:val="21"/>
        </w:rPr>
      </w:pPr>
    </w:p>
    <w:p w14:paraId="18C63336" w14:textId="646396A7" w:rsidR="00C20531" w:rsidRPr="00C7711D" w:rsidRDefault="001E0B3A" w:rsidP="006A4105">
      <w:pPr>
        <w:pStyle w:val="Odstavekseznama"/>
        <w:numPr>
          <w:ilvl w:val="0"/>
          <w:numId w:val="20"/>
        </w:numPr>
        <w:spacing w:line="276" w:lineRule="auto"/>
        <w:jc w:val="both"/>
        <w:rPr>
          <w:rFonts w:ascii="Arial" w:eastAsia="Calibri" w:hAnsi="Arial" w:cs="Arial"/>
          <w:b/>
          <w:bCs/>
          <w:strike/>
          <w:sz w:val="21"/>
          <w:szCs w:val="21"/>
        </w:rPr>
      </w:pPr>
      <w:r w:rsidRPr="00C7711D">
        <w:rPr>
          <w:rFonts w:ascii="Arial" w:eastAsia="Calibri" w:hAnsi="Arial" w:cs="Arial"/>
          <w:b/>
          <w:bCs/>
          <w:sz w:val="21"/>
          <w:szCs w:val="21"/>
        </w:rPr>
        <w:t xml:space="preserve">Pogoj </w:t>
      </w:r>
      <w:r w:rsidR="008605D0" w:rsidRPr="00C7711D">
        <w:rPr>
          <w:rFonts w:ascii="Arial" w:eastAsia="Calibri" w:hAnsi="Arial" w:cs="Arial"/>
          <w:b/>
          <w:bCs/>
          <w:sz w:val="21"/>
          <w:szCs w:val="21"/>
        </w:rPr>
        <w:t>2</w:t>
      </w:r>
      <w:r w:rsidRPr="00C7711D">
        <w:rPr>
          <w:rFonts w:ascii="Arial" w:eastAsia="Calibri" w:hAnsi="Arial" w:cs="Arial"/>
          <w:b/>
          <w:bCs/>
          <w:sz w:val="21"/>
          <w:szCs w:val="21"/>
        </w:rPr>
        <w:t xml:space="preserve">: </w:t>
      </w:r>
      <w:r w:rsidR="00C20531" w:rsidRPr="00C7711D">
        <w:rPr>
          <w:rFonts w:ascii="Arial" w:eastAsia="Calibri" w:hAnsi="Arial" w:cs="Arial"/>
          <w:b/>
          <w:bCs/>
          <w:sz w:val="21"/>
          <w:szCs w:val="21"/>
        </w:rPr>
        <w:t>Referenčna zahteva</w:t>
      </w:r>
    </w:p>
    <w:p w14:paraId="66B06773" w14:textId="77777777" w:rsidR="007F3BEE" w:rsidRPr="00C7711D" w:rsidRDefault="007F3BEE" w:rsidP="00ED7F05">
      <w:pPr>
        <w:spacing w:line="276" w:lineRule="auto"/>
        <w:jc w:val="both"/>
        <w:rPr>
          <w:rFonts w:ascii="Arial" w:hAnsi="Arial" w:cs="Arial"/>
          <w:sz w:val="21"/>
          <w:szCs w:val="21"/>
        </w:rPr>
      </w:pPr>
    </w:p>
    <w:p w14:paraId="13C251DC" w14:textId="11BB908E" w:rsidR="00CD4BCD" w:rsidRPr="00C7711D" w:rsidRDefault="007F3BEE" w:rsidP="00ED7F05">
      <w:pPr>
        <w:spacing w:line="276" w:lineRule="auto"/>
        <w:jc w:val="both"/>
        <w:rPr>
          <w:rFonts w:ascii="Arial" w:hAnsi="Arial" w:cs="Arial"/>
          <w:sz w:val="21"/>
          <w:szCs w:val="21"/>
        </w:rPr>
      </w:pPr>
      <w:r w:rsidRPr="00C7711D">
        <w:rPr>
          <w:rFonts w:ascii="Arial" w:hAnsi="Arial" w:cs="Arial"/>
          <w:sz w:val="21"/>
          <w:szCs w:val="21"/>
        </w:rPr>
        <w:t>Ponudnik</w:t>
      </w:r>
      <w:r w:rsidR="00CD4BCD" w:rsidRPr="00C7711D">
        <w:rPr>
          <w:rFonts w:ascii="Arial" w:hAnsi="Arial" w:cs="Arial"/>
          <w:sz w:val="21"/>
          <w:szCs w:val="21"/>
        </w:rPr>
        <w:t xml:space="preserve"> mora izkazati</w:t>
      </w:r>
      <w:r w:rsidR="00600E55" w:rsidRPr="00C7711D">
        <w:rPr>
          <w:rFonts w:ascii="Arial" w:hAnsi="Arial" w:cs="Arial"/>
          <w:sz w:val="21"/>
          <w:szCs w:val="21"/>
        </w:rPr>
        <w:t>, da</w:t>
      </w:r>
      <w:r w:rsidR="00CD4BCD" w:rsidRPr="00C7711D">
        <w:rPr>
          <w:rFonts w:ascii="Arial" w:hAnsi="Arial" w:cs="Arial"/>
          <w:sz w:val="21"/>
          <w:szCs w:val="21"/>
        </w:rPr>
        <w:t xml:space="preserve"> je v </w:t>
      </w:r>
      <w:r w:rsidR="00CD4BCD" w:rsidRPr="00C7711D">
        <w:rPr>
          <w:rFonts w:ascii="Arial" w:hAnsi="Arial" w:cs="Arial"/>
          <w:color w:val="000000" w:themeColor="text1"/>
          <w:sz w:val="21"/>
          <w:szCs w:val="21"/>
        </w:rPr>
        <w:t xml:space="preserve">zadnjih </w:t>
      </w:r>
      <w:r w:rsidR="001B6D67" w:rsidRPr="00C7711D">
        <w:rPr>
          <w:rFonts w:ascii="Arial" w:hAnsi="Arial" w:cs="Arial"/>
          <w:color w:val="000000" w:themeColor="text1"/>
          <w:sz w:val="21"/>
          <w:szCs w:val="21"/>
        </w:rPr>
        <w:t>treh</w:t>
      </w:r>
      <w:r w:rsidR="00CD4BCD" w:rsidRPr="00C7711D">
        <w:rPr>
          <w:rFonts w:ascii="Arial" w:hAnsi="Arial" w:cs="Arial"/>
          <w:color w:val="000000" w:themeColor="text1"/>
          <w:sz w:val="21"/>
          <w:szCs w:val="21"/>
        </w:rPr>
        <w:t xml:space="preserve"> (</w:t>
      </w:r>
      <w:r w:rsidR="001B6D67" w:rsidRPr="00C7711D">
        <w:rPr>
          <w:rFonts w:ascii="Arial" w:hAnsi="Arial" w:cs="Arial"/>
          <w:color w:val="000000" w:themeColor="text1"/>
          <w:sz w:val="21"/>
          <w:szCs w:val="21"/>
        </w:rPr>
        <w:t>3</w:t>
      </w:r>
      <w:r w:rsidR="00CD4BCD" w:rsidRPr="00C7711D">
        <w:rPr>
          <w:rFonts w:ascii="Arial" w:hAnsi="Arial" w:cs="Arial"/>
          <w:color w:val="000000" w:themeColor="text1"/>
          <w:sz w:val="21"/>
          <w:szCs w:val="21"/>
        </w:rPr>
        <w:t xml:space="preserve">) letih, šteto </w:t>
      </w:r>
      <w:r w:rsidR="00CD4BCD" w:rsidRPr="00C7711D">
        <w:rPr>
          <w:rFonts w:ascii="Arial" w:hAnsi="Arial" w:cs="Arial"/>
          <w:sz w:val="21"/>
          <w:szCs w:val="21"/>
        </w:rPr>
        <w:t>od dneva objave obvestila na Portalu javnih naročil, uspešno izvedel dobavo in postavitev strežniškega sistema za virtualizacijo za vsaj tri (3) naročnike v višini najmanj 45.000,00 EUR brez DDV po posamezni dobavi.</w:t>
      </w:r>
    </w:p>
    <w:p w14:paraId="616BEBF7" w14:textId="77777777" w:rsidR="00C20531" w:rsidRPr="00C7711D" w:rsidRDefault="00C20531" w:rsidP="00AF24CE">
      <w:pPr>
        <w:keepNext/>
        <w:keepLines/>
        <w:spacing w:line="276" w:lineRule="auto"/>
        <w:jc w:val="both"/>
        <w:rPr>
          <w:rFonts w:ascii="Arial" w:eastAsia="Calibri" w:hAnsi="Arial" w:cs="Arial"/>
          <w:bCs/>
          <w:sz w:val="21"/>
          <w:szCs w:val="21"/>
        </w:rPr>
      </w:pPr>
    </w:p>
    <w:p w14:paraId="0D602602" w14:textId="77777777" w:rsidR="00013272" w:rsidRPr="00C7711D" w:rsidRDefault="00B47E1B" w:rsidP="00ED7F05">
      <w:pPr>
        <w:spacing w:line="276" w:lineRule="auto"/>
        <w:jc w:val="both"/>
        <w:rPr>
          <w:rFonts w:ascii="Arial" w:eastAsia="Calibri" w:hAnsi="Arial" w:cs="Arial"/>
          <w:b/>
          <w:bCs/>
          <w:color w:val="000000" w:themeColor="text1"/>
          <w:sz w:val="21"/>
          <w:szCs w:val="21"/>
        </w:rPr>
      </w:pPr>
      <w:r w:rsidRPr="00C7711D">
        <w:rPr>
          <w:rFonts w:ascii="Arial" w:eastAsia="Calibri" w:hAnsi="Arial" w:cs="Arial"/>
          <w:b/>
          <w:bCs/>
          <w:color w:val="000000" w:themeColor="text1"/>
          <w:sz w:val="21"/>
          <w:szCs w:val="21"/>
        </w:rPr>
        <w:t xml:space="preserve">Dokazilo: </w:t>
      </w:r>
    </w:p>
    <w:p w14:paraId="3A730F5E" w14:textId="4CFEDA00" w:rsidR="00013272" w:rsidRPr="00C7711D" w:rsidRDefault="00B47E1B" w:rsidP="00013272">
      <w:pPr>
        <w:pStyle w:val="Odstavekseznama"/>
        <w:numPr>
          <w:ilvl w:val="0"/>
          <w:numId w:val="13"/>
        </w:numPr>
        <w:spacing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 xml:space="preserve">Izpolnjen obrazec ESPD </w:t>
      </w:r>
      <w:r w:rsidRPr="00C7711D">
        <w:rPr>
          <w:rFonts w:ascii="Arial" w:hAnsi="Arial" w:cs="Arial"/>
          <w:sz w:val="21"/>
          <w:szCs w:val="21"/>
        </w:rPr>
        <w:t>(v »Del IV: Pogoji za sodelovanje, Oddelek C: Tehnična in strokovna sposobnost«)</w:t>
      </w:r>
      <w:r w:rsidR="00013272" w:rsidRPr="00C7711D">
        <w:rPr>
          <w:rFonts w:ascii="Arial" w:hAnsi="Arial" w:cs="Arial"/>
          <w:sz w:val="21"/>
          <w:szCs w:val="21"/>
        </w:rPr>
        <w:t>,</w:t>
      </w:r>
    </w:p>
    <w:p w14:paraId="0448553A" w14:textId="156E1046" w:rsidR="00C20531" w:rsidRPr="00C7711D" w:rsidRDefault="00BB753C" w:rsidP="00013272">
      <w:pPr>
        <w:pStyle w:val="Odstavekseznama"/>
        <w:numPr>
          <w:ilvl w:val="0"/>
          <w:numId w:val="13"/>
        </w:numPr>
        <w:spacing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 xml:space="preserve">Obrazec št. </w:t>
      </w:r>
      <w:r w:rsidR="00A13789" w:rsidRPr="00C7711D">
        <w:rPr>
          <w:rFonts w:ascii="Arial" w:eastAsia="Calibri" w:hAnsi="Arial" w:cs="Arial"/>
          <w:color w:val="000000" w:themeColor="text1"/>
          <w:sz w:val="21"/>
          <w:szCs w:val="21"/>
        </w:rPr>
        <w:t>1</w:t>
      </w:r>
      <w:r w:rsidR="00F93816" w:rsidRPr="00C7711D">
        <w:rPr>
          <w:rFonts w:ascii="Arial" w:eastAsia="Calibri" w:hAnsi="Arial" w:cs="Arial"/>
          <w:color w:val="000000" w:themeColor="text1"/>
          <w:sz w:val="21"/>
          <w:szCs w:val="21"/>
        </w:rPr>
        <w:t>4</w:t>
      </w:r>
      <w:r w:rsidR="00A13789" w:rsidRPr="00C7711D">
        <w:rPr>
          <w:rFonts w:ascii="Arial" w:eastAsia="Calibri" w:hAnsi="Arial" w:cs="Arial"/>
          <w:color w:val="000000" w:themeColor="text1"/>
          <w:sz w:val="21"/>
          <w:szCs w:val="21"/>
        </w:rPr>
        <w:t>a</w:t>
      </w:r>
      <w:r w:rsidRPr="00C7711D">
        <w:rPr>
          <w:rFonts w:ascii="Arial" w:eastAsia="Calibri" w:hAnsi="Arial" w:cs="Arial"/>
          <w:color w:val="000000" w:themeColor="text1"/>
          <w:sz w:val="21"/>
          <w:szCs w:val="21"/>
        </w:rPr>
        <w:t xml:space="preserve">: </w:t>
      </w:r>
      <w:r w:rsidR="00F93816" w:rsidRPr="00C7711D">
        <w:rPr>
          <w:rFonts w:ascii="Arial" w:eastAsia="Calibri" w:hAnsi="Arial" w:cs="Arial"/>
          <w:color w:val="000000" w:themeColor="text1"/>
          <w:sz w:val="21"/>
          <w:szCs w:val="21"/>
        </w:rPr>
        <w:t>Refrenčno potrdilo</w:t>
      </w:r>
      <w:r w:rsidR="00A13789" w:rsidRPr="00C7711D">
        <w:rPr>
          <w:rFonts w:ascii="Arial" w:eastAsia="Calibri" w:hAnsi="Arial" w:cs="Arial"/>
          <w:color w:val="000000" w:themeColor="text1"/>
          <w:sz w:val="21"/>
          <w:szCs w:val="21"/>
        </w:rPr>
        <w:t xml:space="preserve"> (sklop 1)</w:t>
      </w:r>
      <w:r w:rsidR="00776C40" w:rsidRPr="00C7711D">
        <w:rPr>
          <w:rFonts w:ascii="Arial" w:eastAsia="Calibri" w:hAnsi="Arial" w:cs="Arial"/>
          <w:color w:val="000000" w:themeColor="text1"/>
          <w:sz w:val="21"/>
          <w:szCs w:val="21"/>
        </w:rPr>
        <w:t>.</w:t>
      </w:r>
    </w:p>
    <w:p w14:paraId="5C518D29" w14:textId="6B056FFD" w:rsidR="00C20531" w:rsidRPr="00C7711D" w:rsidRDefault="00C20531" w:rsidP="00ED7F05">
      <w:pPr>
        <w:keepNext/>
        <w:keepLines/>
        <w:spacing w:line="276" w:lineRule="auto"/>
        <w:jc w:val="both"/>
        <w:rPr>
          <w:rFonts w:ascii="Arial" w:eastAsia="Calibri" w:hAnsi="Arial" w:cs="Arial"/>
          <w:bCs/>
          <w:sz w:val="22"/>
          <w:szCs w:val="22"/>
        </w:rPr>
      </w:pPr>
    </w:p>
    <w:p w14:paraId="428E1457" w14:textId="77777777" w:rsidR="003A26BF" w:rsidRPr="00C7711D" w:rsidRDefault="003A26BF" w:rsidP="003A26BF">
      <w:pPr>
        <w:spacing w:line="276" w:lineRule="auto"/>
        <w:jc w:val="both"/>
        <w:rPr>
          <w:rFonts w:ascii="Arial" w:eastAsia="Calibri" w:hAnsi="Arial" w:cs="Arial"/>
          <w:sz w:val="21"/>
          <w:szCs w:val="21"/>
        </w:rPr>
      </w:pPr>
      <w:r w:rsidRPr="00C7711D">
        <w:rPr>
          <w:rFonts w:ascii="Arial" w:eastAsia="Calibri" w:hAnsi="Arial" w:cs="Arial"/>
          <w:sz w:val="21"/>
          <w:szCs w:val="21"/>
        </w:rPr>
        <w:t>Referenčni posel je istovrsten predmetu tega javnega naročila, če je ponudnik dobavil enako ali primerljivo blago ter referenčnemu naročniku zagotovil servis in nadgradnjo opreme.</w:t>
      </w:r>
    </w:p>
    <w:p w14:paraId="5FAF1BC1" w14:textId="77777777" w:rsidR="003A26BF" w:rsidRPr="00C7711D" w:rsidRDefault="003A26BF" w:rsidP="003A26BF">
      <w:pPr>
        <w:spacing w:line="276" w:lineRule="auto"/>
        <w:jc w:val="both"/>
        <w:rPr>
          <w:rFonts w:ascii="Arial" w:eastAsia="Calibri" w:hAnsi="Arial" w:cs="Arial"/>
          <w:sz w:val="21"/>
          <w:szCs w:val="21"/>
        </w:rPr>
      </w:pPr>
    </w:p>
    <w:p w14:paraId="5BC8A642" w14:textId="77777777" w:rsidR="003A26BF" w:rsidRPr="00C7711D" w:rsidRDefault="003A26BF" w:rsidP="003A26BF">
      <w:pPr>
        <w:spacing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Za vsako priglašeno referenco je treba navesti naslednje podatke:</w:t>
      </w:r>
    </w:p>
    <w:p w14:paraId="3B9F2870" w14:textId="77777777" w:rsidR="003A26BF" w:rsidRPr="00C7711D" w:rsidRDefault="003A26BF" w:rsidP="003A26BF">
      <w:pPr>
        <w:spacing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w:t>
      </w:r>
      <w:r w:rsidRPr="00C7711D">
        <w:rPr>
          <w:rFonts w:ascii="Arial" w:eastAsia="Calibri" w:hAnsi="Arial" w:cs="Arial"/>
          <w:color w:val="000000" w:themeColor="text1"/>
          <w:sz w:val="21"/>
          <w:szCs w:val="21"/>
        </w:rPr>
        <w:tab/>
        <w:t>referenčni naročnik,</w:t>
      </w:r>
    </w:p>
    <w:p w14:paraId="63DF3131" w14:textId="77777777" w:rsidR="003A26BF" w:rsidRPr="00C7711D" w:rsidRDefault="003A26BF" w:rsidP="003A26BF">
      <w:pPr>
        <w:spacing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w:t>
      </w:r>
      <w:r w:rsidRPr="00C7711D">
        <w:rPr>
          <w:rFonts w:ascii="Arial" w:eastAsia="Calibri" w:hAnsi="Arial" w:cs="Arial"/>
          <w:color w:val="000000" w:themeColor="text1"/>
          <w:sz w:val="21"/>
          <w:szCs w:val="21"/>
        </w:rPr>
        <w:tab/>
        <w:t>kratek opis predmeta posla,</w:t>
      </w:r>
    </w:p>
    <w:p w14:paraId="046F2335" w14:textId="77777777" w:rsidR="003A26BF" w:rsidRPr="00C7711D" w:rsidRDefault="003A26BF" w:rsidP="003A26BF">
      <w:pPr>
        <w:spacing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w:t>
      </w:r>
      <w:r w:rsidRPr="00C7711D">
        <w:rPr>
          <w:rFonts w:ascii="Arial" w:eastAsia="Calibri" w:hAnsi="Arial" w:cs="Arial"/>
          <w:color w:val="000000" w:themeColor="text1"/>
          <w:sz w:val="21"/>
          <w:szCs w:val="21"/>
        </w:rPr>
        <w:tab/>
        <w:t>navedba proizvajalca in modela požarne pregrade (velja za sklop 1),</w:t>
      </w:r>
    </w:p>
    <w:p w14:paraId="36A66C24" w14:textId="77777777" w:rsidR="003A26BF" w:rsidRPr="00C7711D" w:rsidRDefault="003A26BF" w:rsidP="003A26BF">
      <w:pPr>
        <w:spacing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w:t>
      </w:r>
      <w:r w:rsidRPr="00C7711D">
        <w:rPr>
          <w:rFonts w:ascii="Arial" w:eastAsia="Calibri" w:hAnsi="Arial" w:cs="Arial"/>
          <w:color w:val="000000" w:themeColor="text1"/>
          <w:sz w:val="21"/>
          <w:szCs w:val="21"/>
        </w:rPr>
        <w:tab/>
        <w:t>lokacijo, kjer je predmet posla inštaliran oz. je bilo blago dobavljeno,</w:t>
      </w:r>
    </w:p>
    <w:p w14:paraId="298F6A49" w14:textId="77777777" w:rsidR="003A26BF" w:rsidRPr="00C7711D" w:rsidRDefault="003A26BF" w:rsidP="003A26BF">
      <w:pPr>
        <w:spacing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w:t>
      </w:r>
      <w:r w:rsidRPr="00C7711D">
        <w:rPr>
          <w:rFonts w:ascii="Arial" w:eastAsia="Calibri" w:hAnsi="Arial" w:cs="Arial"/>
          <w:color w:val="000000" w:themeColor="text1"/>
          <w:sz w:val="21"/>
          <w:szCs w:val="21"/>
        </w:rPr>
        <w:tab/>
        <w:t>datum zaključka posla,</w:t>
      </w:r>
    </w:p>
    <w:p w14:paraId="7DED37C0" w14:textId="77777777" w:rsidR="003A26BF" w:rsidRPr="00C7711D" w:rsidRDefault="003A26BF" w:rsidP="003A26BF">
      <w:pPr>
        <w:spacing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w:t>
      </w:r>
      <w:r w:rsidRPr="00C7711D">
        <w:rPr>
          <w:rFonts w:ascii="Arial" w:eastAsia="Calibri" w:hAnsi="Arial" w:cs="Arial"/>
          <w:color w:val="000000" w:themeColor="text1"/>
          <w:sz w:val="21"/>
          <w:szCs w:val="21"/>
        </w:rPr>
        <w:tab/>
        <w:t>vrednost posla,</w:t>
      </w:r>
    </w:p>
    <w:p w14:paraId="1080BAA9" w14:textId="77777777" w:rsidR="003A26BF" w:rsidRPr="00C7711D" w:rsidRDefault="003A26BF" w:rsidP="003A26BF">
      <w:pPr>
        <w:spacing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w:t>
      </w:r>
      <w:r w:rsidRPr="00C7711D">
        <w:rPr>
          <w:rFonts w:ascii="Arial" w:eastAsia="Calibri" w:hAnsi="Arial" w:cs="Arial"/>
          <w:color w:val="000000" w:themeColor="text1"/>
          <w:sz w:val="21"/>
          <w:szCs w:val="21"/>
        </w:rPr>
        <w:tab/>
        <w:t>odgovorno osebo (s kontaktnimi podatki, e-naslov, telefonska številka).</w:t>
      </w:r>
    </w:p>
    <w:p w14:paraId="3585AD40" w14:textId="77777777" w:rsidR="003A26BF" w:rsidRPr="00C7711D" w:rsidRDefault="003A26BF" w:rsidP="003A26BF">
      <w:pPr>
        <w:spacing w:line="276" w:lineRule="auto"/>
        <w:jc w:val="both"/>
        <w:rPr>
          <w:rFonts w:ascii="Arial" w:eastAsia="Calibri" w:hAnsi="Arial" w:cs="Arial"/>
          <w:sz w:val="21"/>
          <w:szCs w:val="21"/>
        </w:rPr>
      </w:pPr>
    </w:p>
    <w:p w14:paraId="64545181" w14:textId="77777777" w:rsidR="003A26BF" w:rsidRPr="00C7711D" w:rsidRDefault="003A26BF" w:rsidP="003A26BF">
      <w:pPr>
        <w:spacing w:line="276" w:lineRule="auto"/>
        <w:jc w:val="both"/>
        <w:rPr>
          <w:rFonts w:ascii="Arial" w:eastAsia="Calibri" w:hAnsi="Arial" w:cs="Arial"/>
          <w:sz w:val="21"/>
          <w:szCs w:val="21"/>
        </w:rPr>
      </w:pPr>
      <w:r w:rsidRPr="00C7711D">
        <w:rPr>
          <w:rFonts w:ascii="Arial" w:eastAsia="Calibri" w:hAnsi="Arial" w:cs="Arial"/>
          <w:sz w:val="21"/>
          <w:szCs w:val="21"/>
        </w:rPr>
        <w:t xml:space="preserve">Naročnik bo pri ugotavljanju strokovne sposobnosti upošteval samo posle, ki so bili že opravljeni (zaključeni). </w:t>
      </w:r>
    </w:p>
    <w:p w14:paraId="11C7B93A" w14:textId="77777777" w:rsidR="003A26BF" w:rsidRPr="00C7711D" w:rsidRDefault="003A26BF" w:rsidP="003A26BF">
      <w:pPr>
        <w:spacing w:line="276" w:lineRule="auto"/>
        <w:jc w:val="both"/>
        <w:rPr>
          <w:rFonts w:ascii="Arial" w:eastAsia="Calibri" w:hAnsi="Arial" w:cs="Arial"/>
          <w:sz w:val="21"/>
          <w:szCs w:val="21"/>
        </w:rPr>
      </w:pPr>
    </w:p>
    <w:p w14:paraId="213F5FA6" w14:textId="65B0C659" w:rsidR="003A26BF" w:rsidRPr="00C7711D" w:rsidRDefault="003A26BF" w:rsidP="003A26BF">
      <w:pPr>
        <w:spacing w:line="276" w:lineRule="auto"/>
        <w:jc w:val="both"/>
        <w:rPr>
          <w:rFonts w:ascii="Arial" w:eastAsia="Calibri" w:hAnsi="Arial" w:cs="Arial"/>
          <w:sz w:val="21"/>
          <w:szCs w:val="21"/>
        </w:rPr>
      </w:pPr>
      <w:r w:rsidRPr="00C7711D">
        <w:rPr>
          <w:rFonts w:ascii="Arial" w:eastAsia="Calibri" w:hAnsi="Arial" w:cs="Arial"/>
          <w:sz w:val="21"/>
          <w:szCs w:val="21"/>
        </w:rPr>
        <w:t>Naročnik si pridržuje pravico, da predložene reference preveri sam pri investitorju, in jih ne upošteva, v kolikor le-teh ne bo mogoče pridobiti oz. preveriti (preverba istovrstnosti referenčnih del in referenčne višine posla).</w:t>
      </w:r>
    </w:p>
    <w:p w14:paraId="53FA40A0" w14:textId="77777777" w:rsidR="003A26BF" w:rsidRPr="00C7711D" w:rsidRDefault="003A26BF" w:rsidP="00AF24CE">
      <w:pPr>
        <w:spacing w:line="276" w:lineRule="auto"/>
        <w:ind w:right="45"/>
        <w:jc w:val="both"/>
        <w:rPr>
          <w:rFonts w:ascii="Arial" w:eastAsia="Calibri" w:hAnsi="Arial" w:cs="Arial"/>
          <w:bCs/>
          <w:sz w:val="21"/>
          <w:szCs w:val="21"/>
        </w:rPr>
      </w:pPr>
    </w:p>
    <w:p w14:paraId="7BA0BA44" w14:textId="4D760051" w:rsidR="001B2413" w:rsidRPr="00C7711D" w:rsidRDefault="00AF24CE" w:rsidP="00AF24CE">
      <w:pPr>
        <w:spacing w:line="276" w:lineRule="auto"/>
        <w:ind w:right="45"/>
        <w:jc w:val="both"/>
        <w:rPr>
          <w:rFonts w:ascii="Arial" w:eastAsia="Calibri" w:hAnsi="Arial" w:cs="Arial"/>
          <w:bCs/>
          <w:sz w:val="21"/>
          <w:szCs w:val="21"/>
        </w:rPr>
      </w:pPr>
      <w:r w:rsidRPr="00C7711D">
        <w:rPr>
          <w:rFonts w:ascii="Arial" w:eastAsia="Calibri" w:hAnsi="Arial" w:cs="Arial"/>
          <w:bCs/>
          <w:sz w:val="21"/>
          <w:szCs w:val="21"/>
        </w:rPr>
        <w:t xml:space="preserve">Zahtevani pogoj mora izkazati ponudnik (v primeru skupne ponudbe pa katerikoli od partnerjev skupne ponudbe, oz. podizvajalec). </w:t>
      </w:r>
    </w:p>
    <w:p w14:paraId="1AB7B059" w14:textId="77777777" w:rsidR="00D27FC4" w:rsidRPr="00C7711D" w:rsidRDefault="00D27FC4" w:rsidP="00AF24CE">
      <w:pPr>
        <w:spacing w:line="276" w:lineRule="auto"/>
        <w:ind w:right="45"/>
        <w:jc w:val="both"/>
        <w:rPr>
          <w:rFonts w:ascii="Arial" w:eastAsia="Calibri" w:hAnsi="Arial" w:cs="Arial"/>
          <w:bCs/>
          <w:sz w:val="21"/>
          <w:szCs w:val="21"/>
        </w:rPr>
      </w:pPr>
    </w:p>
    <w:p w14:paraId="3FA1484B" w14:textId="77777777" w:rsidR="00C20531" w:rsidRPr="00C7711D" w:rsidRDefault="00C20531" w:rsidP="00ED7F05">
      <w:pPr>
        <w:spacing w:line="276" w:lineRule="auto"/>
        <w:jc w:val="both"/>
        <w:rPr>
          <w:rFonts w:ascii="Arial" w:eastAsia="Calibri" w:hAnsi="Arial" w:cs="Arial"/>
          <w:sz w:val="21"/>
          <w:szCs w:val="21"/>
        </w:rPr>
      </w:pPr>
    </w:p>
    <w:p w14:paraId="459C8552" w14:textId="5D5467FA" w:rsidR="00C20531" w:rsidRPr="00C7711D" w:rsidRDefault="00B47E1B" w:rsidP="006A4105">
      <w:pPr>
        <w:pStyle w:val="Odstavekseznama"/>
        <w:numPr>
          <w:ilvl w:val="0"/>
          <w:numId w:val="20"/>
        </w:numPr>
        <w:spacing w:line="276" w:lineRule="auto"/>
        <w:jc w:val="both"/>
        <w:rPr>
          <w:rFonts w:ascii="Arial" w:eastAsia="Calibri" w:hAnsi="Arial" w:cs="Arial"/>
          <w:b/>
          <w:bCs/>
          <w:strike/>
          <w:sz w:val="21"/>
          <w:szCs w:val="21"/>
        </w:rPr>
      </w:pPr>
      <w:r w:rsidRPr="00C7711D">
        <w:rPr>
          <w:rFonts w:ascii="Arial" w:eastAsia="Calibri" w:hAnsi="Arial" w:cs="Arial"/>
          <w:b/>
          <w:sz w:val="21"/>
          <w:szCs w:val="21"/>
        </w:rPr>
        <w:t xml:space="preserve">Pogoj </w:t>
      </w:r>
      <w:r w:rsidR="008605D0" w:rsidRPr="00C7711D">
        <w:rPr>
          <w:rFonts w:ascii="Arial" w:eastAsia="Calibri" w:hAnsi="Arial" w:cs="Arial"/>
          <w:b/>
          <w:sz w:val="21"/>
          <w:szCs w:val="21"/>
        </w:rPr>
        <w:t>3</w:t>
      </w:r>
      <w:r w:rsidRPr="00C7711D">
        <w:rPr>
          <w:rFonts w:ascii="Arial" w:eastAsia="Calibri" w:hAnsi="Arial" w:cs="Arial"/>
          <w:b/>
          <w:sz w:val="21"/>
          <w:szCs w:val="21"/>
        </w:rPr>
        <w:t xml:space="preserve">: </w:t>
      </w:r>
      <w:r w:rsidR="00C20531" w:rsidRPr="00C7711D">
        <w:rPr>
          <w:rFonts w:ascii="Arial" w:eastAsia="Calibri" w:hAnsi="Arial" w:cs="Arial"/>
          <w:b/>
          <w:sz w:val="21"/>
          <w:szCs w:val="21"/>
        </w:rPr>
        <w:t xml:space="preserve">Strokovna sposobnost </w:t>
      </w:r>
      <w:r w:rsidR="00EE0764" w:rsidRPr="00C7711D">
        <w:rPr>
          <w:rFonts w:ascii="Arial" w:eastAsia="Calibri" w:hAnsi="Arial" w:cs="Arial"/>
          <w:b/>
          <w:sz w:val="21"/>
          <w:szCs w:val="21"/>
        </w:rPr>
        <w:t xml:space="preserve">– kadri </w:t>
      </w:r>
    </w:p>
    <w:p w14:paraId="797E7C8A" w14:textId="77777777" w:rsidR="00B47E1B" w:rsidRPr="00C7711D" w:rsidRDefault="00B47E1B" w:rsidP="00ED7F05">
      <w:pPr>
        <w:spacing w:line="276" w:lineRule="auto"/>
        <w:jc w:val="both"/>
        <w:rPr>
          <w:rFonts w:ascii="Arial" w:eastAsia="Calibri" w:hAnsi="Arial" w:cs="Arial"/>
          <w:sz w:val="21"/>
          <w:szCs w:val="21"/>
        </w:rPr>
      </w:pPr>
    </w:p>
    <w:p w14:paraId="20B36F16" w14:textId="56E0648E"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Ponudnik mora razpolagati z ustreznimi kadri, ki so izkušeni, strokovno usposobljeni in sposobni izvesti predmet javnega naročila.</w:t>
      </w:r>
    </w:p>
    <w:p w14:paraId="1EB95FBC" w14:textId="77777777" w:rsidR="00C20531" w:rsidRPr="00C7711D" w:rsidRDefault="00C20531" w:rsidP="00ED7F05">
      <w:pPr>
        <w:keepNext/>
        <w:keepLines/>
        <w:spacing w:line="276" w:lineRule="auto"/>
        <w:jc w:val="both"/>
        <w:rPr>
          <w:rFonts w:ascii="Arial" w:eastAsia="Calibri" w:hAnsi="Arial" w:cs="Arial"/>
          <w:sz w:val="21"/>
          <w:szCs w:val="21"/>
        </w:rPr>
      </w:pPr>
    </w:p>
    <w:p w14:paraId="1DBFF8B8" w14:textId="77777777" w:rsidR="0032634B" w:rsidRPr="00C7711D" w:rsidRDefault="0032634B" w:rsidP="00ED7F05">
      <w:pPr>
        <w:keepNext/>
        <w:keepLines/>
        <w:spacing w:after="25" w:line="276" w:lineRule="auto"/>
        <w:jc w:val="both"/>
        <w:rPr>
          <w:rFonts w:ascii="Arial" w:eastAsia="Calibri" w:hAnsi="Arial" w:cs="Arial"/>
          <w:color w:val="FF0000"/>
          <w:sz w:val="21"/>
          <w:szCs w:val="21"/>
        </w:rPr>
      </w:pPr>
      <w:r w:rsidRPr="00C7711D">
        <w:rPr>
          <w:rFonts w:ascii="Arial" w:eastAsia="Calibri" w:hAnsi="Arial" w:cs="Arial"/>
          <w:sz w:val="21"/>
          <w:szCs w:val="21"/>
        </w:rPr>
        <w:t xml:space="preserve">Ponudnik mora storitve izvajati z vsaj </w:t>
      </w:r>
      <w:r w:rsidRPr="00C7711D">
        <w:rPr>
          <w:rFonts w:ascii="Arial" w:eastAsia="Calibri" w:hAnsi="Arial" w:cs="Arial"/>
          <w:color w:val="000000" w:themeColor="text1"/>
          <w:sz w:val="21"/>
          <w:szCs w:val="21"/>
        </w:rPr>
        <w:t>dvema (2) certificiranima in usposobljenima strokovnjakoma za delo s strežniki in z diskovnimi sistemi proizvajalca obstoječe opreme, z aktivnim znanjem slovenskega jezika in ustreznim tehničnim certifikatom.</w:t>
      </w:r>
    </w:p>
    <w:p w14:paraId="68B57133" w14:textId="77777777" w:rsidR="0032634B" w:rsidRPr="00C7711D" w:rsidRDefault="0032634B" w:rsidP="00ED7F05">
      <w:pPr>
        <w:keepNext/>
        <w:keepLines/>
        <w:spacing w:after="25" w:line="276" w:lineRule="auto"/>
        <w:jc w:val="both"/>
        <w:rPr>
          <w:rFonts w:ascii="Arial" w:eastAsia="Calibri" w:hAnsi="Arial" w:cs="Arial"/>
          <w:sz w:val="21"/>
          <w:szCs w:val="21"/>
        </w:rPr>
      </w:pPr>
    </w:p>
    <w:p w14:paraId="15432E61" w14:textId="77777777" w:rsidR="002841B8" w:rsidRPr="00C7711D" w:rsidRDefault="00901B43" w:rsidP="00ED7F05">
      <w:pPr>
        <w:keepNext/>
        <w:keepLines/>
        <w:spacing w:after="25" w:line="276" w:lineRule="auto"/>
        <w:jc w:val="both"/>
        <w:rPr>
          <w:rFonts w:ascii="Arial" w:eastAsia="Calibri" w:hAnsi="Arial" w:cs="Arial"/>
          <w:b/>
          <w:bCs/>
          <w:sz w:val="21"/>
          <w:szCs w:val="21"/>
        </w:rPr>
      </w:pPr>
      <w:r w:rsidRPr="00C7711D">
        <w:rPr>
          <w:rFonts w:ascii="Arial" w:eastAsia="Calibri" w:hAnsi="Arial" w:cs="Arial"/>
          <w:sz w:val="21"/>
          <w:szCs w:val="21"/>
        </w:rPr>
        <w:t>Ponudnik mora predložiti naslednj</w:t>
      </w:r>
      <w:r w:rsidR="002841B8" w:rsidRPr="00C7711D">
        <w:rPr>
          <w:rFonts w:ascii="Arial" w:eastAsia="Calibri" w:hAnsi="Arial" w:cs="Arial"/>
          <w:sz w:val="21"/>
          <w:szCs w:val="21"/>
        </w:rPr>
        <w:t>a dokazila:</w:t>
      </w:r>
      <w:r w:rsidR="002841B8" w:rsidRPr="00C7711D">
        <w:rPr>
          <w:rFonts w:ascii="Arial" w:eastAsia="Calibri" w:hAnsi="Arial" w:cs="Arial"/>
          <w:b/>
          <w:bCs/>
          <w:sz w:val="21"/>
          <w:szCs w:val="21"/>
        </w:rPr>
        <w:t xml:space="preserve"> </w:t>
      </w:r>
    </w:p>
    <w:p w14:paraId="13C4A0E0" w14:textId="4D56F782" w:rsidR="0032634B" w:rsidRPr="00C7711D" w:rsidRDefault="0032634B" w:rsidP="00ED7F05">
      <w:pPr>
        <w:keepNext/>
        <w:keepLines/>
        <w:spacing w:after="25" w:line="276" w:lineRule="auto"/>
        <w:jc w:val="both"/>
        <w:rPr>
          <w:rFonts w:ascii="Arial" w:eastAsia="Calibri" w:hAnsi="Arial" w:cs="Arial"/>
          <w:sz w:val="21"/>
          <w:szCs w:val="21"/>
        </w:rPr>
      </w:pPr>
      <w:r w:rsidRPr="00C7711D">
        <w:rPr>
          <w:rFonts w:ascii="Arial" w:eastAsia="Calibri" w:hAnsi="Arial" w:cs="Arial"/>
          <w:sz w:val="21"/>
          <w:szCs w:val="21"/>
        </w:rPr>
        <w:t>– certifikat ASE (Ali MASE) aktualnega letnika (2024)</w:t>
      </w:r>
    </w:p>
    <w:p w14:paraId="795C61B3" w14:textId="77777777" w:rsidR="0032634B" w:rsidRPr="00C7711D" w:rsidRDefault="0032634B" w:rsidP="00ED7F05">
      <w:pPr>
        <w:keepNext/>
        <w:keepLines/>
        <w:spacing w:after="25" w:line="276" w:lineRule="auto"/>
        <w:jc w:val="both"/>
        <w:rPr>
          <w:rFonts w:ascii="Arial" w:eastAsia="Calibri" w:hAnsi="Arial" w:cs="Arial"/>
          <w:sz w:val="21"/>
          <w:szCs w:val="21"/>
        </w:rPr>
      </w:pPr>
    </w:p>
    <w:p w14:paraId="681D164C" w14:textId="77777777" w:rsidR="0032634B" w:rsidRPr="00C7711D" w:rsidRDefault="0032634B" w:rsidP="00ED7F05">
      <w:pPr>
        <w:keepNext/>
        <w:keepLines/>
        <w:spacing w:after="25" w:line="276" w:lineRule="auto"/>
        <w:jc w:val="both"/>
        <w:rPr>
          <w:rFonts w:ascii="Arial" w:eastAsia="Calibri" w:hAnsi="Arial" w:cs="Arial"/>
          <w:sz w:val="21"/>
          <w:szCs w:val="21"/>
        </w:rPr>
      </w:pPr>
      <w:r w:rsidRPr="00C7711D">
        <w:rPr>
          <w:rFonts w:ascii="Arial" w:eastAsia="Calibri" w:hAnsi="Arial" w:cs="Arial"/>
          <w:sz w:val="21"/>
          <w:szCs w:val="21"/>
        </w:rPr>
        <w:t>HPE ASE - Compute Solutions - 2024</w:t>
      </w:r>
    </w:p>
    <w:p w14:paraId="2046FBFF" w14:textId="1002B773" w:rsidR="0032634B" w:rsidRPr="00C7711D" w:rsidRDefault="0032634B" w:rsidP="00ED7F05">
      <w:pPr>
        <w:keepNext/>
        <w:keepLines/>
        <w:spacing w:after="25" w:line="276" w:lineRule="auto"/>
        <w:jc w:val="both"/>
        <w:rPr>
          <w:rFonts w:ascii="Arial" w:eastAsia="Calibri" w:hAnsi="Arial" w:cs="Arial"/>
          <w:sz w:val="21"/>
          <w:szCs w:val="21"/>
        </w:rPr>
      </w:pPr>
      <w:r w:rsidRPr="00C7711D">
        <w:rPr>
          <w:rFonts w:ascii="Arial" w:eastAsia="Calibri" w:hAnsi="Arial" w:cs="Arial"/>
          <w:sz w:val="21"/>
          <w:szCs w:val="21"/>
        </w:rPr>
        <w:t>HPE ASE - Storage Solutions – 2024</w:t>
      </w:r>
    </w:p>
    <w:p w14:paraId="59E4901A" w14:textId="77777777" w:rsidR="00C20531" w:rsidRPr="00C7711D" w:rsidRDefault="00C20531" w:rsidP="00ED7F05">
      <w:pPr>
        <w:tabs>
          <w:tab w:val="left" w:pos="2268"/>
        </w:tabs>
        <w:spacing w:before="60" w:line="276" w:lineRule="auto"/>
        <w:jc w:val="both"/>
        <w:rPr>
          <w:rFonts w:ascii="Arial" w:eastAsia="Arial" w:hAnsi="Arial" w:cs="Arial"/>
          <w:sz w:val="21"/>
          <w:szCs w:val="21"/>
        </w:rPr>
      </w:pPr>
    </w:p>
    <w:p w14:paraId="645592C1"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 xml:space="preserve">Zamenjava strokovnega kadra v fazi izvajanja pogodbe je možna izključno s soglasjem naročnika. </w:t>
      </w:r>
    </w:p>
    <w:p w14:paraId="41EBDDD0" w14:textId="77777777" w:rsidR="00C20531" w:rsidRPr="00C7711D" w:rsidRDefault="00C20531" w:rsidP="00ED7F05">
      <w:pPr>
        <w:spacing w:line="276" w:lineRule="auto"/>
        <w:jc w:val="both"/>
        <w:rPr>
          <w:rFonts w:ascii="Arial" w:eastAsia="Calibri" w:hAnsi="Arial" w:cs="Arial"/>
          <w:sz w:val="21"/>
          <w:szCs w:val="21"/>
        </w:rPr>
      </w:pPr>
    </w:p>
    <w:p w14:paraId="10A95D64" w14:textId="77777777" w:rsidR="00C20531" w:rsidRPr="00C7711D" w:rsidRDefault="00C20531" w:rsidP="00ED7F05">
      <w:pPr>
        <w:spacing w:line="276" w:lineRule="auto"/>
        <w:jc w:val="both"/>
        <w:rPr>
          <w:rFonts w:ascii="Arial" w:eastAsia="Arial" w:hAnsi="Arial" w:cs="Arial"/>
          <w:color w:val="FF0000"/>
          <w:sz w:val="21"/>
          <w:szCs w:val="21"/>
        </w:rPr>
      </w:pPr>
      <w:r w:rsidRPr="00C7711D">
        <w:rPr>
          <w:rFonts w:ascii="Arial" w:eastAsia="Calibri" w:hAnsi="Arial" w:cs="Arial"/>
          <w:sz w:val="21"/>
          <w:szCs w:val="21"/>
        </w:rPr>
        <w:t xml:space="preserve">Kadri, s katerimi ponudnik v prijavi za sodelovanje izkaže strokovno usposobljenost, morajo pri izvedbi del tudi sodelovati v prijavljeni funkciji. </w:t>
      </w:r>
    </w:p>
    <w:p w14:paraId="4C707D39" w14:textId="77777777" w:rsidR="00C20531" w:rsidRPr="00C7711D" w:rsidRDefault="00C20531" w:rsidP="00ED7F05">
      <w:pPr>
        <w:spacing w:line="276" w:lineRule="auto"/>
        <w:jc w:val="both"/>
        <w:rPr>
          <w:rFonts w:ascii="Arial" w:eastAsia="Calibri" w:hAnsi="Arial" w:cs="Arial"/>
          <w:sz w:val="21"/>
          <w:szCs w:val="21"/>
        </w:rPr>
      </w:pPr>
    </w:p>
    <w:p w14:paraId="5756F958" w14:textId="77777777" w:rsidR="001B6D67" w:rsidRPr="00C7711D" w:rsidRDefault="00C20531" w:rsidP="00ED7F05">
      <w:pPr>
        <w:tabs>
          <w:tab w:val="left" w:pos="7041"/>
        </w:tabs>
        <w:spacing w:before="60" w:line="276" w:lineRule="auto"/>
        <w:jc w:val="both"/>
        <w:rPr>
          <w:rFonts w:ascii="Arial" w:eastAsia="Calibri" w:hAnsi="Arial" w:cs="Arial"/>
          <w:b/>
          <w:bCs/>
          <w:color w:val="000000" w:themeColor="text1"/>
          <w:sz w:val="21"/>
          <w:szCs w:val="21"/>
        </w:rPr>
      </w:pPr>
      <w:r w:rsidRPr="00C7711D">
        <w:rPr>
          <w:rFonts w:ascii="Arial" w:eastAsia="Calibri" w:hAnsi="Arial" w:cs="Arial"/>
          <w:b/>
          <w:bCs/>
          <w:color w:val="000000" w:themeColor="text1"/>
          <w:sz w:val="21"/>
          <w:szCs w:val="21"/>
        </w:rPr>
        <w:t xml:space="preserve">Dokazilo: </w:t>
      </w:r>
    </w:p>
    <w:p w14:paraId="462B90BE" w14:textId="77777777" w:rsidR="001B6D67" w:rsidRPr="00C7711D" w:rsidRDefault="00BB753C" w:rsidP="001B6D67">
      <w:pPr>
        <w:pStyle w:val="Odstavekseznama"/>
        <w:numPr>
          <w:ilvl w:val="0"/>
          <w:numId w:val="13"/>
        </w:numPr>
        <w:tabs>
          <w:tab w:val="left" w:pos="7041"/>
        </w:tabs>
        <w:spacing w:before="60"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 xml:space="preserve">Izpolnjen obrazec ESPD </w:t>
      </w:r>
      <w:r w:rsidR="007E421F" w:rsidRPr="00C7711D">
        <w:rPr>
          <w:rFonts w:ascii="Arial" w:hAnsi="Arial" w:cs="Arial"/>
          <w:sz w:val="21"/>
          <w:szCs w:val="21"/>
        </w:rPr>
        <w:t>(v »Del IV: Pogoji za sodelovanje, Oddelek C: Tehnična in strokovna sposobnost, Izobrazba in strokovna usposobljenost«)</w:t>
      </w:r>
      <w:r w:rsidR="001B6D67" w:rsidRPr="00C7711D">
        <w:rPr>
          <w:rFonts w:ascii="Arial" w:hAnsi="Arial" w:cs="Arial"/>
          <w:sz w:val="21"/>
          <w:szCs w:val="21"/>
        </w:rPr>
        <w:t>,</w:t>
      </w:r>
    </w:p>
    <w:p w14:paraId="753FE42A" w14:textId="7E067B76" w:rsidR="00C20531" w:rsidRPr="00C7711D" w:rsidRDefault="005A3645" w:rsidP="001B6D67">
      <w:pPr>
        <w:pStyle w:val="Odstavekseznama"/>
        <w:numPr>
          <w:ilvl w:val="0"/>
          <w:numId w:val="13"/>
        </w:numPr>
        <w:tabs>
          <w:tab w:val="left" w:pos="7041"/>
        </w:tabs>
        <w:spacing w:before="60"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lastRenderedPageBreak/>
        <w:t>o</w:t>
      </w:r>
      <w:r w:rsidR="00BB753C" w:rsidRPr="00C7711D">
        <w:rPr>
          <w:rFonts w:ascii="Arial" w:eastAsia="Calibri" w:hAnsi="Arial" w:cs="Arial"/>
          <w:color w:val="000000" w:themeColor="text1"/>
          <w:sz w:val="21"/>
          <w:szCs w:val="21"/>
        </w:rPr>
        <w:t xml:space="preserve">brazec št. </w:t>
      </w:r>
      <w:r w:rsidR="00D3735F" w:rsidRPr="00C7711D">
        <w:rPr>
          <w:rFonts w:ascii="Arial" w:eastAsia="Calibri" w:hAnsi="Arial" w:cs="Arial"/>
          <w:color w:val="000000" w:themeColor="text1"/>
          <w:sz w:val="21"/>
          <w:szCs w:val="21"/>
        </w:rPr>
        <w:t>4</w:t>
      </w:r>
      <w:r w:rsidR="00BB753C" w:rsidRPr="00C7711D">
        <w:rPr>
          <w:rFonts w:ascii="Arial" w:eastAsia="Calibri" w:hAnsi="Arial" w:cs="Arial"/>
          <w:color w:val="000000" w:themeColor="text1"/>
          <w:sz w:val="21"/>
          <w:szCs w:val="21"/>
        </w:rPr>
        <w:t>: Izjava o izpolnjevanju pogojev</w:t>
      </w:r>
      <w:r w:rsidRPr="00C7711D">
        <w:rPr>
          <w:rFonts w:ascii="Arial" w:eastAsia="Calibri" w:hAnsi="Arial" w:cs="Arial"/>
          <w:color w:val="000000" w:themeColor="text1"/>
          <w:sz w:val="21"/>
          <w:szCs w:val="21"/>
        </w:rPr>
        <w:t xml:space="preserve"> za sodelovanje</w:t>
      </w:r>
      <w:r w:rsidR="001B6D67" w:rsidRPr="00C7711D">
        <w:rPr>
          <w:rFonts w:ascii="Arial" w:eastAsia="Calibri" w:hAnsi="Arial" w:cs="Arial"/>
          <w:color w:val="000000" w:themeColor="text1"/>
          <w:sz w:val="21"/>
          <w:szCs w:val="21"/>
        </w:rPr>
        <w:t>,</w:t>
      </w:r>
    </w:p>
    <w:p w14:paraId="254DEB02" w14:textId="2CA88AA5" w:rsidR="00EE7D92" w:rsidRPr="00C7711D" w:rsidRDefault="00EE7D92" w:rsidP="00EE7D92">
      <w:pPr>
        <w:pStyle w:val="Odstavekseznama"/>
        <w:keepNext/>
        <w:keepLines/>
        <w:numPr>
          <w:ilvl w:val="0"/>
          <w:numId w:val="13"/>
        </w:numPr>
        <w:spacing w:after="25"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 xml:space="preserve">certifikat ASE (Ali MASE) aktualnega letnika (2024): </w:t>
      </w:r>
    </w:p>
    <w:p w14:paraId="3C67C75F" w14:textId="77777777" w:rsidR="00EE7D92" w:rsidRPr="00C7711D" w:rsidRDefault="00EE7D92" w:rsidP="00EE7D92">
      <w:pPr>
        <w:pStyle w:val="Odstavekseznama"/>
        <w:keepNext/>
        <w:keepLines/>
        <w:numPr>
          <w:ilvl w:val="0"/>
          <w:numId w:val="45"/>
        </w:numPr>
        <w:spacing w:after="25"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HPE ASE - Compute Solutions - 2024</w:t>
      </w:r>
    </w:p>
    <w:p w14:paraId="74585177" w14:textId="77777777" w:rsidR="00EE7D92" w:rsidRPr="00C7711D" w:rsidRDefault="00EE7D92" w:rsidP="00EE7D92">
      <w:pPr>
        <w:pStyle w:val="Odstavekseznama"/>
        <w:keepNext/>
        <w:keepLines/>
        <w:numPr>
          <w:ilvl w:val="0"/>
          <w:numId w:val="45"/>
        </w:numPr>
        <w:spacing w:after="25"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HPE ASE - Storage Solutions – 2024</w:t>
      </w:r>
    </w:p>
    <w:p w14:paraId="0FB78FB5" w14:textId="77777777" w:rsidR="00AF24CE" w:rsidRPr="00C7711D" w:rsidRDefault="00AF24CE" w:rsidP="00ED7F05">
      <w:pPr>
        <w:tabs>
          <w:tab w:val="left" w:pos="7041"/>
        </w:tabs>
        <w:spacing w:before="60" w:line="276" w:lineRule="auto"/>
        <w:jc w:val="both"/>
        <w:rPr>
          <w:rFonts w:ascii="Arial" w:eastAsia="Calibri" w:hAnsi="Arial" w:cs="Arial"/>
          <w:color w:val="000000" w:themeColor="text1"/>
          <w:sz w:val="21"/>
          <w:szCs w:val="21"/>
        </w:rPr>
      </w:pPr>
    </w:p>
    <w:p w14:paraId="23AC69D9" w14:textId="396A12DE" w:rsidR="00AF24CE" w:rsidRPr="00C7711D" w:rsidRDefault="00AF24CE" w:rsidP="00AF24CE">
      <w:pPr>
        <w:spacing w:line="276" w:lineRule="auto"/>
        <w:ind w:right="45"/>
        <w:jc w:val="both"/>
        <w:rPr>
          <w:rFonts w:ascii="Arial" w:eastAsia="Calibri" w:hAnsi="Arial" w:cs="Arial"/>
          <w:bCs/>
          <w:sz w:val="21"/>
          <w:szCs w:val="21"/>
        </w:rPr>
      </w:pPr>
      <w:r w:rsidRPr="00C7711D">
        <w:rPr>
          <w:rFonts w:ascii="Arial" w:eastAsia="Calibri" w:hAnsi="Arial" w:cs="Arial"/>
          <w:bCs/>
          <w:sz w:val="21"/>
          <w:szCs w:val="21"/>
        </w:rPr>
        <w:t xml:space="preserve">Zahtevani pogoj mora izkazati ponudnik (v primeru skupne ponudbe pa katerikoli od partnerjev skupne ponudbe, oz. podizvajalec). </w:t>
      </w:r>
    </w:p>
    <w:p w14:paraId="209373BA" w14:textId="77777777" w:rsidR="00C20531" w:rsidRPr="00C7711D" w:rsidRDefault="00C20531" w:rsidP="00ED7F05">
      <w:pPr>
        <w:spacing w:line="276" w:lineRule="auto"/>
        <w:jc w:val="both"/>
        <w:rPr>
          <w:rFonts w:ascii="Arial" w:eastAsia="Calibri" w:hAnsi="Arial" w:cs="Arial"/>
          <w:color w:val="000000"/>
          <w:sz w:val="21"/>
          <w:szCs w:val="21"/>
        </w:rPr>
      </w:pPr>
    </w:p>
    <w:p w14:paraId="0E07213F" w14:textId="3C8E20A4" w:rsidR="00784938" w:rsidRPr="00C7711D" w:rsidRDefault="005217B1" w:rsidP="006A4105">
      <w:pPr>
        <w:pStyle w:val="Odstavekseznama"/>
        <w:numPr>
          <w:ilvl w:val="0"/>
          <w:numId w:val="20"/>
        </w:numPr>
        <w:spacing w:line="276" w:lineRule="auto"/>
        <w:jc w:val="both"/>
        <w:rPr>
          <w:rFonts w:ascii="Arial" w:eastAsia="Calibri" w:hAnsi="Arial" w:cs="Arial"/>
          <w:b/>
          <w:bCs/>
          <w:strike/>
          <w:sz w:val="21"/>
          <w:szCs w:val="21"/>
        </w:rPr>
      </w:pPr>
      <w:r w:rsidRPr="00C7711D">
        <w:rPr>
          <w:rFonts w:ascii="Arial" w:eastAsia="Calibri" w:hAnsi="Arial" w:cs="Arial"/>
          <w:b/>
          <w:bCs/>
          <w:color w:val="000000"/>
          <w:sz w:val="21"/>
          <w:szCs w:val="21"/>
        </w:rPr>
        <w:t xml:space="preserve">Pogoj </w:t>
      </w:r>
      <w:r w:rsidR="008605D0" w:rsidRPr="00C7711D">
        <w:rPr>
          <w:rFonts w:ascii="Arial" w:eastAsia="Calibri" w:hAnsi="Arial" w:cs="Arial"/>
          <w:b/>
          <w:bCs/>
          <w:color w:val="000000"/>
          <w:sz w:val="21"/>
          <w:szCs w:val="21"/>
        </w:rPr>
        <w:t>4</w:t>
      </w:r>
      <w:r w:rsidRPr="00C7711D">
        <w:rPr>
          <w:rFonts w:ascii="Arial" w:eastAsia="Calibri" w:hAnsi="Arial" w:cs="Arial"/>
          <w:b/>
          <w:bCs/>
          <w:color w:val="000000"/>
          <w:sz w:val="21"/>
          <w:szCs w:val="21"/>
        </w:rPr>
        <w:t xml:space="preserve">: </w:t>
      </w:r>
      <w:r w:rsidR="00784938" w:rsidRPr="00C7711D">
        <w:rPr>
          <w:rFonts w:ascii="Arial" w:eastAsia="Calibri" w:hAnsi="Arial" w:cs="Arial"/>
          <w:b/>
          <w:bCs/>
          <w:color w:val="000000"/>
          <w:sz w:val="21"/>
          <w:szCs w:val="21"/>
        </w:rPr>
        <w:t>Status ponudnika</w:t>
      </w:r>
      <w:r w:rsidR="00EE0764" w:rsidRPr="00C7711D">
        <w:rPr>
          <w:rFonts w:ascii="Arial" w:eastAsia="Calibri" w:hAnsi="Arial" w:cs="Arial"/>
          <w:b/>
          <w:bCs/>
          <w:color w:val="000000"/>
          <w:sz w:val="21"/>
          <w:szCs w:val="21"/>
        </w:rPr>
        <w:t xml:space="preserve"> </w:t>
      </w:r>
    </w:p>
    <w:p w14:paraId="45583386" w14:textId="77777777" w:rsidR="005217B1" w:rsidRPr="00C7711D" w:rsidRDefault="005217B1" w:rsidP="00ED7F05">
      <w:pPr>
        <w:spacing w:line="276" w:lineRule="auto"/>
        <w:jc w:val="both"/>
        <w:rPr>
          <w:rFonts w:ascii="Arial" w:eastAsia="Calibri" w:hAnsi="Arial" w:cs="Arial"/>
          <w:color w:val="000000" w:themeColor="text1"/>
          <w:sz w:val="21"/>
          <w:szCs w:val="21"/>
        </w:rPr>
      </w:pPr>
    </w:p>
    <w:p w14:paraId="4E875A6A" w14:textId="75E3F5C3" w:rsidR="008F564D" w:rsidRPr="00C7711D" w:rsidRDefault="008F564D" w:rsidP="00ED7F05">
      <w:pPr>
        <w:spacing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 xml:space="preserve">Ponudnik mora imeti uradni partnerski status (za aktualno fiskalno leto principala) pri principalu HPE za obstoječo in ponujeno strojno opremo, in sicer vsaj specializacije za naslednja področja: </w:t>
      </w:r>
    </w:p>
    <w:p w14:paraId="39A47A69" w14:textId="77777777" w:rsidR="008F564D" w:rsidRPr="00C7711D" w:rsidRDefault="008F564D" w:rsidP="00ED7F05">
      <w:pPr>
        <w:spacing w:line="276" w:lineRule="auto"/>
        <w:jc w:val="both"/>
        <w:rPr>
          <w:rFonts w:ascii="Arial" w:eastAsia="Calibri" w:hAnsi="Arial" w:cs="Arial"/>
          <w:color w:val="000000"/>
          <w:sz w:val="21"/>
          <w:szCs w:val="21"/>
        </w:rPr>
      </w:pPr>
    </w:p>
    <w:p w14:paraId="75F8E92E" w14:textId="77777777" w:rsidR="008F564D" w:rsidRPr="00C7711D" w:rsidRDefault="008F564D" w:rsidP="00ED7F05">
      <w:pPr>
        <w:spacing w:line="276" w:lineRule="auto"/>
        <w:jc w:val="both"/>
        <w:rPr>
          <w:rFonts w:ascii="Arial" w:eastAsia="Calibri" w:hAnsi="Arial" w:cs="Arial"/>
          <w:color w:val="000000"/>
          <w:sz w:val="21"/>
          <w:szCs w:val="21"/>
        </w:rPr>
      </w:pPr>
      <w:r w:rsidRPr="00C7711D">
        <w:rPr>
          <w:rFonts w:ascii="Arial" w:eastAsia="Calibri" w:hAnsi="Arial" w:cs="Arial"/>
          <w:color w:val="000000"/>
          <w:sz w:val="21"/>
          <w:szCs w:val="21"/>
        </w:rPr>
        <w:t>-</w:t>
      </w:r>
      <w:r w:rsidRPr="00C7711D">
        <w:rPr>
          <w:rFonts w:ascii="Arial" w:eastAsia="Calibri" w:hAnsi="Arial" w:cs="Arial"/>
          <w:color w:val="000000"/>
          <w:sz w:val="21"/>
          <w:szCs w:val="21"/>
        </w:rPr>
        <w:tab/>
        <w:t xml:space="preserve">HPE Certified Hybrid Cloud – Silver  </w:t>
      </w:r>
    </w:p>
    <w:p w14:paraId="69167E26" w14:textId="77777777" w:rsidR="008F564D" w:rsidRPr="00C7711D" w:rsidRDefault="008F564D" w:rsidP="00ED7F05">
      <w:pPr>
        <w:spacing w:line="276" w:lineRule="auto"/>
        <w:jc w:val="both"/>
        <w:rPr>
          <w:rFonts w:ascii="Arial" w:eastAsia="Calibri" w:hAnsi="Arial" w:cs="Arial"/>
          <w:color w:val="000000"/>
          <w:sz w:val="21"/>
          <w:szCs w:val="21"/>
        </w:rPr>
      </w:pPr>
      <w:r w:rsidRPr="00C7711D">
        <w:rPr>
          <w:rFonts w:ascii="Arial" w:eastAsia="Calibri" w:hAnsi="Arial" w:cs="Arial"/>
          <w:color w:val="000000"/>
          <w:sz w:val="21"/>
          <w:szCs w:val="21"/>
        </w:rPr>
        <w:t>-</w:t>
      </w:r>
      <w:r w:rsidRPr="00C7711D">
        <w:rPr>
          <w:rFonts w:ascii="Arial" w:eastAsia="Calibri" w:hAnsi="Arial" w:cs="Arial"/>
          <w:color w:val="000000"/>
          <w:sz w:val="21"/>
          <w:szCs w:val="21"/>
        </w:rPr>
        <w:tab/>
        <w:t>HPE Certified Aruba Networking - Silver</w:t>
      </w:r>
    </w:p>
    <w:p w14:paraId="1EF25BFC" w14:textId="77777777" w:rsidR="008F564D" w:rsidRPr="00C7711D" w:rsidRDefault="008F564D" w:rsidP="00ED7F05">
      <w:pPr>
        <w:spacing w:line="276" w:lineRule="auto"/>
        <w:jc w:val="both"/>
        <w:rPr>
          <w:rFonts w:ascii="Arial" w:eastAsia="Calibri" w:hAnsi="Arial" w:cs="Arial"/>
          <w:color w:val="000000"/>
          <w:sz w:val="21"/>
          <w:szCs w:val="21"/>
        </w:rPr>
      </w:pPr>
      <w:r w:rsidRPr="00C7711D">
        <w:rPr>
          <w:rFonts w:ascii="Arial" w:eastAsia="Calibri" w:hAnsi="Arial" w:cs="Arial"/>
          <w:color w:val="000000"/>
          <w:sz w:val="21"/>
          <w:szCs w:val="21"/>
        </w:rPr>
        <w:t>-</w:t>
      </w:r>
      <w:r w:rsidRPr="00C7711D">
        <w:rPr>
          <w:rFonts w:ascii="Arial" w:eastAsia="Calibri" w:hAnsi="Arial" w:cs="Arial"/>
          <w:color w:val="000000"/>
          <w:sz w:val="21"/>
          <w:szCs w:val="21"/>
        </w:rPr>
        <w:tab/>
        <w:t>HPE Certified Services – Silver</w:t>
      </w:r>
    </w:p>
    <w:p w14:paraId="52BFA6C4" w14:textId="77777777" w:rsidR="008F564D" w:rsidRPr="00C7711D" w:rsidRDefault="008F564D" w:rsidP="00ED7F05">
      <w:pPr>
        <w:spacing w:line="276" w:lineRule="auto"/>
        <w:jc w:val="both"/>
        <w:rPr>
          <w:rFonts w:ascii="Arial" w:eastAsia="Calibri" w:hAnsi="Arial" w:cs="Arial"/>
          <w:color w:val="000000"/>
          <w:sz w:val="21"/>
          <w:szCs w:val="21"/>
        </w:rPr>
      </w:pPr>
    </w:p>
    <w:p w14:paraId="1D6D8D57" w14:textId="77777777" w:rsidR="008F564D" w:rsidRPr="00C7711D" w:rsidRDefault="008F564D" w:rsidP="00ED7F05">
      <w:pPr>
        <w:spacing w:line="276" w:lineRule="auto"/>
        <w:jc w:val="both"/>
        <w:rPr>
          <w:rFonts w:ascii="Arial" w:eastAsia="Calibri" w:hAnsi="Arial" w:cs="Arial"/>
          <w:color w:val="000000"/>
          <w:sz w:val="21"/>
          <w:szCs w:val="21"/>
        </w:rPr>
      </w:pPr>
      <w:r w:rsidRPr="00C7711D">
        <w:rPr>
          <w:rFonts w:ascii="Arial" w:eastAsia="Calibri" w:hAnsi="Arial" w:cs="Arial"/>
          <w:color w:val="000000"/>
          <w:sz w:val="21"/>
          <w:szCs w:val="21"/>
        </w:rPr>
        <w:t>In vsaj naslednje, uradno priznane kompetence:</w:t>
      </w:r>
    </w:p>
    <w:p w14:paraId="0ED3F7CF" w14:textId="77777777" w:rsidR="008F564D" w:rsidRPr="00C7711D" w:rsidRDefault="008F564D" w:rsidP="00ED7F05">
      <w:pPr>
        <w:spacing w:line="276" w:lineRule="auto"/>
        <w:jc w:val="both"/>
        <w:rPr>
          <w:rFonts w:ascii="Arial" w:eastAsia="Calibri" w:hAnsi="Arial" w:cs="Arial"/>
          <w:color w:val="000000"/>
          <w:sz w:val="21"/>
          <w:szCs w:val="21"/>
        </w:rPr>
      </w:pPr>
    </w:p>
    <w:p w14:paraId="74D67253" w14:textId="77777777" w:rsidR="008F564D" w:rsidRPr="00C7711D" w:rsidRDefault="008F564D" w:rsidP="00ED7F05">
      <w:pPr>
        <w:spacing w:line="276" w:lineRule="auto"/>
        <w:jc w:val="both"/>
        <w:rPr>
          <w:rFonts w:ascii="Arial" w:eastAsia="Calibri" w:hAnsi="Arial" w:cs="Arial"/>
          <w:color w:val="000000"/>
          <w:sz w:val="21"/>
          <w:szCs w:val="21"/>
        </w:rPr>
      </w:pPr>
      <w:r w:rsidRPr="00C7711D">
        <w:rPr>
          <w:rFonts w:ascii="Arial" w:eastAsia="Calibri" w:hAnsi="Arial" w:cs="Arial"/>
          <w:color w:val="000000"/>
          <w:sz w:val="21"/>
          <w:szCs w:val="21"/>
        </w:rPr>
        <w:t>-</w:t>
      </w:r>
      <w:r w:rsidRPr="00C7711D">
        <w:rPr>
          <w:rFonts w:ascii="Arial" w:eastAsia="Calibri" w:hAnsi="Arial" w:cs="Arial"/>
          <w:color w:val="000000"/>
          <w:sz w:val="21"/>
          <w:szCs w:val="21"/>
        </w:rPr>
        <w:tab/>
        <w:t>HPE Compute</w:t>
      </w:r>
    </w:p>
    <w:p w14:paraId="61ECC7D8" w14:textId="77777777" w:rsidR="008F564D" w:rsidRPr="00C7711D" w:rsidRDefault="008F564D" w:rsidP="00ED7F05">
      <w:pPr>
        <w:spacing w:line="276" w:lineRule="auto"/>
        <w:jc w:val="both"/>
        <w:rPr>
          <w:rFonts w:ascii="Arial" w:eastAsia="Calibri" w:hAnsi="Arial" w:cs="Arial"/>
          <w:color w:val="000000"/>
          <w:sz w:val="21"/>
          <w:szCs w:val="21"/>
        </w:rPr>
      </w:pPr>
      <w:r w:rsidRPr="00C7711D">
        <w:rPr>
          <w:rFonts w:ascii="Arial" w:eastAsia="Calibri" w:hAnsi="Arial" w:cs="Arial"/>
          <w:color w:val="000000"/>
          <w:sz w:val="21"/>
          <w:szCs w:val="21"/>
        </w:rPr>
        <w:t>-</w:t>
      </w:r>
      <w:r w:rsidRPr="00C7711D">
        <w:rPr>
          <w:rFonts w:ascii="Arial" w:eastAsia="Calibri" w:hAnsi="Arial" w:cs="Arial"/>
          <w:color w:val="000000"/>
          <w:sz w:val="21"/>
          <w:szCs w:val="21"/>
        </w:rPr>
        <w:tab/>
        <w:t>HPE Storage and Data Services</w:t>
      </w:r>
    </w:p>
    <w:p w14:paraId="0BDAB5D6" w14:textId="77777777" w:rsidR="0031409D" w:rsidRPr="00C7711D" w:rsidRDefault="0031409D" w:rsidP="00ED7F05">
      <w:pPr>
        <w:spacing w:line="276" w:lineRule="auto"/>
        <w:jc w:val="both"/>
        <w:rPr>
          <w:rFonts w:ascii="Arial" w:eastAsia="Calibri" w:hAnsi="Arial" w:cs="Arial"/>
          <w:color w:val="000000"/>
          <w:sz w:val="21"/>
          <w:szCs w:val="21"/>
        </w:rPr>
      </w:pPr>
    </w:p>
    <w:p w14:paraId="60F60254" w14:textId="571413FC" w:rsidR="008F564D" w:rsidRPr="00C7711D" w:rsidRDefault="0031409D" w:rsidP="00ED7F05">
      <w:pPr>
        <w:spacing w:line="276" w:lineRule="auto"/>
        <w:jc w:val="both"/>
        <w:rPr>
          <w:rFonts w:ascii="Arial" w:eastAsia="Calibri" w:hAnsi="Arial" w:cs="Arial"/>
          <w:b/>
          <w:bCs/>
          <w:color w:val="FF0000"/>
          <w:sz w:val="21"/>
          <w:szCs w:val="21"/>
        </w:rPr>
      </w:pPr>
      <w:r w:rsidRPr="00C7711D">
        <w:rPr>
          <w:rFonts w:ascii="Arial" w:eastAsia="Calibri" w:hAnsi="Arial" w:cs="Arial"/>
          <w:color w:val="000000"/>
          <w:sz w:val="21"/>
          <w:szCs w:val="21"/>
        </w:rPr>
        <w:t xml:space="preserve">Ponudnik </w:t>
      </w:r>
      <w:r w:rsidR="008F564D" w:rsidRPr="00C7711D">
        <w:rPr>
          <w:rFonts w:ascii="Arial" w:eastAsia="Calibri" w:hAnsi="Arial" w:cs="Arial"/>
          <w:color w:val="000000"/>
          <w:sz w:val="21"/>
          <w:szCs w:val="21"/>
        </w:rPr>
        <w:t xml:space="preserve">dokaže izpolnjevanje pogoja s </w:t>
      </w:r>
      <w:r w:rsidR="008F564D" w:rsidRPr="00C7711D">
        <w:rPr>
          <w:rFonts w:ascii="Arial" w:eastAsia="Calibri" w:hAnsi="Arial" w:cs="Arial"/>
          <w:b/>
          <w:bCs/>
          <w:color w:val="000000" w:themeColor="text1"/>
          <w:sz w:val="21"/>
          <w:szCs w:val="21"/>
        </w:rPr>
        <w:t>priloženo izjavo zakonitega zastopnika principala v Sloveniji.</w:t>
      </w:r>
    </w:p>
    <w:p w14:paraId="5E659253" w14:textId="77777777" w:rsidR="0031409D" w:rsidRPr="00C7711D" w:rsidRDefault="0031409D" w:rsidP="00ED7F05">
      <w:pPr>
        <w:spacing w:line="276" w:lineRule="auto"/>
        <w:jc w:val="both"/>
        <w:rPr>
          <w:rFonts w:ascii="Arial" w:eastAsia="Calibri" w:hAnsi="Arial" w:cs="Arial"/>
          <w:color w:val="000000"/>
          <w:sz w:val="21"/>
          <w:szCs w:val="21"/>
        </w:rPr>
      </w:pPr>
    </w:p>
    <w:p w14:paraId="765744F6" w14:textId="77777777" w:rsidR="00EA5C5E" w:rsidRPr="00C7711D" w:rsidRDefault="00F0188C" w:rsidP="00ED7F05">
      <w:pPr>
        <w:spacing w:line="276" w:lineRule="auto"/>
        <w:jc w:val="both"/>
        <w:rPr>
          <w:rFonts w:ascii="Arial" w:eastAsia="Calibri" w:hAnsi="Arial" w:cs="Arial"/>
          <w:b/>
          <w:bCs/>
          <w:color w:val="000000" w:themeColor="text1"/>
          <w:sz w:val="21"/>
          <w:szCs w:val="21"/>
        </w:rPr>
      </w:pPr>
      <w:r w:rsidRPr="00C7711D">
        <w:rPr>
          <w:rFonts w:ascii="Arial" w:eastAsia="Calibri" w:hAnsi="Arial" w:cs="Arial"/>
          <w:b/>
          <w:bCs/>
          <w:color w:val="000000" w:themeColor="text1"/>
          <w:sz w:val="21"/>
          <w:szCs w:val="21"/>
        </w:rPr>
        <w:t xml:space="preserve">Dokazilo: </w:t>
      </w:r>
    </w:p>
    <w:p w14:paraId="10D4A065" w14:textId="77777777" w:rsidR="00EA5C5E" w:rsidRPr="00C7711D" w:rsidRDefault="00F0188C" w:rsidP="00EA5C5E">
      <w:pPr>
        <w:pStyle w:val="Odstavekseznama"/>
        <w:numPr>
          <w:ilvl w:val="0"/>
          <w:numId w:val="13"/>
        </w:numPr>
        <w:spacing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 xml:space="preserve">Izpolnjen obrazec </w:t>
      </w:r>
      <w:r w:rsidR="00186B04" w:rsidRPr="00C7711D">
        <w:rPr>
          <w:rFonts w:ascii="Arial" w:eastAsia="Calibri" w:hAnsi="Arial" w:cs="Arial"/>
          <w:color w:val="000000" w:themeColor="text1"/>
          <w:sz w:val="21"/>
          <w:szCs w:val="21"/>
        </w:rPr>
        <w:t xml:space="preserve">ESPD </w:t>
      </w:r>
      <w:r w:rsidR="007E421F" w:rsidRPr="00C7711D">
        <w:rPr>
          <w:rFonts w:ascii="Arial" w:hAnsi="Arial" w:cs="Arial"/>
          <w:sz w:val="21"/>
          <w:szCs w:val="21"/>
        </w:rPr>
        <w:t>(v »Del IV: Pogoji za sodelovanje, Oddelek C: Tehnična in strokovna sposobnost, Izobrazba in strokovna usposobljenost«)</w:t>
      </w:r>
      <w:r w:rsidR="00EA5C5E" w:rsidRPr="00C7711D">
        <w:rPr>
          <w:rFonts w:ascii="Arial" w:hAnsi="Arial" w:cs="Arial"/>
          <w:sz w:val="21"/>
          <w:szCs w:val="21"/>
        </w:rPr>
        <w:t>,</w:t>
      </w:r>
    </w:p>
    <w:p w14:paraId="35604781" w14:textId="4AC8E308" w:rsidR="00784938" w:rsidRPr="00C7711D" w:rsidRDefault="00CD6C96" w:rsidP="00EA5C5E">
      <w:pPr>
        <w:pStyle w:val="Odstavekseznama"/>
        <w:numPr>
          <w:ilvl w:val="0"/>
          <w:numId w:val="13"/>
        </w:numPr>
        <w:spacing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o</w:t>
      </w:r>
      <w:r w:rsidR="00BB753C" w:rsidRPr="00C7711D">
        <w:rPr>
          <w:rFonts w:ascii="Arial" w:eastAsia="Calibri" w:hAnsi="Arial" w:cs="Arial"/>
          <w:color w:val="000000" w:themeColor="text1"/>
          <w:sz w:val="21"/>
          <w:szCs w:val="21"/>
        </w:rPr>
        <w:t xml:space="preserve">brazec </w:t>
      </w:r>
      <w:r w:rsidR="00F0188C" w:rsidRPr="00C7711D">
        <w:rPr>
          <w:rFonts w:ascii="Arial" w:eastAsia="Calibri" w:hAnsi="Arial" w:cs="Arial"/>
          <w:color w:val="000000" w:themeColor="text1"/>
          <w:sz w:val="21"/>
          <w:szCs w:val="21"/>
        </w:rPr>
        <w:t xml:space="preserve">št. </w:t>
      </w:r>
      <w:r w:rsidR="005217B1" w:rsidRPr="00C7711D">
        <w:rPr>
          <w:rFonts w:ascii="Arial" w:eastAsia="Calibri" w:hAnsi="Arial" w:cs="Arial"/>
          <w:color w:val="000000" w:themeColor="text1"/>
          <w:sz w:val="21"/>
          <w:szCs w:val="21"/>
        </w:rPr>
        <w:t>4</w:t>
      </w:r>
      <w:r w:rsidR="00F0188C" w:rsidRPr="00C7711D">
        <w:rPr>
          <w:rFonts w:ascii="Arial" w:eastAsia="Calibri" w:hAnsi="Arial" w:cs="Arial"/>
          <w:color w:val="000000" w:themeColor="text1"/>
          <w:sz w:val="21"/>
          <w:szCs w:val="21"/>
        </w:rPr>
        <w:t>: Izjava o izpolnjevanju pogojev</w:t>
      </w:r>
      <w:r w:rsidR="00EA5C5E" w:rsidRPr="00C7711D">
        <w:rPr>
          <w:rFonts w:ascii="Arial" w:eastAsia="Calibri" w:hAnsi="Arial" w:cs="Arial"/>
          <w:color w:val="000000" w:themeColor="text1"/>
          <w:sz w:val="21"/>
          <w:szCs w:val="21"/>
        </w:rPr>
        <w:t>,</w:t>
      </w:r>
    </w:p>
    <w:p w14:paraId="7BD9A1C6" w14:textId="68A23076" w:rsidR="00EA5C5E" w:rsidRPr="00C7711D" w:rsidRDefault="00CD6C96" w:rsidP="00EA5C5E">
      <w:pPr>
        <w:pStyle w:val="Odstavekseznama"/>
        <w:numPr>
          <w:ilvl w:val="0"/>
          <w:numId w:val="13"/>
        </w:numPr>
        <w:spacing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 xml:space="preserve">lastna </w:t>
      </w:r>
      <w:r w:rsidR="00EA5C5E" w:rsidRPr="00C7711D">
        <w:rPr>
          <w:rFonts w:ascii="Arial" w:eastAsia="Calibri" w:hAnsi="Arial" w:cs="Arial"/>
          <w:color w:val="000000" w:themeColor="text1"/>
          <w:sz w:val="21"/>
          <w:szCs w:val="21"/>
        </w:rPr>
        <w:t>izjava zakonitega zastopnika principala v Sloveniji.</w:t>
      </w:r>
    </w:p>
    <w:p w14:paraId="162BC128" w14:textId="77777777" w:rsidR="00AF24CE" w:rsidRPr="00C7711D" w:rsidRDefault="00AF24CE" w:rsidP="00ED7F05">
      <w:pPr>
        <w:spacing w:line="276" w:lineRule="auto"/>
        <w:jc w:val="both"/>
        <w:rPr>
          <w:rFonts w:ascii="Arial" w:eastAsia="Calibri" w:hAnsi="Arial" w:cs="Arial"/>
          <w:color w:val="000000" w:themeColor="text1"/>
          <w:sz w:val="21"/>
          <w:szCs w:val="21"/>
        </w:rPr>
      </w:pPr>
    </w:p>
    <w:p w14:paraId="6FA7A887" w14:textId="57616073" w:rsidR="00AF24CE" w:rsidRPr="00C7711D" w:rsidRDefault="00AF24CE" w:rsidP="00AF24CE">
      <w:pPr>
        <w:spacing w:line="276" w:lineRule="auto"/>
        <w:ind w:right="45"/>
        <w:jc w:val="both"/>
        <w:rPr>
          <w:rFonts w:ascii="Arial" w:eastAsia="Calibri" w:hAnsi="Arial" w:cs="Arial"/>
          <w:bCs/>
          <w:sz w:val="21"/>
          <w:szCs w:val="21"/>
        </w:rPr>
      </w:pPr>
      <w:r w:rsidRPr="00C7711D">
        <w:rPr>
          <w:rFonts w:ascii="Arial" w:eastAsia="Calibri" w:hAnsi="Arial" w:cs="Arial"/>
          <w:bCs/>
          <w:sz w:val="21"/>
          <w:szCs w:val="21"/>
        </w:rPr>
        <w:t xml:space="preserve">Zahtevani pogoj mora izkazati ponudnik (v primeru skupne ponudbe pa katerikoli od partnerjev skupne ponudbe, oz. podizvajalec). </w:t>
      </w:r>
    </w:p>
    <w:p w14:paraId="47923F5F" w14:textId="77777777" w:rsidR="00863C54" w:rsidRPr="00C7711D" w:rsidRDefault="00863C54" w:rsidP="00AF24CE">
      <w:pPr>
        <w:spacing w:line="276" w:lineRule="auto"/>
        <w:ind w:right="45"/>
        <w:jc w:val="both"/>
        <w:rPr>
          <w:rFonts w:ascii="Arial" w:eastAsia="Calibri" w:hAnsi="Arial" w:cs="Arial"/>
          <w:bCs/>
          <w:sz w:val="21"/>
          <w:szCs w:val="21"/>
        </w:rPr>
      </w:pPr>
    </w:p>
    <w:p w14:paraId="2604526D" w14:textId="21A095C5" w:rsidR="00863C54" w:rsidRPr="00C7711D" w:rsidRDefault="00863C54" w:rsidP="00863C54">
      <w:pPr>
        <w:pStyle w:val="Odstavekseznama"/>
        <w:numPr>
          <w:ilvl w:val="0"/>
          <w:numId w:val="20"/>
        </w:numPr>
        <w:spacing w:line="276" w:lineRule="auto"/>
        <w:ind w:right="45"/>
        <w:jc w:val="both"/>
        <w:rPr>
          <w:rFonts w:ascii="Arial" w:eastAsia="Calibri" w:hAnsi="Arial" w:cs="Arial"/>
          <w:b/>
          <w:sz w:val="21"/>
          <w:szCs w:val="21"/>
        </w:rPr>
      </w:pPr>
      <w:r w:rsidRPr="00C7711D">
        <w:rPr>
          <w:rFonts w:ascii="Arial" w:eastAsia="Calibri" w:hAnsi="Arial" w:cs="Arial"/>
          <w:b/>
          <w:sz w:val="21"/>
          <w:szCs w:val="21"/>
        </w:rPr>
        <w:t>Pogoj 5: Izjava proizvajalca</w:t>
      </w:r>
    </w:p>
    <w:p w14:paraId="5EBD407C" w14:textId="77777777" w:rsidR="00863C54" w:rsidRPr="00C7711D" w:rsidRDefault="00863C54" w:rsidP="00863C54">
      <w:pPr>
        <w:spacing w:line="276" w:lineRule="auto"/>
        <w:ind w:right="45"/>
        <w:jc w:val="both"/>
        <w:rPr>
          <w:rFonts w:ascii="Arial" w:eastAsia="Calibri" w:hAnsi="Arial" w:cs="Arial"/>
          <w:b/>
          <w:sz w:val="21"/>
          <w:szCs w:val="21"/>
        </w:rPr>
      </w:pPr>
    </w:p>
    <w:p w14:paraId="2D5A3528" w14:textId="77777777" w:rsidR="006E29A9" w:rsidRPr="00C7711D" w:rsidRDefault="006E29A9" w:rsidP="006E29A9">
      <w:pPr>
        <w:spacing w:after="200" w:line="276" w:lineRule="auto"/>
        <w:jc w:val="both"/>
        <w:rPr>
          <w:rFonts w:ascii="Arial" w:hAnsi="Arial" w:cs="Arial"/>
          <w:sz w:val="21"/>
          <w:szCs w:val="21"/>
        </w:rPr>
      </w:pPr>
      <w:r w:rsidRPr="00C7711D">
        <w:rPr>
          <w:rFonts w:ascii="Arial" w:hAnsi="Arial" w:cs="Arial"/>
          <w:sz w:val="21"/>
          <w:szCs w:val="21"/>
        </w:rPr>
        <w:t xml:space="preserve">Ponudnik mora priložiti </w:t>
      </w:r>
      <w:r w:rsidRPr="00C7711D">
        <w:rPr>
          <w:rFonts w:ascii="Arial" w:hAnsi="Arial" w:cs="Arial"/>
          <w:b/>
          <w:bCs/>
          <w:color w:val="000000" w:themeColor="text1"/>
          <w:sz w:val="21"/>
          <w:szCs w:val="21"/>
        </w:rPr>
        <w:t>izjavo predstavnika proizvajalca</w:t>
      </w:r>
      <w:r w:rsidRPr="00C7711D">
        <w:rPr>
          <w:rFonts w:ascii="Arial" w:hAnsi="Arial" w:cs="Arial"/>
          <w:color w:val="000000" w:themeColor="text1"/>
          <w:sz w:val="21"/>
          <w:szCs w:val="21"/>
        </w:rPr>
        <w:t>, da zagotavlja:</w:t>
      </w:r>
    </w:p>
    <w:p w14:paraId="78B616E5" w14:textId="77777777" w:rsidR="006E29A9" w:rsidRPr="00C7711D" w:rsidRDefault="006E29A9" w:rsidP="006E29A9">
      <w:pPr>
        <w:numPr>
          <w:ilvl w:val="0"/>
          <w:numId w:val="27"/>
        </w:numPr>
        <w:spacing w:after="200" w:line="276" w:lineRule="auto"/>
        <w:jc w:val="both"/>
        <w:rPr>
          <w:rFonts w:ascii="Arial" w:hAnsi="Arial" w:cs="Arial"/>
          <w:sz w:val="21"/>
          <w:szCs w:val="21"/>
        </w:rPr>
      </w:pPr>
      <w:r w:rsidRPr="00C7711D">
        <w:rPr>
          <w:rFonts w:ascii="Arial" w:hAnsi="Arial" w:cs="Arial"/>
          <w:sz w:val="21"/>
          <w:szCs w:val="21"/>
        </w:rPr>
        <w:t>Možnost prijave napake in eskalacije reševanja tehničnih težav neposredno pri proizvajalcu strežnikov.</w:t>
      </w:r>
    </w:p>
    <w:p w14:paraId="7C994773" w14:textId="77777777" w:rsidR="006E29A9" w:rsidRPr="00C7711D" w:rsidRDefault="006E29A9" w:rsidP="006E29A9">
      <w:pPr>
        <w:numPr>
          <w:ilvl w:val="0"/>
          <w:numId w:val="27"/>
        </w:numPr>
        <w:spacing w:after="200" w:line="276" w:lineRule="auto"/>
        <w:jc w:val="both"/>
        <w:rPr>
          <w:rFonts w:ascii="Arial" w:hAnsi="Arial" w:cs="Arial"/>
          <w:sz w:val="21"/>
          <w:szCs w:val="21"/>
        </w:rPr>
      </w:pPr>
      <w:r w:rsidRPr="00C7711D">
        <w:rPr>
          <w:rFonts w:ascii="Arial" w:hAnsi="Arial" w:cs="Arial"/>
          <w:sz w:val="21"/>
          <w:szCs w:val="21"/>
        </w:rPr>
        <w:t>Vnos podatkov o vzdrževani opremi (specifikacija opreme, nivo storitve tehnične podpore, obdobje storitev tehnične podpore itd) v centralo bazo vzdrževane opreme proizvajalca in dostop naročniku do teh podatkov preko servisnega portala proizvajalca.</w:t>
      </w:r>
    </w:p>
    <w:p w14:paraId="1F56F526" w14:textId="77777777" w:rsidR="006E29A9" w:rsidRPr="00C7711D" w:rsidRDefault="006E29A9" w:rsidP="006E29A9">
      <w:pPr>
        <w:numPr>
          <w:ilvl w:val="0"/>
          <w:numId w:val="27"/>
        </w:numPr>
        <w:spacing w:after="200" w:line="276" w:lineRule="auto"/>
        <w:jc w:val="both"/>
        <w:rPr>
          <w:rFonts w:ascii="Arial" w:hAnsi="Arial" w:cs="Arial"/>
          <w:sz w:val="21"/>
          <w:szCs w:val="21"/>
        </w:rPr>
      </w:pPr>
      <w:r w:rsidRPr="00C7711D">
        <w:rPr>
          <w:rFonts w:ascii="Arial" w:hAnsi="Arial" w:cs="Arial"/>
          <w:sz w:val="21"/>
          <w:szCs w:val="21"/>
        </w:rPr>
        <w:lastRenderedPageBreak/>
        <w:t>Da bo proizvajalec strežnikov v primeru, kadar ponudnik iz kakršnegakoli razloga ne bo izpolnjeval pogodbenih obveznosti garancije in tehnične podpore (npr. nepravočasno ali nekvalitetno izvajanje, stečaj, itd.), prevzel obveznosti iz naslova garancije in tehnične podpore, kot je določeno v razpisnih pogojih.</w:t>
      </w:r>
    </w:p>
    <w:p w14:paraId="66077BB5" w14:textId="77777777" w:rsidR="006E29A9" w:rsidRPr="00C7711D" w:rsidRDefault="006E29A9" w:rsidP="006E29A9">
      <w:pPr>
        <w:numPr>
          <w:ilvl w:val="0"/>
          <w:numId w:val="27"/>
        </w:numPr>
        <w:spacing w:after="200" w:line="276" w:lineRule="auto"/>
        <w:jc w:val="both"/>
        <w:rPr>
          <w:rFonts w:ascii="Arial" w:hAnsi="Arial" w:cs="Arial"/>
          <w:sz w:val="21"/>
          <w:szCs w:val="21"/>
        </w:rPr>
      </w:pPr>
      <w:r w:rsidRPr="00C7711D">
        <w:rPr>
          <w:rFonts w:ascii="Arial" w:hAnsi="Arial" w:cs="Arial"/>
          <w:sz w:val="21"/>
          <w:szCs w:val="21"/>
        </w:rPr>
        <w:t>Da je seznanjen s ponujeno konfiguracijo ponujene opreme in da je ponujena oprema nova, ni rabljena, ni obnovljena ter da je dobavljena preko uradnega prodajnega kanala proizvajalca.</w:t>
      </w:r>
    </w:p>
    <w:p w14:paraId="73A01DC7" w14:textId="77777777" w:rsidR="006E29A9" w:rsidRPr="00C7711D" w:rsidRDefault="006E29A9" w:rsidP="006E29A9">
      <w:pPr>
        <w:spacing w:line="276" w:lineRule="auto"/>
        <w:jc w:val="both"/>
        <w:rPr>
          <w:rFonts w:ascii="Arial" w:eastAsia="Calibri" w:hAnsi="Arial" w:cs="Arial"/>
          <w:b/>
          <w:bCs/>
          <w:color w:val="000000" w:themeColor="text1"/>
          <w:sz w:val="21"/>
          <w:szCs w:val="21"/>
        </w:rPr>
      </w:pPr>
      <w:r w:rsidRPr="00C7711D">
        <w:rPr>
          <w:rFonts w:ascii="Arial" w:eastAsia="Calibri" w:hAnsi="Arial" w:cs="Arial"/>
          <w:b/>
          <w:bCs/>
          <w:color w:val="000000" w:themeColor="text1"/>
          <w:sz w:val="21"/>
          <w:szCs w:val="21"/>
        </w:rPr>
        <w:t xml:space="preserve">Dokazilo: </w:t>
      </w:r>
    </w:p>
    <w:p w14:paraId="60A3489D" w14:textId="293FB3DB" w:rsidR="006E29A9" w:rsidRPr="00C7711D" w:rsidRDefault="006E29A9" w:rsidP="006E29A9">
      <w:pPr>
        <w:pStyle w:val="Odstavekseznama"/>
        <w:numPr>
          <w:ilvl w:val="0"/>
          <w:numId w:val="13"/>
        </w:numPr>
        <w:spacing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 xml:space="preserve">Izpolnjen obrazec ESPD </w:t>
      </w:r>
      <w:r w:rsidRPr="00C7711D">
        <w:rPr>
          <w:rFonts w:ascii="Arial" w:hAnsi="Arial" w:cs="Arial"/>
          <w:sz w:val="21"/>
          <w:szCs w:val="21"/>
        </w:rPr>
        <w:t xml:space="preserve">(v »Del IV: Pogoji za sodelovanje, Oddelek C: Tehnična in strokovna sposobnost, </w:t>
      </w:r>
      <w:r w:rsidR="009729F1" w:rsidRPr="00C7711D">
        <w:rPr>
          <w:rFonts w:ascii="Arial" w:hAnsi="Arial" w:cs="Arial"/>
          <w:sz w:val="21"/>
          <w:szCs w:val="21"/>
        </w:rPr>
        <w:t>Tehnična sredstva in ukrepi za zagotovitev kakovosti</w:t>
      </w:r>
      <w:r w:rsidRPr="00C7711D">
        <w:rPr>
          <w:rFonts w:ascii="Arial" w:hAnsi="Arial" w:cs="Arial"/>
          <w:sz w:val="21"/>
          <w:szCs w:val="21"/>
        </w:rPr>
        <w:t>«),</w:t>
      </w:r>
    </w:p>
    <w:p w14:paraId="73258979" w14:textId="77777777" w:rsidR="006E29A9" w:rsidRPr="00C7711D" w:rsidRDefault="006E29A9" w:rsidP="006E29A9">
      <w:pPr>
        <w:pStyle w:val="Odstavekseznama"/>
        <w:numPr>
          <w:ilvl w:val="0"/>
          <w:numId w:val="13"/>
        </w:numPr>
        <w:spacing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Obrazec št. 4: Izjava o izpolnjevanju pogojev,</w:t>
      </w:r>
    </w:p>
    <w:p w14:paraId="7E45FD48" w14:textId="24855003" w:rsidR="006E29A9" w:rsidRPr="00C7711D" w:rsidRDefault="006E29A9" w:rsidP="006E29A9">
      <w:pPr>
        <w:pStyle w:val="Odstavekseznama"/>
        <w:numPr>
          <w:ilvl w:val="0"/>
          <w:numId w:val="13"/>
        </w:numPr>
        <w:spacing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Obrazec 1</w:t>
      </w:r>
      <w:r w:rsidR="009053A8" w:rsidRPr="00C7711D">
        <w:rPr>
          <w:rFonts w:ascii="Arial" w:eastAsia="Calibri" w:hAnsi="Arial" w:cs="Arial"/>
          <w:color w:val="000000" w:themeColor="text1"/>
          <w:sz w:val="21"/>
          <w:szCs w:val="21"/>
        </w:rPr>
        <w:t>3</w:t>
      </w:r>
      <w:r w:rsidRPr="00C7711D">
        <w:rPr>
          <w:rFonts w:ascii="Arial" w:eastAsia="Calibri" w:hAnsi="Arial" w:cs="Arial"/>
          <w:color w:val="000000" w:themeColor="text1"/>
          <w:sz w:val="21"/>
          <w:szCs w:val="21"/>
        </w:rPr>
        <w:t>: Izjava predstavnika proizvajalca</w:t>
      </w:r>
      <w:r w:rsidR="009053A8" w:rsidRPr="00C7711D">
        <w:rPr>
          <w:rFonts w:ascii="Arial" w:eastAsia="Calibri" w:hAnsi="Arial" w:cs="Arial"/>
          <w:color w:val="000000" w:themeColor="text1"/>
          <w:sz w:val="21"/>
          <w:szCs w:val="21"/>
        </w:rPr>
        <w:t xml:space="preserve"> (sklop 1)</w:t>
      </w:r>
      <w:r w:rsidRPr="00C7711D">
        <w:rPr>
          <w:rFonts w:ascii="Arial" w:eastAsia="Calibri" w:hAnsi="Arial" w:cs="Arial"/>
          <w:color w:val="000000" w:themeColor="text1"/>
          <w:sz w:val="21"/>
          <w:szCs w:val="21"/>
        </w:rPr>
        <w:t>.</w:t>
      </w:r>
    </w:p>
    <w:p w14:paraId="26E4DCC3" w14:textId="77777777" w:rsidR="0074789E" w:rsidRPr="00C7711D" w:rsidRDefault="0074789E" w:rsidP="00ED7F05">
      <w:pPr>
        <w:spacing w:line="276" w:lineRule="auto"/>
        <w:jc w:val="both"/>
        <w:rPr>
          <w:rFonts w:ascii="Arial" w:hAnsi="Arial" w:cs="Arial"/>
          <w:sz w:val="21"/>
          <w:szCs w:val="21"/>
        </w:rPr>
      </w:pPr>
    </w:p>
    <w:p w14:paraId="20BFD152" w14:textId="77777777" w:rsidR="006E29A9" w:rsidRPr="00C7711D" w:rsidRDefault="006E29A9" w:rsidP="00ED7F05">
      <w:pPr>
        <w:spacing w:line="276" w:lineRule="auto"/>
        <w:jc w:val="both"/>
        <w:rPr>
          <w:rFonts w:ascii="Arial" w:eastAsia="Calibri" w:hAnsi="Arial" w:cs="Arial"/>
          <w:b/>
          <w:bCs/>
          <w:strike/>
          <w:sz w:val="21"/>
          <w:szCs w:val="21"/>
        </w:rPr>
      </w:pPr>
    </w:p>
    <w:p w14:paraId="59C9BA75" w14:textId="12332695" w:rsidR="008605D0" w:rsidRPr="00C7711D" w:rsidRDefault="008605D0" w:rsidP="00EA3B24">
      <w:pPr>
        <w:pStyle w:val="Odstavekseznama"/>
        <w:numPr>
          <w:ilvl w:val="3"/>
          <w:numId w:val="49"/>
        </w:numPr>
        <w:spacing w:line="276" w:lineRule="auto"/>
        <w:jc w:val="both"/>
        <w:rPr>
          <w:rFonts w:ascii="Arial" w:eastAsia="Calibri" w:hAnsi="Arial" w:cs="Arial"/>
          <w:b/>
          <w:bCs/>
          <w:sz w:val="21"/>
          <w:szCs w:val="21"/>
          <w:u w:val="single"/>
        </w:rPr>
      </w:pPr>
      <w:r w:rsidRPr="00C7711D">
        <w:rPr>
          <w:rFonts w:ascii="Arial" w:eastAsia="Calibri" w:hAnsi="Arial" w:cs="Arial"/>
          <w:b/>
          <w:bCs/>
          <w:sz w:val="21"/>
          <w:szCs w:val="21"/>
          <w:u w:val="single"/>
        </w:rPr>
        <w:t>Zahteve za sklop 2</w:t>
      </w:r>
      <w:r w:rsidR="00005678" w:rsidRPr="00C7711D">
        <w:rPr>
          <w:rFonts w:ascii="Arial" w:eastAsia="Calibri" w:hAnsi="Arial" w:cs="Arial"/>
          <w:b/>
          <w:bCs/>
          <w:sz w:val="21"/>
          <w:szCs w:val="21"/>
          <w:u w:val="single"/>
        </w:rPr>
        <w:t xml:space="preserve">, sklop </w:t>
      </w:r>
      <w:r w:rsidR="00EB6125" w:rsidRPr="00C7711D">
        <w:rPr>
          <w:rFonts w:ascii="Arial" w:eastAsia="Calibri" w:hAnsi="Arial" w:cs="Arial"/>
          <w:b/>
          <w:bCs/>
          <w:sz w:val="21"/>
          <w:szCs w:val="21"/>
          <w:u w:val="single"/>
        </w:rPr>
        <w:t>4</w:t>
      </w:r>
      <w:r w:rsidR="00005678" w:rsidRPr="00C7711D">
        <w:rPr>
          <w:rFonts w:ascii="Arial" w:eastAsia="Calibri" w:hAnsi="Arial" w:cs="Arial"/>
          <w:b/>
          <w:bCs/>
          <w:sz w:val="21"/>
          <w:szCs w:val="21"/>
          <w:u w:val="single"/>
        </w:rPr>
        <w:t xml:space="preserve"> in sklop </w:t>
      </w:r>
      <w:r w:rsidR="00EB6125" w:rsidRPr="00C7711D">
        <w:rPr>
          <w:rFonts w:ascii="Arial" w:eastAsia="Calibri" w:hAnsi="Arial" w:cs="Arial"/>
          <w:b/>
          <w:bCs/>
          <w:sz w:val="21"/>
          <w:szCs w:val="21"/>
          <w:u w:val="single"/>
        </w:rPr>
        <w:t>5</w:t>
      </w:r>
    </w:p>
    <w:p w14:paraId="655FE9ED" w14:textId="77777777" w:rsidR="00005678" w:rsidRPr="00C7711D" w:rsidRDefault="00005678" w:rsidP="00ED7F05">
      <w:pPr>
        <w:spacing w:line="276" w:lineRule="auto"/>
        <w:jc w:val="both"/>
        <w:rPr>
          <w:rFonts w:ascii="Arial" w:eastAsia="Calibri" w:hAnsi="Arial" w:cs="Arial"/>
          <w:b/>
          <w:bCs/>
          <w:color w:val="000000" w:themeColor="text1"/>
          <w:sz w:val="21"/>
          <w:szCs w:val="21"/>
          <w:u w:val="single"/>
        </w:rPr>
      </w:pPr>
    </w:p>
    <w:p w14:paraId="580950C5" w14:textId="36FBBC47" w:rsidR="00DB6014" w:rsidRPr="00C7711D" w:rsidRDefault="00DB6014" w:rsidP="006A4105">
      <w:pPr>
        <w:pStyle w:val="Odstavekseznama"/>
        <w:numPr>
          <w:ilvl w:val="0"/>
          <w:numId w:val="28"/>
        </w:numPr>
        <w:spacing w:line="276" w:lineRule="auto"/>
        <w:jc w:val="both"/>
        <w:rPr>
          <w:rFonts w:ascii="Arial" w:eastAsia="Calibri" w:hAnsi="Arial" w:cs="Arial"/>
          <w:b/>
          <w:bCs/>
          <w:color w:val="000000" w:themeColor="text1"/>
          <w:sz w:val="21"/>
          <w:szCs w:val="21"/>
        </w:rPr>
      </w:pPr>
      <w:r w:rsidRPr="00C7711D">
        <w:rPr>
          <w:rFonts w:ascii="Arial" w:eastAsia="Calibri" w:hAnsi="Arial" w:cs="Arial"/>
          <w:b/>
          <w:bCs/>
          <w:color w:val="000000" w:themeColor="text1"/>
          <w:sz w:val="21"/>
          <w:szCs w:val="21"/>
        </w:rPr>
        <w:t>Pogoj 1: Izpolnjevanje tehničnih zahtev (tehnične specifikacije):</w:t>
      </w:r>
    </w:p>
    <w:p w14:paraId="742FA840" w14:textId="0F7BCA8A" w:rsidR="00DB6014" w:rsidRPr="00C7711D" w:rsidRDefault="006A4105" w:rsidP="006A4105">
      <w:pPr>
        <w:spacing w:after="200" w:line="276" w:lineRule="auto"/>
        <w:jc w:val="both"/>
        <w:rPr>
          <w:rFonts w:ascii="Arial" w:hAnsi="Arial" w:cs="Arial"/>
          <w:sz w:val="21"/>
          <w:szCs w:val="21"/>
        </w:rPr>
      </w:pPr>
      <w:r w:rsidRPr="00C7711D">
        <w:rPr>
          <w:rFonts w:ascii="Arial" w:hAnsi="Arial" w:cs="Arial"/>
          <w:sz w:val="21"/>
          <w:szCs w:val="21"/>
        </w:rPr>
        <w:t xml:space="preserve">Ponudnik mora </w:t>
      </w:r>
      <w:r w:rsidRPr="00C7711D">
        <w:rPr>
          <w:rFonts w:ascii="Arial" w:hAnsi="Arial" w:cs="Arial"/>
          <w:sz w:val="21"/>
          <w:szCs w:val="21"/>
          <w:u w:val="single"/>
        </w:rPr>
        <w:t>priložiti izjavo in podrobne konfiguracije ponujene opreme</w:t>
      </w:r>
      <w:r w:rsidRPr="00C7711D">
        <w:rPr>
          <w:rFonts w:ascii="Arial" w:hAnsi="Arial" w:cs="Arial"/>
          <w:sz w:val="21"/>
          <w:szCs w:val="21"/>
        </w:rPr>
        <w:t xml:space="preserve">, s katerimi potrjuje, da ponujena oprema izpolnjuje vse pogoje. Ponudnik mora predložiti tudi </w:t>
      </w:r>
      <w:r w:rsidRPr="00C7711D">
        <w:rPr>
          <w:rFonts w:ascii="Arial" w:hAnsi="Arial" w:cs="Arial"/>
          <w:sz w:val="21"/>
          <w:szCs w:val="21"/>
          <w:u w:val="single"/>
        </w:rPr>
        <w:t>dokumentacijo proizvajalca</w:t>
      </w:r>
      <w:r w:rsidRPr="00C7711D">
        <w:rPr>
          <w:rFonts w:ascii="Arial" w:hAnsi="Arial" w:cs="Arial"/>
          <w:sz w:val="21"/>
          <w:szCs w:val="21"/>
        </w:rPr>
        <w:t xml:space="preserve"> (npr. katalog, podatkovni list itd), iz katerega so razvidne tehnične značilnosti in funkcionalnosti opreme ter izpolnjevanje ostalih zahtev določenih v razpisni dokumentaciji.</w:t>
      </w:r>
    </w:p>
    <w:p w14:paraId="5A1167A7" w14:textId="14DD9610" w:rsidR="00D95435" w:rsidRPr="00C7711D" w:rsidRDefault="00D95435" w:rsidP="00ED7F05">
      <w:pPr>
        <w:spacing w:line="276" w:lineRule="auto"/>
        <w:jc w:val="both"/>
        <w:textAlignment w:val="center"/>
        <w:rPr>
          <w:rFonts w:ascii="Arial" w:hAnsi="Arial" w:cs="Arial"/>
          <w:bCs/>
          <w:sz w:val="21"/>
          <w:szCs w:val="20"/>
          <w:lang w:val="sl-SI"/>
        </w:rPr>
      </w:pPr>
      <w:r w:rsidRPr="00C7711D">
        <w:rPr>
          <w:rFonts w:ascii="Arial" w:hAnsi="Arial" w:cs="Arial"/>
          <w:bCs/>
          <w:sz w:val="21"/>
          <w:szCs w:val="20"/>
          <w:lang w:val="sl-SI"/>
        </w:rPr>
        <w:t xml:space="preserve">Ponujena oprema mora biti nova in ne tovarniško obnovljena. V dokaz navedenega mora pondunik priložiti </w:t>
      </w:r>
      <w:r w:rsidRPr="00C7711D">
        <w:rPr>
          <w:rFonts w:ascii="Arial" w:hAnsi="Arial" w:cs="Arial"/>
          <w:bCs/>
          <w:sz w:val="21"/>
          <w:szCs w:val="20"/>
          <w:u w:val="single"/>
          <w:lang w:val="sl-SI"/>
        </w:rPr>
        <w:t>potrdilo proizvajalca oziroma potrdilo uradnega zastopnika proizvajalca</w:t>
      </w:r>
      <w:r w:rsidRPr="00C7711D">
        <w:rPr>
          <w:rFonts w:ascii="Arial" w:hAnsi="Arial" w:cs="Arial"/>
          <w:bCs/>
          <w:sz w:val="21"/>
          <w:szCs w:val="20"/>
          <w:lang w:val="sl-SI"/>
        </w:rPr>
        <w:t>.</w:t>
      </w:r>
    </w:p>
    <w:p w14:paraId="35AEA00E" w14:textId="77777777" w:rsidR="00DB6014" w:rsidRPr="00C7711D" w:rsidRDefault="00DB6014" w:rsidP="00ED7F05">
      <w:pPr>
        <w:spacing w:line="276" w:lineRule="auto"/>
        <w:jc w:val="both"/>
        <w:rPr>
          <w:rFonts w:ascii="Arial" w:eastAsia="Calibri" w:hAnsi="Arial" w:cs="Arial"/>
          <w:b/>
          <w:bCs/>
          <w:sz w:val="21"/>
          <w:szCs w:val="21"/>
        </w:rPr>
      </w:pPr>
    </w:p>
    <w:p w14:paraId="0CA86E65" w14:textId="77777777" w:rsidR="00F87872" w:rsidRPr="00C7711D" w:rsidRDefault="000F4FBE" w:rsidP="00ED7F05">
      <w:pPr>
        <w:spacing w:line="276" w:lineRule="auto"/>
        <w:jc w:val="both"/>
        <w:rPr>
          <w:rFonts w:ascii="Arial" w:eastAsia="Calibri" w:hAnsi="Arial" w:cs="Arial"/>
          <w:b/>
          <w:bCs/>
          <w:color w:val="000000" w:themeColor="text1"/>
          <w:sz w:val="21"/>
          <w:szCs w:val="21"/>
        </w:rPr>
      </w:pPr>
      <w:r w:rsidRPr="00C7711D">
        <w:rPr>
          <w:rFonts w:ascii="Arial" w:eastAsia="Calibri" w:hAnsi="Arial" w:cs="Arial"/>
          <w:b/>
          <w:bCs/>
          <w:color w:val="000000" w:themeColor="text1"/>
          <w:sz w:val="21"/>
          <w:szCs w:val="21"/>
        </w:rPr>
        <w:t xml:space="preserve">Dokazilo: </w:t>
      </w:r>
    </w:p>
    <w:p w14:paraId="15EC14EF" w14:textId="1B1BC4AF" w:rsidR="00F87872" w:rsidRPr="00C7711D" w:rsidRDefault="000F4FBE" w:rsidP="00F87872">
      <w:pPr>
        <w:pStyle w:val="Odstavekseznama"/>
        <w:numPr>
          <w:ilvl w:val="0"/>
          <w:numId w:val="13"/>
        </w:numPr>
        <w:spacing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 xml:space="preserve">Izpolnjen obrazec ESPD </w:t>
      </w:r>
      <w:r w:rsidRPr="00C7711D">
        <w:rPr>
          <w:rFonts w:ascii="Arial" w:hAnsi="Arial" w:cs="Arial"/>
          <w:sz w:val="21"/>
          <w:szCs w:val="21"/>
        </w:rPr>
        <w:t xml:space="preserve">(v »Del IV: Pogoji za sodelovanje, Oddelek C: Tehnična in strokovna sposobnost, </w:t>
      </w:r>
      <w:r w:rsidR="00C63B16" w:rsidRPr="00C7711D">
        <w:rPr>
          <w:rFonts w:ascii="Arial" w:hAnsi="Arial" w:cs="Arial"/>
          <w:sz w:val="21"/>
          <w:szCs w:val="21"/>
        </w:rPr>
        <w:t>Tehnična sredstva in ukrepi za zagotovitev kakovosti</w:t>
      </w:r>
      <w:r w:rsidRPr="00C7711D">
        <w:rPr>
          <w:rFonts w:ascii="Arial" w:hAnsi="Arial" w:cs="Arial"/>
          <w:sz w:val="21"/>
          <w:szCs w:val="21"/>
        </w:rPr>
        <w:t>«)</w:t>
      </w:r>
      <w:r w:rsidR="00840162" w:rsidRPr="00C7711D">
        <w:rPr>
          <w:rFonts w:ascii="Arial" w:hAnsi="Arial" w:cs="Arial"/>
          <w:sz w:val="21"/>
          <w:szCs w:val="21"/>
        </w:rPr>
        <w:t xml:space="preserve">, </w:t>
      </w:r>
    </w:p>
    <w:p w14:paraId="4522B45B" w14:textId="77777777" w:rsidR="00B03066" w:rsidRPr="00C7711D" w:rsidRDefault="006A4105" w:rsidP="00F87872">
      <w:pPr>
        <w:pStyle w:val="Odstavekseznama"/>
        <w:numPr>
          <w:ilvl w:val="0"/>
          <w:numId w:val="13"/>
        </w:numPr>
        <w:spacing w:line="276" w:lineRule="auto"/>
        <w:jc w:val="both"/>
        <w:rPr>
          <w:rFonts w:ascii="Arial" w:eastAsia="Calibri" w:hAnsi="Arial" w:cs="Arial"/>
          <w:color w:val="000000" w:themeColor="text1"/>
          <w:sz w:val="21"/>
          <w:szCs w:val="21"/>
        </w:rPr>
      </w:pPr>
      <w:r w:rsidRPr="00C7711D">
        <w:rPr>
          <w:rFonts w:ascii="Arial" w:hAnsi="Arial" w:cs="Arial"/>
          <w:sz w:val="21"/>
          <w:szCs w:val="21"/>
        </w:rPr>
        <w:t>o</w:t>
      </w:r>
      <w:r w:rsidR="00840162" w:rsidRPr="00C7711D">
        <w:rPr>
          <w:rFonts w:ascii="Arial" w:hAnsi="Arial" w:cs="Arial"/>
          <w:sz w:val="21"/>
          <w:szCs w:val="21"/>
        </w:rPr>
        <w:t>brazec 9b: Tehnične zahteve in specifikacije</w:t>
      </w:r>
      <w:r w:rsidR="00B03066" w:rsidRPr="00C7711D">
        <w:rPr>
          <w:rFonts w:ascii="Arial" w:eastAsia="Calibri" w:hAnsi="Arial" w:cs="Arial"/>
          <w:color w:val="000000" w:themeColor="text1"/>
          <w:sz w:val="21"/>
          <w:szCs w:val="21"/>
        </w:rPr>
        <w:t>,</w:t>
      </w:r>
    </w:p>
    <w:p w14:paraId="159D5AF7" w14:textId="3F053082" w:rsidR="000F4FBE" w:rsidRPr="00C7711D" w:rsidRDefault="006A4105" w:rsidP="00F87872">
      <w:pPr>
        <w:pStyle w:val="Odstavekseznama"/>
        <w:numPr>
          <w:ilvl w:val="0"/>
          <w:numId w:val="13"/>
        </w:numPr>
        <w:spacing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o</w:t>
      </w:r>
      <w:r w:rsidR="000F4FBE" w:rsidRPr="00C7711D">
        <w:rPr>
          <w:rFonts w:ascii="Arial" w:eastAsia="Calibri" w:hAnsi="Arial" w:cs="Arial"/>
          <w:color w:val="000000" w:themeColor="text1"/>
          <w:sz w:val="21"/>
          <w:szCs w:val="21"/>
        </w:rPr>
        <w:t>brazec št. 4: Izjava o izpolnjevanju pogojev</w:t>
      </w:r>
      <w:r w:rsidR="00F87872" w:rsidRPr="00C7711D">
        <w:rPr>
          <w:rFonts w:ascii="Arial" w:eastAsia="Calibri" w:hAnsi="Arial" w:cs="Arial"/>
          <w:color w:val="000000" w:themeColor="text1"/>
          <w:sz w:val="21"/>
          <w:szCs w:val="21"/>
        </w:rPr>
        <w:t>,</w:t>
      </w:r>
    </w:p>
    <w:p w14:paraId="76EF4771" w14:textId="595D129E" w:rsidR="00F87872" w:rsidRPr="00C7711D" w:rsidRDefault="00B03066" w:rsidP="00F87872">
      <w:pPr>
        <w:pStyle w:val="Odstavekseznama"/>
        <w:numPr>
          <w:ilvl w:val="0"/>
          <w:numId w:val="13"/>
        </w:numPr>
        <w:spacing w:line="276" w:lineRule="auto"/>
        <w:jc w:val="both"/>
        <w:rPr>
          <w:rFonts w:ascii="Arial" w:eastAsia="Calibri" w:hAnsi="Arial" w:cs="Arial"/>
          <w:color w:val="000000" w:themeColor="text1"/>
          <w:sz w:val="21"/>
          <w:szCs w:val="21"/>
        </w:rPr>
      </w:pPr>
      <w:r w:rsidRPr="00C7711D">
        <w:rPr>
          <w:rFonts w:ascii="Arial" w:hAnsi="Arial" w:cs="Arial"/>
          <w:color w:val="000000" w:themeColor="text1"/>
          <w:sz w:val="21"/>
          <w:szCs w:val="21"/>
        </w:rPr>
        <w:t xml:space="preserve">lastno </w:t>
      </w:r>
      <w:r w:rsidR="00F87872" w:rsidRPr="00C7711D">
        <w:rPr>
          <w:rFonts w:ascii="Arial" w:hAnsi="Arial" w:cs="Arial"/>
          <w:color w:val="000000" w:themeColor="text1"/>
          <w:sz w:val="21"/>
          <w:szCs w:val="21"/>
        </w:rPr>
        <w:t>potrdilo pr</w:t>
      </w:r>
      <w:r w:rsidR="00EA3B24" w:rsidRPr="00C7711D">
        <w:rPr>
          <w:rFonts w:ascii="Arial" w:hAnsi="Arial" w:cs="Arial"/>
          <w:color w:val="000000" w:themeColor="text1"/>
          <w:sz w:val="21"/>
          <w:szCs w:val="21"/>
        </w:rPr>
        <w:t>o</w:t>
      </w:r>
      <w:r w:rsidR="00F87872" w:rsidRPr="00C7711D">
        <w:rPr>
          <w:rFonts w:ascii="Arial" w:hAnsi="Arial" w:cs="Arial"/>
          <w:color w:val="000000" w:themeColor="text1"/>
          <w:sz w:val="21"/>
          <w:szCs w:val="21"/>
        </w:rPr>
        <w:t>izvajalca</w:t>
      </w:r>
      <w:r w:rsidRPr="00C7711D">
        <w:rPr>
          <w:rFonts w:ascii="Arial" w:hAnsi="Arial" w:cs="Arial"/>
          <w:color w:val="000000" w:themeColor="text1"/>
          <w:sz w:val="21"/>
          <w:szCs w:val="21"/>
        </w:rPr>
        <w:t xml:space="preserve"> oziroma potrdilo uradnega zastopnika</w:t>
      </w:r>
      <w:r w:rsidR="00F87872" w:rsidRPr="00C7711D">
        <w:rPr>
          <w:rFonts w:ascii="Arial" w:hAnsi="Arial" w:cs="Arial"/>
          <w:color w:val="000000" w:themeColor="text1"/>
          <w:sz w:val="21"/>
          <w:szCs w:val="21"/>
        </w:rPr>
        <w:t>.</w:t>
      </w:r>
    </w:p>
    <w:p w14:paraId="75526FFE" w14:textId="77777777" w:rsidR="00F212A9" w:rsidRPr="00C7711D" w:rsidRDefault="00F212A9" w:rsidP="00ED7F05">
      <w:pPr>
        <w:spacing w:line="276" w:lineRule="auto"/>
        <w:jc w:val="both"/>
        <w:rPr>
          <w:rFonts w:ascii="Arial" w:eastAsia="Calibri" w:hAnsi="Arial" w:cs="Arial"/>
          <w:color w:val="000000" w:themeColor="text1"/>
          <w:sz w:val="21"/>
          <w:szCs w:val="21"/>
        </w:rPr>
      </w:pPr>
    </w:p>
    <w:p w14:paraId="5D6EDB71" w14:textId="77777777" w:rsidR="00AF24CE" w:rsidRPr="00C7711D" w:rsidRDefault="00AF24CE" w:rsidP="00AF24CE">
      <w:pPr>
        <w:spacing w:line="276" w:lineRule="auto"/>
        <w:ind w:right="45"/>
        <w:jc w:val="both"/>
        <w:rPr>
          <w:rFonts w:ascii="Arial" w:eastAsia="Calibri" w:hAnsi="Arial" w:cs="Arial"/>
          <w:bCs/>
          <w:sz w:val="21"/>
          <w:szCs w:val="21"/>
        </w:rPr>
      </w:pPr>
      <w:r w:rsidRPr="00C7711D">
        <w:rPr>
          <w:rFonts w:ascii="Arial" w:eastAsia="Calibri" w:hAnsi="Arial" w:cs="Arial"/>
          <w:bCs/>
          <w:sz w:val="21"/>
          <w:szCs w:val="21"/>
        </w:rPr>
        <w:t xml:space="preserve">Zahtevani pogoj mora izkazati ponudnik (v primeru skupne ponudbe pa katerikoli od partnerjev skupne ponudbe, oz. podizvajalec). </w:t>
      </w:r>
    </w:p>
    <w:p w14:paraId="2460189F" w14:textId="77777777" w:rsidR="000F4FBE" w:rsidRPr="00C7711D" w:rsidRDefault="000F4FBE" w:rsidP="00ED7F05">
      <w:pPr>
        <w:spacing w:line="276" w:lineRule="auto"/>
        <w:jc w:val="both"/>
        <w:rPr>
          <w:rFonts w:ascii="Arial" w:eastAsia="Calibri" w:hAnsi="Arial" w:cs="Arial"/>
          <w:b/>
          <w:bCs/>
          <w:sz w:val="21"/>
          <w:szCs w:val="21"/>
        </w:rPr>
      </w:pPr>
    </w:p>
    <w:p w14:paraId="366766D2" w14:textId="2FBF46BB" w:rsidR="003230F5" w:rsidRPr="00C7711D" w:rsidRDefault="003230F5" w:rsidP="006A4105">
      <w:pPr>
        <w:pStyle w:val="Odstavekseznama"/>
        <w:numPr>
          <w:ilvl w:val="0"/>
          <w:numId w:val="28"/>
        </w:numPr>
        <w:spacing w:line="276" w:lineRule="auto"/>
        <w:jc w:val="both"/>
        <w:rPr>
          <w:rFonts w:ascii="Arial" w:eastAsia="Calibri" w:hAnsi="Arial" w:cs="Arial"/>
          <w:b/>
          <w:bCs/>
          <w:sz w:val="21"/>
          <w:szCs w:val="21"/>
        </w:rPr>
      </w:pPr>
      <w:r w:rsidRPr="00C7711D">
        <w:rPr>
          <w:rFonts w:ascii="Arial" w:eastAsia="Calibri" w:hAnsi="Arial" w:cs="Arial"/>
          <w:b/>
          <w:bCs/>
          <w:sz w:val="21"/>
          <w:szCs w:val="21"/>
        </w:rPr>
        <w:t xml:space="preserve">Pogoj </w:t>
      </w:r>
      <w:r w:rsidR="00DB6014" w:rsidRPr="00C7711D">
        <w:rPr>
          <w:rFonts w:ascii="Arial" w:eastAsia="Calibri" w:hAnsi="Arial" w:cs="Arial"/>
          <w:b/>
          <w:bCs/>
          <w:sz w:val="21"/>
          <w:szCs w:val="21"/>
        </w:rPr>
        <w:t>2</w:t>
      </w:r>
      <w:r w:rsidRPr="00C7711D">
        <w:rPr>
          <w:rFonts w:ascii="Arial" w:eastAsia="Calibri" w:hAnsi="Arial" w:cs="Arial"/>
          <w:b/>
          <w:bCs/>
          <w:sz w:val="21"/>
          <w:szCs w:val="21"/>
        </w:rPr>
        <w:t>: Referenčna zahteva</w:t>
      </w:r>
    </w:p>
    <w:p w14:paraId="609B91DC" w14:textId="1D5ABBEB" w:rsidR="0074789E" w:rsidRPr="00C7711D" w:rsidRDefault="0074789E" w:rsidP="00ED7F05">
      <w:pPr>
        <w:spacing w:line="276" w:lineRule="auto"/>
        <w:jc w:val="both"/>
        <w:rPr>
          <w:rFonts w:ascii="Arial" w:eastAsia="Calibri" w:hAnsi="Arial" w:cs="Arial"/>
          <w:sz w:val="21"/>
          <w:szCs w:val="21"/>
        </w:rPr>
      </w:pPr>
      <w:r w:rsidRPr="00C7711D">
        <w:rPr>
          <w:rFonts w:ascii="Arial" w:eastAsia="Calibri" w:hAnsi="Arial" w:cs="Arial"/>
          <w:sz w:val="21"/>
          <w:szCs w:val="21"/>
        </w:rPr>
        <w:t>Ponudnik mora predložiti najmanj eno (1) referenco, da je v zadnjih treh (3) letih pred objavo obvestila o tem javnem naročilu uspešno izvedel istovrstni posel, kot je predmet tega javnega naročila, v vrednosti najmanj 15.000 EUR brez DDV.</w:t>
      </w:r>
    </w:p>
    <w:p w14:paraId="4B378521" w14:textId="77777777" w:rsidR="0074789E" w:rsidRPr="00C7711D" w:rsidRDefault="0074789E" w:rsidP="00ED7F05">
      <w:pPr>
        <w:spacing w:line="276" w:lineRule="auto"/>
        <w:jc w:val="both"/>
        <w:rPr>
          <w:rFonts w:ascii="Arial" w:eastAsia="Calibri" w:hAnsi="Arial" w:cs="Arial"/>
          <w:sz w:val="21"/>
          <w:szCs w:val="21"/>
        </w:rPr>
      </w:pPr>
    </w:p>
    <w:p w14:paraId="2BFB2585" w14:textId="77777777" w:rsidR="0074789E" w:rsidRPr="00C7711D" w:rsidRDefault="0074789E" w:rsidP="00ED7F05">
      <w:pPr>
        <w:spacing w:line="276" w:lineRule="auto"/>
        <w:jc w:val="both"/>
        <w:rPr>
          <w:rFonts w:ascii="Arial" w:eastAsia="Calibri" w:hAnsi="Arial" w:cs="Arial"/>
          <w:sz w:val="21"/>
          <w:szCs w:val="21"/>
        </w:rPr>
      </w:pPr>
      <w:r w:rsidRPr="00C7711D">
        <w:rPr>
          <w:rFonts w:ascii="Arial" w:eastAsia="Calibri" w:hAnsi="Arial" w:cs="Arial"/>
          <w:sz w:val="21"/>
          <w:szCs w:val="21"/>
        </w:rPr>
        <w:t>Referenčni posel je istovrsten predmetu tega javnega naročila, če je ponudnik dobavil enako ali primerljivo blago ter referenčnemu naročniku zagotovil servis in nadgradnjo opreme.</w:t>
      </w:r>
    </w:p>
    <w:p w14:paraId="5CDB33AF" w14:textId="77777777" w:rsidR="0074789E" w:rsidRPr="00C7711D" w:rsidRDefault="0074789E" w:rsidP="00ED7F05">
      <w:pPr>
        <w:spacing w:line="276" w:lineRule="auto"/>
        <w:jc w:val="both"/>
        <w:rPr>
          <w:rFonts w:ascii="Arial" w:eastAsia="Calibri" w:hAnsi="Arial" w:cs="Arial"/>
          <w:sz w:val="21"/>
          <w:szCs w:val="21"/>
        </w:rPr>
      </w:pPr>
    </w:p>
    <w:p w14:paraId="605AAEA4" w14:textId="77777777" w:rsidR="0074789E" w:rsidRPr="00C7711D" w:rsidRDefault="0074789E" w:rsidP="00ED7F05">
      <w:pPr>
        <w:spacing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Za vsako priglašeno referenco je treba navesti naslednje podatke:</w:t>
      </w:r>
    </w:p>
    <w:p w14:paraId="11EAC344" w14:textId="77777777" w:rsidR="0074789E" w:rsidRPr="00C7711D" w:rsidRDefault="0074789E" w:rsidP="00ED7F05">
      <w:pPr>
        <w:spacing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lastRenderedPageBreak/>
        <w:t>•</w:t>
      </w:r>
      <w:r w:rsidRPr="00C7711D">
        <w:rPr>
          <w:rFonts w:ascii="Arial" w:eastAsia="Calibri" w:hAnsi="Arial" w:cs="Arial"/>
          <w:color w:val="000000" w:themeColor="text1"/>
          <w:sz w:val="21"/>
          <w:szCs w:val="21"/>
        </w:rPr>
        <w:tab/>
        <w:t>referenčni naročnik,</w:t>
      </w:r>
    </w:p>
    <w:p w14:paraId="7651BA94" w14:textId="77777777" w:rsidR="0074789E" w:rsidRPr="00C7711D" w:rsidRDefault="0074789E" w:rsidP="00ED7F05">
      <w:pPr>
        <w:spacing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w:t>
      </w:r>
      <w:r w:rsidRPr="00C7711D">
        <w:rPr>
          <w:rFonts w:ascii="Arial" w:eastAsia="Calibri" w:hAnsi="Arial" w:cs="Arial"/>
          <w:color w:val="000000" w:themeColor="text1"/>
          <w:sz w:val="21"/>
          <w:szCs w:val="21"/>
        </w:rPr>
        <w:tab/>
        <w:t>kratek opis predmeta posla,</w:t>
      </w:r>
    </w:p>
    <w:p w14:paraId="2E502ADE" w14:textId="77777777" w:rsidR="0074789E" w:rsidRPr="00C7711D" w:rsidRDefault="0074789E" w:rsidP="00ED7F05">
      <w:pPr>
        <w:spacing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w:t>
      </w:r>
      <w:r w:rsidRPr="00C7711D">
        <w:rPr>
          <w:rFonts w:ascii="Arial" w:eastAsia="Calibri" w:hAnsi="Arial" w:cs="Arial"/>
          <w:color w:val="000000" w:themeColor="text1"/>
          <w:sz w:val="21"/>
          <w:szCs w:val="21"/>
        </w:rPr>
        <w:tab/>
        <w:t>lokacijo, kjer je predmet posla inštaliran oz. je bilo blago dobavljeno,</w:t>
      </w:r>
    </w:p>
    <w:p w14:paraId="548951E0" w14:textId="77777777" w:rsidR="0074789E" w:rsidRPr="00C7711D" w:rsidRDefault="0074789E" w:rsidP="00ED7F05">
      <w:pPr>
        <w:spacing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w:t>
      </w:r>
      <w:r w:rsidRPr="00C7711D">
        <w:rPr>
          <w:rFonts w:ascii="Arial" w:eastAsia="Calibri" w:hAnsi="Arial" w:cs="Arial"/>
          <w:color w:val="000000" w:themeColor="text1"/>
          <w:sz w:val="21"/>
          <w:szCs w:val="21"/>
        </w:rPr>
        <w:tab/>
        <w:t>datum zaključka posla,</w:t>
      </w:r>
    </w:p>
    <w:p w14:paraId="3316E64D" w14:textId="77777777" w:rsidR="0074789E" w:rsidRPr="00C7711D" w:rsidRDefault="0074789E" w:rsidP="00ED7F05">
      <w:pPr>
        <w:spacing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w:t>
      </w:r>
      <w:r w:rsidRPr="00C7711D">
        <w:rPr>
          <w:rFonts w:ascii="Arial" w:eastAsia="Calibri" w:hAnsi="Arial" w:cs="Arial"/>
          <w:color w:val="000000" w:themeColor="text1"/>
          <w:sz w:val="21"/>
          <w:szCs w:val="21"/>
        </w:rPr>
        <w:tab/>
        <w:t>vrednost posla,</w:t>
      </w:r>
    </w:p>
    <w:p w14:paraId="108DEF58" w14:textId="77777777" w:rsidR="0074789E" w:rsidRPr="00C7711D" w:rsidRDefault="0074789E" w:rsidP="00ED7F05">
      <w:pPr>
        <w:spacing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w:t>
      </w:r>
      <w:r w:rsidRPr="00C7711D">
        <w:rPr>
          <w:rFonts w:ascii="Arial" w:eastAsia="Calibri" w:hAnsi="Arial" w:cs="Arial"/>
          <w:color w:val="000000" w:themeColor="text1"/>
          <w:sz w:val="21"/>
          <w:szCs w:val="21"/>
        </w:rPr>
        <w:tab/>
        <w:t>odgovorno osebo (s kontaktnimi podatki, e-naslov, telefonska številka).</w:t>
      </w:r>
    </w:p>
    <w:p w14:paraId="3023AE81" w14:textId="77777777" w:rsidR="0074789E" w:rsidRPr="00C7711D" w:rsidRDefault="0074789E" w:rsidP="00ED7F05">
      <w:pPr>
        <w:spacing w:line="276" w:lineRule="auto"/>
        <w:jc w:val="both"/>
        <w:rPr>
          <w:rFonts w:ascii="Arial" w:eastAsia="Calibri" w:hAnsi="Arial" w:cs="Arial"/>
          <w:sz w:val="21"/>
          <w:szCs w:val="21"/>
        </w:rPr>
      </w:pPr>
    </w:p>
    <w:p w14:paraId="63EA52CB" w14:textId="77777777" w:rsidR="0074789E" w:rsidRPr="00C7711D" w:rsidRDefault="0074789E" w:rsidP="00ED7F05">
      <w:pPr>
        <w:spacing w:line="276" w:lineRule="auto"/>
        <w:jc w:val="both"/>
        <w:rPr>
          <w:rFonts w:ascii="Arial" w:eastAsia="Calibri" w:hAnsi="Arial" w:cs="Arial"/>
          <w:sz w:val="21"/>
          <w:szCs w:val="21"/>
        </w:rPr>
      </w:pPr>
      <w:r w:rsidRPr="00C7711D">
        <w:rPr>
          <w:rFonts w:ascii="Arial" w:eastAsia="Calibri" w:hAnsi="Arial" w:cs="Arial"/>
          <w:sz w:val="21"/>
          <w:szCs w:val="21"/>
        </w:rPr>
        <w:t xml:space="preserve">Naročnik bo pri ugotavljanju strokovne sposobnosti upošteval samo posle, ki so bili že opravljeni (zaključeni). </w:t>
      </w:r>
    </w:p>
    <w:p w14:paraId="2F771DF9" w14:textId="77777777" w:rsidR="0074789E" w:rsidRPr="00C7711D" w:rsidRDefault="0074789E" w:rsidP="00ED7F05">
      <w:pPr>
        <w:spacing w:line="276" w:lineRule="auto"/>
        <w:jc w:val="both"/>
        <w:rPr>
          <w:rFonts w:ascii="Arial" w:eastAsia="Calibri" w:hAnsi="Arial" w:cs="Arial"/>
          <w:sz w:val="21"/>
          <w:szCs w:val="21"/>
        </w:rPr>
      </w:pPr>
    </w:p>
    <w:p w14:paraId="785453C4" w14:textId="78332817" w:rsidR="00005678" w:rsidRPr="00C7711D" w:rsidRDefault="0074789E" w:rsidP="00ED7F05">
      <w:pPr>
        <w:spacing w:line="276" w:lineRule="auto"/>
        <w:jc w:val="both"/>
        <w:rPr>
          <w:rFonts w:ascii="Arial" w:eastAsia="Calibri" w:hAnsi="Arial" w:cs="Arial"/>
          <w:sz w:val="21"/>
          <w:szCs w:val="21"/>
        </w:rPr>
      </w:pPr>
      <w:r w:rsidRPr="00C7711D">
        <w:rPr>
          <w:rFonts w:ascii="Arial" w:eastAsia="Calibri" w:hAnsi="Arial" w:cs="Arial"/>
          <w:sz w:val="21"/>
          <w:szCs w:val="21"/>
        </w:rPr>
        <w:t>Naročnik si pridržuje pravico, da predložene reference preveri sam pri investitorju, in jih ne upošteva, v kolikor le-teh ne bo mogoče pridobiti oz. preveriti (preverba istovrstnosti referenčnih del in referenčne višine posla).</w:t>
      </w:r>
    </w:p>
    <w:p w14:paraId="2EC9CCF1" w14:textId="77777777" w:rsidR="00784938" w:rsidRPr="00C7711D" w:rsidRDefault="00784938" w:rsidP="00ED7F05">
      <w:pPr>
        <w:spacing w:line="276" w:lineRule="auto"/>
        <w:jc w:val="both"/>
        <w:rPr>
          <w:rFonts w:ascii="Arial" w:eastAsia="Calibri" w:hAnsi="Arial" w:cs="Arial"/>
          <w:color w:val="000000"/>
          <w:sz w:val="21"/>
          <w:szCs w:val="21"/>
        </w:rPr>
      </w:pPr>
    </w:p>
    <w:p w14:paraId="76E7DF01" w14:textId="77777777" w:rsidR="00853722" w:rsidRPr="00C7711D" w:rsidRDefault="00853722" w:rsidP="00ED7F05">
      <w:pPr>
        <w:spacing w:line="276" w:lineRule="auto"/>
        <w:ind w:right="45"/>
        <w:jc w:val="both"/>
        <w:rPr>
          <w:rFonts w:ascii="Arial" w:eastAsia="Calibri" w:hAnsi="Arial" w:cs="Arial"/>
          <w:bCs/>
          <w:sz w:val="21"/>
          <w:szCs w:val="21"/>
        </w:rPr>
      </w:pPr>
      <w:r w:rsidRPr="00C7711D">
        <w:rPr>
          <w:rFonts w:ascii="Arial" w:eastAsia="Calibri" w:hAnsi="Arial" w:cs="Arial"/>
          <w:bCs/>
          <w:sz w:val="21"/>
          <w:szCs w:val="21"/>
        </w:rPr>
        <w:t xml:space="preserve">Zahtevane reference mora izkazati ponudnik (v primeru skupne ponudbe pa katerikoli od partnerjev skupne ponudbe, oz. podizvajalec). </w:t>
      </w:r>
    </w:p>
    <w:p w14:paraId="38631A48" w14:textId="77777777" w:rsidR="00853722" w:rsidRPr="00C7711D" w:rsidRDefault="00853722" w:rsidP="00ED7F05">
      <w:pPr>
        <w:keepNext/>
        <w:keepLines/>
        <w:spacing w:line="276" w:lineRule="auto"/>
        <w:ind w:left="576" w:hanging="576"/>
        <w:jc w:val="both"/>
        <w:rPr>
          <w:rFonts w:ascii="Arial" w:eastAsia="Calibri" w:hAnsi="Arial" w:cs="Arial"/>
          <w:bCs/>
          <w:sz w:val="21"/>
          <w:szCs w:val="21"/>
        </w:rPr>
      </w:pPr>
    </w:p>
    <w:p w14:paraId="5642E829" w14:textId="77777777" w:rsidR="00255CD5" w:rsidRPr="00C7711D" w:rsidRDefault="00853722" w:rsidP="005D5360">
      <w:pPr>
        <w:spacing w:line="276" w:lineRule="auto"/>
        <w:jc w:val="both"/>
        <w:rPr>
          <w:rFonts w:ascii="Arial" w:eastAsia="Calibri" w:hAnsi="Arial" w:cs="Arial"/>
          <w:b/>
          <w:bCs/>
          <w:color w:val="000000" w:themeColor="text1"/>
          <w:sz w:val="21"/>
          <w:szCs w:val="21"/>
        </w:rPr>
      </w:pPr>
      <w:r w:rsidRPr="00C7711D">
        <w:rPr>
          <w:rFonts w:ascii="Arial" w:eastAsia="Calibri" w:hAnsi="Arial" w:cs="Arial"/>
          <w:b/>
          <w:bCs/>
          <w:color w:val="000000" w:themeColor="text1"/>
          <w:sz w:val="21"/>
          <w:szCs w:val="21"/>
        </w:rPr>
        <w:t xml:space="preserve">Dokazilo: </w:t>
      </w:r>
    </w:p>
    <w:p w14:paraId="73635698" w14:textId="6BA4FA11" w:rsidR="00255CD5" w:rsidRPr="00C7711D" w:rsidRDefault="00853722" w:rsidP="00255CD5">
      <w:pPr>
        <w:pStyle w:val="Odstavekseznama"/>
        <w:numPr>
          <w:ilvl w:val="0"/>
          <w:numId w:val="13"/>
        </w:numPr>
        <w:spacing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 xml:space="preserve">Izpolnjen obrazec ESPD </w:t>
      </w:r>
      <w:r w:rsidRPr="00C7711D">
        <w:rPr>
          <w:rFonts w:ascii="Arial" w:hAnsi="Arial" w:cs="Arial"/>
          <w:sz w:val="21"/>
          <w:szCs w:val="21"/>
        </w:rPr>
        <w:t>(v »Del IV: Pogoji za sodelovanje, Oddelek C: Tehnična in strokovna sposobnost«)</w:t>
      </w:r>
      <w:r w:rsidR="00255CD5" w:rsidRPr="00C7711D">
        <w:rPr>
          <w:rFonts w:ascii="Arial" w:hAnsi="Arial" w:cs="Arial"/>
          <w:sz w:val="21"/>
          <w:szCs w:val="21"/>
        </w:rPr>
        <w:t>,</w:t>
      </w:r>
    </w:p>
    <w:p w14:paraId="0AC82058" w14:textId="6B493AD8" w:rsidR="0025157F" w:rsidRPr="00C7711D" w:rsidRDefault="00853722" w:rsidP="00255CD5">
      <w:pPr>
        <w:pStyle w:val="Odstavekseznama"/>
        <w:numPr>
          <w:ilvl w:val="0"/>
          <w:numId w:val="13"/>
        </w:numPr>
        <w:spacing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Obrazec št. 14</w:t>
      </w:r>
      <w:r w:rsidR="008F09D9" w:rsidRPr="00C7711D">
        <w:rPr>
          <w:rFonts w:ascii="Arial" w:eastAsia="Calibri" w:hAnsi="Arial" w:cs="Arial"/>
          <w:color w:val="000000" w:themeColor="text1"/>
          <w:sz w:val="21"/>
          <w:szCs w:val="21"/>
        </w:rPr>
        <w:t>b</w:t>
      </w:r>
      <w:r w:rsidRPr="00C7711D">
        <w:rPr>
          <w:rFonts w:ascii="Arial" w:eastAsia="Calibri" w:hAnsi="Arial" w:cs="Arial"/>
          <w:color w:val="000000" w:themeColor="text1"/>
          <w:sz w:val="21"/>
          <w:szCs w:val="21"/>
        </w:rPr>
        <w:t xml:space="preserve">: Refrenčno potrdilo (sklop </w:t>
      </w:r>
      <w:r w:rsidR="008F09D9" w:rsidRPr="00C7711D">
        <w:rPr>
          <w:rFonts w:ascii="Arial" w:eastAsia="Calibri" w:hAnsi="Arial" w:cs="Arial"/>
          <w:color w:val="000000" w:themeColor="text1"/>
          <w:sz w:val="21"/>
          <w:szCs w:val="21"/>
        </w:rPr>
        <w:t xml:space="preserve">2, sklop </w:t>
      </w:r>
      <w:r w:rsidR="008C07A5" w:rsidRPr="00C7711D">
        <w:rPr>
          <w:rFonts w:ascii="Arial" w:eastAsia="Calibri" w:hAnsi="Arial" w:cs="Arial"/>
          <w:color w:val="000000" w:themeColor="text1"/>
          <w:sz w:val="21"/>
          <w:szCs w:val="21"/>
        </w:rPr>
        <w:t>4</w:t>
      </w:r>
      <w:r w:rsidR="008F09D9" w:rsidRPr="00C7711D">
        <w:rPr>
          <w:rFonts w:ascii="Arial" w:eastAsia="Calibri" w:hAnsi="Arial" w:cs="Arial"/>
          <w:color w:val="000000" w:themeColor="text1"/>
          <w:sz w:val="21"/>
          <w:szCs w:val="21"/>
        </w:rPr>
        <w:t xml:space="preserve"> in sklop </w:t>
      </w:r>
      <w:r w:rsidR="008C07A5" w:rsidRPr="00C7711D">
        <w:rPr>
          <w:rFonts w:ascii="Arial" w:eastAsia="Calibri" w:hAnsi="Arial" w:cs="Arial"/>
          <w:color w:val="000000" w:themeColor="text1"/>
          <w:sz w:val="21"/>
          <w:szCs w:val="21"/>
        </w:rPr>
        <w:t>5</w:t>
      </w:r>
      <w:r w:rsidRPr="00C7711D">
        <w:rPr>
          <w:rFonts w:ascii="Arial" w:eastAsia="Calibri" w:hAnsi="Arial" w:cs="Arial"/>
          <w:color w:val="000000" w:themeColor="text1"/>
          <w:sz w:val="21"/>
          <w:szCs w:val="21"/>
        </w:rPr>
        <w:t>)</w:t>
      </w:r>
      <w:r w:rsidR="00F212A9" w:rsidRPr="00C7711D">
        <w:rPr>
          <w:rFonts w:ascii="Arial" w:eastAsia="Calibri" w:hAnsi="Arial" w:cs="Arial"/>
          <w:color w:val="000000" w:themeColor="text1"/>
          <w:sz w:val="21"/>
          <w:szCs w:val="21"/>
        </w:rPr>
        <w:t>.</w:t>
      </w:r>
    </w:p>
    <w:p w14:paraId="7856AED4" w14:textId="77777777" w:rsidR="005D5360" w:rsidRPr="00C7711D" w:rsidRDefault="005D5360" w:rsidP="005D5360">
      <w:pPr>
        <w:spacing w:line="276" w:lineRule="auto"/>
        <w:jc w:val="both"/>
        <w:rPr>
          <w:rFonts w:ascii="Arial" w:eastAsia="Calibri" w:hAnsi="Arial" w:cs="Arial"/>
          <w:color w:val="000000" w:themeColor="text1"/>
          <w:sz w:val="21"/>
          <w:szCs w:val="21"/>
        </w:rPr>
      </w:pPr>
    </w:p>
    <w:p w14:paraId="6B4CA877" w14:textId="77777777" w:rsidR="00853722" w:rsidRPr="00C7711D" w:rsidRDefault="00853722" w:rsidP="00ED7F05">
      <w:pPr>
        <w:spacing w:line="276" w:lineRule="auto"/>
        <w:jc w:val="both"/>
        <w:rPr>
          <w:rFonts w:ascii="Arial" w:eastAsia="Calibri" w:hAnsi="Arial" w:cs="Arial"/>
          <w:color w:val="000000"/>
          <w:sz w:val="21"/>
          <w:szCs w:val="21"/>
        </w:rPr>
      </w:pPr>
    </w:p>
    <w:p w14:paraId="51FCBE5E" w14:textId="5BF9F484" w:rsidR="008B7678" w:rsidRPr="00C7711D" w:rsidRDefault="00B9401A" w:rsidP="00EA3B24">
      <w:pPr>
        <w:pStyle w:val="Odstavekseznama"/>
        <w:numPr>
          <w:ilvl w:val="3"/>
          <w:numId w:val="49"/>
        </w:numPr>
        <w:spacing w:line="276" w:lineRule="auto"/>
        <w:jc w:val="both"/>
        <w:rPr>
          <w:rFonts w:ascii="Arial" w:eastAsia="Calibri" w:hAnsi="Arial" w:cs="Arial"/>
          <w:b/>
          <w:bCs/>
          <w:sz w:val="21"/>
          <w:szCs w:val="21"/>
          <w:u w:val="single"/>
        </w:rPr>
      </w:pPr>
      <w:r w:rsidRPr="00C7711D">
        <w:rPr>
          <w:rFonts w:ascii="Arial" w:eastAsia="Calibri" w:hAnsi="Arial" w:cs="Arial"/>
          <w:b/>
          <w:bCs/>
          <w:sz w:val="21"/>
          <w:szCs w:val="21"/>
          <w:u w:val="single"/>
        </w:rPr>
        <w:t xml:space="preserve"> </w:t>
      </w:r>
      <w:r w:rsidR="008B7678" w:rsidRPr="00C7711D">
        <w:rPr>
          <w:rFonts w:ascii="Arial" w:eastAsia="Calibri" w:hAnsi="Arial" w:cs="Arial"/>
          <w:b/>
          <w:bCs/>
          <w:sz w:val="21"/>
          <w:szCs w:val="21"/>
          <w:u w:val="single"/>
        </w:rPr>
        <w:t>Zahteve za sklop 3</w:t>
      </w:r>
    </w:p>
    <w:p w14:paraId="3A5D92B5" w14:textId="77777777" w:rsidR="008B7678" w:rsidRPr="00C7711D" w:rsidRDefault="008B7678" w:rsidP="00ED7F05">
      <w:pPr>
        <w:spacing w:line="276" w:lineRule="auto"/>
        <w:jc w:val="both"/>
        <w:rPr>
          <w:rFonts w:ascii="Arial" w:eastAsia="Calibri" w:hAnsi="Arial" w:cs="Arial"/>
          <w:b/>
          <w:bCs/>
          <w:sz w:val="21"/>
          <w:szCs w:val="21"/>
          <w:u w:val="single"/>
        </w:rPr>
      </w:pPr>
    </w:p>
    <w:p w14:paraId="6D0E43D6" w14:textId="085936D0" w:rsidR="00767B81" w:rsidRPr="00C7711D" w:rsidRDefault="00767B81" w:rsidP="006A4105">
      <w:pPr>
        <w:pStyle w:val="Odstavekseznama"/>
        <w:numPr>
          <w:ilvl w:val="0"/>
          <w:numId w:val="30"/>
        </w:numPr>
        <w:spacing w:line="276" w:lineRule="auto"/>
        <w:jc w:val="both"/>
        <w:rPr>
          <w:rFonts w:ascii="Arial" w:eastAsia="Calibri" w:hAnsi="Arial" w:cs="Arial"/>
          <w:b/>
          <w:bCs/>
          <w:sz w:val="21"/>
          <w:szCs w:val="21"/>
        </w:rPr>
      </w:pPr>
      <w:r w:rsidRPr="00C7711D">
        <w:rPr>
          <w:rFonts w:ascii="Arial" w:eastAsia="Calibri" w:hAnsi="Arial" w:cs="Arial"/>
          <w:b/>
          <w:bCs/>
          <w:sz w:val="21"/>
          <w:szCs w:val="21"/>
        </w:rPr>
        <w:t>Pogoj 1: Izpolnjevanje tehničnih zahtev (tehnične specifikacije):</w:t>
      </w:r>
    </w:p>
    <w:p w14:paraId="4F1EE4E7" w14:textId="0F68816E" w:rsidR="00767B81" w:rsidRPr="00C7711D" w:rsidRDefault="005E41D7" w:rsidP="00ED7F05">
      <w:pPr>
        <w:spacing w:line="276" w:lineRule="auto"/>
        <w:jc w:val="both"/>
        <w:textAlignment w:val="center"/>
        <w:rPr>
          <w:rFonts w:ascii="Arial" w:hAnsi="Arial" w:cs="Arial"/>
          <w:bCs/>
          <w:sz w:val="21"/>
          <w:szCs w:val="20"/>
          <w:lang w:val="sl-SI"/>
        </w:rPr>
      </w:pPr>
      <w:r w:rsidRPr="00C7711D">
        <w:rPr>
          <w:rFonts w:ascii="Arial" w:hAnsi="Arial" w:cs="Arial"/>
          <w:bCs/>
          <w:sz w:val="21"/>
          <w:szCs w:val="20"/>
          <w:lang w:val="sl-SI"/>
        </w:rPr>
        <w:t xml:space="preserve">Ponudnik mora priložiti </w:t>
      </w:r>
      <w:r w:rsidRPr="00C7711D">
        <w:rPr>
          <w:rFonts w:ascii="Arial" w:hAnsi="Arial" w:cs="Arial"/>
          <w:bCs/>
          <w:sz w:val="21"/>
          <w:szCs w:val="20"/>
          <w:u w:val="single"/>
          <w:lang w:val="sl-SI"/>
        </w:rPr>
        <w:t>izjavo in podrobne konfiguracije ponujene opreme</w:t>
      </w:r>
      <w:r w:rsidRPr="00C7711D">
        <w:rPr>
          <w:rFonts w:ascii="Arial" w:hAnsi="Arial" w:cs="Arial"/>
          <w:bCs/>
          <w:sz w:val="21"/>
          <w:szCs w:val="20"/>
          <w:lang w:val="sl-SI"/>
        </w:rPr>
        <w:t xml:space="preserve">, s katerimi potrjuje, da ponujena oprema izpolnjuje vse pogoje. Ponudnik mora predložiti tudi </w:t>
      </w:r>
      <w:r w:rsidRPr="00C7711D">
        <w:rPr>
          <w:rFonts w:ascii="Arial" w:hAnsi="Arial" w:cs="Arial"/>
          <w:bCs/>
          <w:sz w:val="21"/>
          <w:szCs w:val="20"/>
          <w:u w:val="single"/>
          <w:lang w:val="sl-SI"/>
        </w:rPr>
        <w:t>dokumentacijo proizvajalca</w:t>
      </w:r>
      <w:r w:rsidRPr="00C7711D">
        <w:rPr>
          <w:rFonts w:ascii="Arial" w:hAnsi="Arial" w:cs="Arial"/>
          <w:bCs/>
          <w:sz w:val="21"/>
          <w:szCs w:val="20"/>
          <w:lang w:val="sl-SI"/>
        </w:rPr>
        <w:t xml:space="preserve"> (npr. katalog, podatkovni list itd), iz katerega so razvidne tehnične značilnosti in funkcionalnosti opreme ter izpolnjevanje ostalih zahtev določenih v razpisni dokumentaciji.</w:t>
      </w:r>
    </w:p>
    <w:p w14:paraId="5DA7D240" w14:textId="77777777" w:rsidR="005E41D7" w:rsidRPr="00C7711D" w:rsidRDefault="005E41D7" w:rsidP="00ED7F05">
      <w:pPr>
        <w:spacing w:line="276" w:lineRule="auto"/>
        <w:jc w:val="both"/>
        <w:textAlignment w:val="center"/>
        <w:rPr>
          <w:rFonts w:ascii="Arial" w:hAnsi="Arial" w:cs="Arial"/>
          <w:bCs/>
          <w:sz w:val="21"/>
          <w:szCs w:val="20"/>
          <w:lang w:val="sl-SI"/>
        </w:rPr>
      </w:pPr>
    </w:p>
    <w:p w14:paraId="733519DA" w14:textId="77777777" w:rsidR="00966ED5" w:rsidRPr="00C7711D" w:rsidRDefault="00966ED5" w:rsidP="00ED7F05">
      <w:pPr>
        <w:spacing w:line="276" w:lineRule="auto"/>
        <w:jc w:val="both"/>
        <w:textAlignment w:val="center"/>
        <w:rPr>
          <w:rFonts w:ascii="Arial" w:hAnsi="Arial" w:cs="Arial"/>
          <w:bCs/>
          <w:sz w:val="21"/>
          <w:szCs w:val="20"/>
          <w:lang w:val="sl-SI"/>
        </w:rPr>
      </w:pPr>
      <w:r w:rsidRPr="00C7711D">
        <w:rPr>
          <w:rFonts w:ascii="Arial" w:hAnsi="Arial" w:cs="Arial"/>
          <w:bCs/>
          <w:sz w:val="21"/>
          <w:szCs w:val="20"/>
          <w:lang w:val="sl-SI"/>
        </w:rPr>
        <w:t xml:space="preserve">Ponujena oprema mora biti nova in ne tovarniško obnovljena. V dokaz navedenega mora pondunik priložiti </w:t>
      </w:r>
      <w:r w:rsidRPr="00C7711D">
        <w:rPr>
          <w:rFonts w:ascii="Arial" w:hAnsi="Arial" w:cs="Arial"/>
          <w:bCs/>
          <w:sz w:val="21"/>
          <w:szCs w:val="20"/>
          <w:u w:val="single"/>
          <w:lang w:val="sl-SI"/>
        </w:rPr>
        <w:t>potrdilo proizvajalca oziroma potrdilo uradnega zastopnika proizvajalca</w:t>
      </w:r>
      <w:r w:rsidRPr="00C7711D">
        <w:rPr>
          <w:rFonts w:ascii="Arial" w:hAnsi="Arial" w:cs="Arial"/>
          <w:bCs/>
          <w:sz w:val="21"/>
          <w:szCs w:val="20"/>
          <w:lang w:val="sl-SI"/>
        </w:rPr>
        <w:t>.</w:t>
      </w:r>
    </w:p>
    <w:p w14:paraId="17E2A502" w14:textId="77777777" w:rsidR="00DE176F" w:rsidRPr="00C7711D" w:rsidRDefault="00DE176F" w:rsidP="00ED7F05">
      <w:pPr>
        <w:spacing w:line="276" w:lineRule="auto"/>
        <w:jc w:val="both"/>
        <w:rPr>
          <w:rFonts w:ascii="Arial" w:eastAsia="Calibri" w:hAnsi="Arial" w:cs="Arial"/>
          <w:b/>
          <w:bCs/>
          <w:sz w:val="21"/>
          <w:szCs w:val="21"/>
        </w:rPr>
      </w:pPr>
    </w:p>
    <w:p w14:paraId="78867F91" w14:textId="77777777" w:rsidR="000E64E3" w:rsidRPr="00C7711D" w:rsidRDefault="00767B81" w:rsidP="00ED7F05">
      <w:pPr>
        <w:spacing w:line="276" w:lineRule="auto"/>
        <w:jc w:val="both"/>
        <w:rPr>
          <w:rFonts w:ascii="Arial" w:eastAsia="Calibri" w:hAnsi="Arial" w:cs="Arial"/>
          <w:b/>
          <w:bCs/>
          <w:color w:val="000000" w:themeColor="text1"/>
          <w:sz w:val="21"/>
          <w:szCs w:val="21"/>
        </w:rPr>
      </w:pPr>
      <w:r w:rsidRPr="00C7711D">
        <w:rPr>
          <w:rFonts w:ascii="Arial" w:eastAsia="Calibri" w:hAnsi="Arial" w:cs="Arial"/>
          <w:b/>
          <w:bCs/>
          <w:color w:val="000000" w:themeColor="text1"/>
          <w:sz w:val="21"/>
          <w:szCs w:val="21"/>
        </w:rPr>
        <w:t xml:space="preserve">Dokazilo: </w:t>
      </w:r>
    </w:p>
    <w:p w14:paraId="0C1819EE" w14:textId="7FC05F1A" w:rsidR="000E64E3" w:rsidRPr="00C7711D" w:rsidRDefault="00767B81" w:rsidP="000E64E3">
      <w:pPr>
        <w:pStyle w:val="Odstavekseznama"/>
        <w:numPr>
          <w:ilvl w:val="0"/>
          <w:numId w:val="13"/>
        </w:numPr>
        <w:spacing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 xml:space="preserve">Izpolnjen obrazec ESPD </w:t>
      </w:r>
      <w:r w:rsidRPr="00C7711D">
        <w:rPr>
          <w:rFonts w:ascii="Arial" w:hAnsi="Arial" w:cs="Arial"/>
          <w:sz w:val="21"/>
          <w:szCs w:val="21"/>
        </w:rPr>
        <w:t xml:space="preserve">(v »Del IV: Pogoji za sodelovanje, Oddelek C: Tehnična in strokovna sposobnost«), </w:t>
      </w:r>
    </w:p>
    <w:p w14:paraId="78A04B24" w14:textId="77777777" w:rsidR="007647E6" w:rsidRPr="00C7711D" w:rsidRDefault="00767B81" w:rsidP="000E64E3">
      <w:pPr>
        <w:pStyle w:val="Odstavekseznama"/>
        <w:numPr>
          <w:ilvl w:val="0"/>
          <w:numId w:val="13"/>
        </w:numPr>
        <w:spacing w:line="276" w:lineRule="auto"/>
        <w:jc w:val="both"/>
        <w:rPr>
          <w:rFonts w:ascii="Arial" w:eastAsia="Calibri" w:hAnsi="Arial" w:cs="Arial"/>
          <w:color w:val="000000" w:themeColor="text1"/>
          <w:sz w:val="21"/>
          <w:szCs w:val="21"/>
        </w:rPr>
      </w:pPr>
      <w:r w:rsidRPr="00C7711D">
        <w:rPr>
          <w:rFonts w:ascii="Arial" w:hAnsi="Arial" w:cs="Arial"/>
          <w:sz w:val="21"/>
          <w:szCs w:val="21"/>
        </w:rPr>
        <w:t>Obrazec 9c: Tehnične zahteve in specifikacije</w:t>
      </w:r>
      <w:r w:rsidR="007647E6" w:rsidRPr="00C7711D">
        <w:rPr>
          <w:rFonts w:ascii="Arial" w:eastAsia="Calibri" w:hAnsi="Arial" w:cs="Arial"/>
          <w:color w:val="000000" w:themeColor="text1"/>
          <w:sz w:val="21"/>
          <w:szCs w:val="21"/>
        </w:rPr>
        <w:t>,</w:t>
      </w:r>
    </w:p>
    <w:p w14:paraId="631D8DE1" w14:textId="75EF4E6B" w:rsidR="00767B81" w:rsidRPr="00C7711D" w:rsidRDefault="00767B81" w:rsidP="000E64E3">
      <w:pPr>
        <w:pStyle w:val="Odstavekseznama"/>
        <w:numPr>
          <w:ilvl w:val="0"/>
          <w:numId w:val="13"/>
        </w:numPr>
        <w:spacing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Obrazec št. 4: Izjava o izpolnjevanju pogojev</w:t>
      </w:r>
      <w:r w:rsidR="000E64E3" w:rsidRPr="00C7711D">
        <w:rPr>
          <w:rFonts w:ascii="Arial" w:eastAsia="Calibri" w:hAnsi="Arial" w:cs="Arial"/>
          <w:color w:val="000000" w:themeColor="text1"/>
          <w:sz w:val="21"/>
          <w:szCs w:val="21"/>
        </w:rPr>
        <w:t>,</w:t>
      </w:r>
    </w:p>
    <w:p w14:paraId="0AEAA1EA" w14:textId="7D4DDA6D" w:rsidR="00DE176F" w:rsidRPr="00C7711D" w:rsidRDefault="00D27FC4" w:rsidP="00874C05">
      <w:pPr>
        <w:pStyle w:val="Odstavekseznama"/>
        <w:numPr>
          <w:ilvl w:val="0"/>
          <w:numId w:val="13"/>
        </w:numPr>
        <w:spacing w:line="276" w:lineRule="auto"/>
        <w:jc w:val="both"/>
        <w:rPr>
          <w:rFonts w:ascii="Arial" w:eastAsia="Calibri" w:hAnsi="Arial" w:cs="Arial"/>
          <w:color w:val="000000"/>
          <w:sz w:val="21"/>
          <w:szCs w:val="21"/>
        </w:rPr>
      </w:pPr>
      <w:r w:rsidRPr="00C7711D">
        <w:rPr>
          <w:rFonts w:ascii="Arial" w:hAnsi="Arial" w:cs="Arial"/>
          <w:color w:val="000000" w:themeColor="text1"/>
          <w:sz w:val="21"/>
          <w:szCs w:val="21"/>
        </w:rPr>
        <w:t>Lastno p</w:t>
      </w:r>
      <w:r w:rsidR="000E64E3" w:rsidRPr="00C7711D">
        <w:rPr>
          <w:rFonts w:ascii="Arial" w:hAnsi="Arial" w:cs="Arial"/>
          <w:color w:val="000000" w:themeColor="text1"/>
          <w:sz w:val="21"/>
          <w:szCs w:val="21"/>
        </w:rPr>
        <w:t>otrdilo proizvajalca</w:t>
      </w:r>
      <w:r w:rsidR="000D58CA" w:rsidRPr="00C7711D">
        <w:rPr>
          <w:rFonts w:ascii="Arial" w:hAnsi="Arial" w:cs="Arial"/>
          <w:color w:val="000000" w:themeColor="text1"/>
          <w:sz w:val="21"/>
          <w:szCs w:val="21"/>
        </w:rPr>
        <w:t xml:space="preserve"> oz</w:t>
      </w:r>
      <w:r w:rsidRPr="00C7711D">
        <w:rPr>
          <w:rFonts w:ascii="Arial" w:hAnsi="Arial" w:cs="Arial"/>
          <w:color w:val="000000" w:themeColor="text1"/>
          <w:sz w:val="21"/>
          <w:szCs w:val="21"/>
        </w:rPr>
        <w:t>.</w:t>
      </w:r>
      <w:r w:rsidR="000D58CA" w:rsidRPr="00C7711D">
        <w:rPr>
          <w:rFonts w:ascii="Arial" w:hAnsi="Arial" w:cs="Arial"/>
          <w:color w:val="000000" w:themeColor="text1"/>
          <w:sz w:val="21"/>
          <w:szCs w:val="21"/>
        </w:rPr>
        <w:t xml:space="preserve"> uradnega zastopnika proizvajalca.</w:t>
      </w:r>
    </w:p>
    <w:p w14:paraId="57A5A1A0" w14:textId="77777777" w:rsidR="000D58CA" w:rsidRPr="00C7711D" w:rsidRDefault="000D58CA" w:rsidP="00EE75C5">
      <w:pPr>
        <w:pStyle w:val="Odstavekseznama"/>
        <w:spacing w:line="276" w:lineRule="auto"/>
        <w:jc w:val="both"/>
        <w:rPr>
          <w:rFonts w:ascii="Arial" w:eastAsia="Calibri" w:hAnsi="Arial" w:cs="Arial"/>
          <w:color w:val="000000"/>
          <w:sz w:val="21"/>
          <w:szCs w:val="21"/>
        </w:rPr>
      </w:pPr>
    </w:p>
    <w:p w14:paraId="6FE7C79B" w14:textId="77777777" w:rsidR="00AF24CE" w:rsidRPr="00C7711D" w:rsidRDefault="00AF24CE" w:rsidP="00AF24CE">
      <w:pPr>
        <w:spacing w:line="276" w:lineRule="auto"/>
        <w:ind w:right="45"/>
        <w:jc w:val="both"/>
        <w:rPr>
          <w:rFonts w:ascii="Arial" w:eastAsia="Calibri" w:hAnsi="Arial" w:cs="Arial"/>
          <w:bCs/>
          <w:sz w:val="21"/>
          <w:szCs w:val="21"/>
        </w:rPr>
      </w:pPr>
      <w:r w:rsidRPr="00C7711D">
        <w:rPr>
          <w:rFonts w:ascii="Arial" w:eastAsia="Calibri" w:hAnsi="Arial" w:cs="Arial"/>
          <w:bCs/>
          <w:sz w:val="21"/>
          <w:szCs w:val="21"/>
        </w:rPr>
        <w:t xml:space="preserve">Zahtevani pogoj mora izkazati ponudnik (v primeru skupne ponudbe pa katerikoli od partnerjev skupne ponudbe, </w:t>
      </w:r>
      <w:r w:rsidRPr="00C7711D">
        <w:rPr>
          <w:rFonts w:ascii="Arial" w:eastAsia="Calibri" w:hAnsi="Arial" w:cs="Arial"/>
          <w:bCs/>
          <w:color w:val="000000" w:themeColor="text1"/>
          <w:sz w:val="21"/>
          <w:szCs w:val="21"/>
        </w:rPr>
        <w:t xml:space="preserve">oz. podizvajalec). </w:t>
      </w:r>
    </w:p>
    <w:p w14:paraId="117AAE0E" w14:textId="77777777" w:rsidR="00C31B6A" w:rsidRPr="00C7711D" w:rsidRDefault="00C31B6A" w:rsidP="00ED7F05">
      <w:pPr>
        <w:spacing w:line="276" w:lineRule="auto"/>
        <w:jc w:val="both"/>
      </w:pPr>
    </w:p>
    <w:p w14:paraId="2695C0B1" w14:textId="5A0E0863" w:rsidR="009C6F2C" w:rsidRPr="00C7711D" w:rsidRDefault="00C31B6A" w:rsidP="006A4105">
      <w:pPr>
        <w:pStyle w:val="Odstavekseznama"/>
        <w:numPr>
          <w:ilvl w:val="0"/>
          <w:numId w:val="30"/>
        </w:numPr>
        <w:spacing w:line="276" w:lineRule="auto"/>
        <w:jc w:val="both"/>
        <w:rPr>
          <w:rFonts w:ascii="Arial" w:hAnsi="Arial" w:cs="Arial"/>
          <w:b/>
          <w:bCs/>
        </w:rPr>
      </w:pPr>
      <w:r w:rsidRPr="00C7711D">
        <w:rPr>
          <w:rFonts w:ascii="Arial" w:hAnsi="Arial" w:cs="Arial"/>
          <w:b/>
          <w:bCs/>
          <w:sz w:val="21"/>
          <w:szCs w:val="21"/>
        </w:rPr>
        <w:t>Pogoj 2:</w:t>
      </w:r>
      <w:r w:rsidR="009C6F2C" w:rsidRPr="00C7711D">
        <w:rPr>
          <w:rFonts w:ascii="Arial" w:hAnsi="Arial" w:cs="Arial"/>
          <w:b/>
          <w:bCs/>
          <w:sz w:val="21"/>
          <w:szCs w:val="21"/>
        </w:rPr>
        <w:t xml:space="preserve"> Status ponudnika</w:t>
      </w:r>
    </w:p>
    <w:p w14:paraId="424D0031" w14:textId="32D9AB4E" w:rsidR="0025157F" w:rsidRPr="00C7711D" w:rsidRDefault="0025157F" w:rsidP="00ED7F05">
      <w:pPr>
        <w:spacing w:line="276" w:lineRule="auto"/>
        <w:jc w:val="both"/>
        <w:rPr>
          <w:rFonts w:ascii="Arial" w:hAnsi="Arial" w:cs="Arial"/>
          <w:color w:val="000000" w:themeColor="text1"/>
          <w:sz w:val="21"/>
          <w:szCs w:val="21"/>
        </w:rPr>
      </w:pPr>
      <w:r w:rsidRPr="00C7711D">
        <w:rPr>
          <w:rFonts w:ascii="Arial" w:hAnsi="Arial" w:cs="Arial"/>
          <w:color w:val="000000" w:themeColor="text1"/>
          <w:sz w:val="21"/>
          <w:szCs w:val="21"/>
        </w:rPr>
        <w:lastRenderedPageBreak/>
        <w:t>Ponudnik mora biti pooblaščeni dobavitelj in neposredno poslovno povezan s principalom ali s proizvajalcem ponujene tehnologije.</w:t>
      </w:r>
    </w:p>
    <w:p w14:paraId="796D83DB" w14:textId="77777777" w:rsidR="0025157F" w:rsidRPr="00C7711D" w:rsidRDefault="0025157F" w:rsidP="00ED7F05">
      <w:pPr>
        <w:spacing w:line="276" w:lineRule="auto"/>
        <w:jc w:val="both"/>
        <w:rPr>
          <w:rFonts w:ascii="Arial" w:hAnsi="Arial" w:cs="Arial"/>
          <w:sz w:val="21"/>
          <w:szCs w:val="21"/>
        </w:rPr>
      </w:pPr>
    </w:p>
    <w:p w14:paraId="67BE689B" w14:textId="77777777" w:rsidR="00B11407" w:rsidRPr="00C7711D" w:rsidRDefault="0025157F" w:rsidP="00ED7F05">
      <w:pPr>
        <w:spacing w:line="276" w:lineRule="auto"/>
        <w:jc w:val="both"/>
        <w:rPr>
          <w:rFonts w:ascii="Arial" w:eastAsia="Calibri" w:hAnsi="Arial" w:cs="Arial"/>
          <w:b/>
          <w:bCs/>
          <w:color w:val="000000" w:themeColor="text1"/>
          <w:sz w:val="21"/>
          <w:szCs w:val="21"/>
        </w:rPr>
      </w:pPr>
      <w:r w:rsidRPr="00C7711D">
        <w:rPr>
          <w:rFonts w:ascii="Arial" w:eastAsia="Calibri" w:hAnsi="Arial" w:cs="Arial"/>
          <w:b/>
          <w:bCs/>
          <w:color w:val="000000" w:themeColor="text1"/>
          <w:sz w:val="21"/>
          <w:szCs w:val="21"/>
        </w:rPr>
        <w:t xml:space="preserve">Dokazilo: </w:t>
      </w:r>
    </w:p>
    <w:p w14:paraId="620ECDC9" w14:textId="6EC576B1" w:rsidR="00B11407" w:rsidRPr="00C7711D" w:rsidRDefault="0025157F" w:rsidP="00B11407">
      <w:pPr>
        <w:pStyle w:val="Odstavekseznama"/>
        <w:numPr>
          <w:ilvl w:val="0"/>
          <w:numId w:val="13"/>
        </w:numPr>
        <w:spacing w:line="276" w:lineRule="auto"/>
        <w:jc w:val="both"/>
        <w:rPr>
          <w:rFonts w:ascii="Arial" w:hAnsi="Arial" w:cs="Arial"/>
          <w:sz w:val="21"/>
          <w:szCs w:val="21"/>
        </w:rPr>
      </w:pPr>
      <w:r w:rsidRPr="00C7711D">
        <w:rPr>
          <w:rFonts w:ascii="Arial" w:eastAsia="Calibri" w:hAnsi="Arial" w:cs="Arial"/>
          <w:color w:val="000000" w:themeColor="text1"/>
          <w:sz w:val="21"/>
          <w:szCs w:val="21"/>
        </w:rPr>
        <w:t xml:space="preserve">Izpolnjen obrazec ESPD </w:t>
      </w:r>
      <w:r w:rsidRPr="00C7711D">
        <w:rPr>
          <w:rFonts w:ascii="Arial" w:hAnsi="Arial" w:cs="Arial"/>
          <w:sz w:val="21"/>
          <w:szCs w:val="21"/>
        </w:rPr>
        <w:t xml:space="preserve">(v »Del IV: Pogoji za sodelovanje, Oddelek C: Tehnična in strokovna sposobnost, </w:t>
      </w:r>
      <w:r w:rsidR="00334C32" w:rsidRPr="00C7711D">
        <w:rPr>
          <w:rFonts w:ascii="Arial" w:hAnsi="Arial" w:cs="Arial"/>
          <w:sz w:val="21"/>
          <w:szCs w:val="21"/>
        </w:rPr>
        <w:t>Tehnična sredstva in ukrepi za zagotovitev kakovosti</w:t>
      </w:r>
      <w:r w:rsidRPr="00C7711D">
        <w:rPr>
          <w:rFonts w:ascii="Arial" w:hAnsi="Arial" w:cs="Arial"/>
          <w:sz w:val="21"/>
          <w:szCs w:val="21"/>
        </w:rPr>
        <w:t>«)</w:t>
      </w:r>
      <w:r w:rsidR="00C77E25" w:rsidRPr="00C7711D">
        <w:rPr>
          <w:rFonts w:ascii="Arial" w:hAnsi="Arial" w:cs="Arial"/>
          <w:sz w:val="21"/>
          <w:szCs w:val="21"/>
        </w:rPr>
        <w:t>,</w:t>
      </w:r>
      <w:r w:rsidRPr="00C7711D">
        <w:rPr>
          <w:rFonts w:ascii="Arial" w:eastAsia="Calibri" w:hAnsi="Arial" w:cs="Arial"/>
          <w:color w:val="000000" w:themeColor="text1"/>
          <w:sz w:val="21"/>
          <w:szCs w:val="21"/>
        </w:rPr>
        <w:t xml:space="preserve"> </w:t>
      </w:r>
    </w:p>
    <w:p w14:paraId="45B1ABF9" w14:textId="6D5B154D" w:rsidR="00B11407" w:rsidRPr="00C7711D" w:rsidRDefault="0025157F" w:rsidP="00B11407">
      <w:pPr>
        <w:pStyle w:val="Odstavekseznama"/>
        <w:numPr>
          <w:ilvl w:val="0"/>
          <w:numId w:val="13"/>
        </w:numPr>
        <w:spacing w:line="276" w:lineRule="auto"/>
        <w:jc w:val="both"/>
        <w:rPr>
          <w:rFonts w:ascii="Arial" w:hAnsi="Arial" w:cs="Arial"/>
          <w:sz w:val="21"/>
          <w:szCs w:val="21"/>
        </w:rPr>
      </w:pPr>
      <w:r w:rsidRPr="00C7711D">
        <w:rPr>
          <w:rFonts w:ascii="Arial" w:eastAsia="Calibri" w:hAnsi="Arial" w:cs="Arial"/>
          <w:color w:val="000000" w:themeColor="text1"/>
          <w:sz w:val="21"/>
          <w:szCs w:val="21"/>
        </w:rPr>
        <w:t>Obrazec št. 4: Izjava o izpolnjevanju pogojev</w:t>
      </w:r>
      <w:r w:rsidR="000804AB" w:rsidRPr="00C7711D">
        <w:rPr>
          <w:rFonts w:ascii="Arial" w:eastAsia="Calibri" w:hAnsi="Arial" w:cs="Arial"/>
          <w:color w:val="000000" w:themeColor="text1"/>
          <w:sz w:val="21"/>
          <w:szCs w:val="21"/>
        </w:rPr>
        <w:t>,</w:t>
      </w:r>
    </w:p>
    <w:p w14:paraId="197FC6AC" w14:textId="315FDD18" w:rsidR="00C77E25" w:rsidRPr="00C7711D" w:rsidRDefault="00C77E25" w:rsidP="00B11407">
      <w:pPr>
        <w:pStyle w:val="Odstavekseznama"/>
        <w:numPr>
          <w:ilvl w:val="0"/>
          <w:numId w:val="13"/>
        </w:numPr>
        <w:spacing w:line="276" w:lineRule="auto"/>
        <w:jc w:val="both"/>
        <w:rPr>
          <w:rFonts w:ascii="Arial" w:hAnsi="Arial" w:cs="Arial"/>
          <w:color w:val="000000" w:themeColor="text1"/>
          <w:sz w:val="21"/>
          <w:szCs w:val="21"/>
        </w:rPr>
      </w:pPr>
      <w:r w:rsidRPr="00C7711D">
        <w:rPr>
          <w:rFonts w:ascii="Arial" w:hAnsi="Arial" w:cs="Arial"/>
          <w:color w:val="000000" w:themeColor="text1"/>
          <w:sz w:val="21"/>
          <w:szCs w:val="21"/>
        </w:rPr>
        <w:t>predložitev kopije sklenjenega pisnega dogovora oz. potrdilo principala ali proizvajalca opreme, da je ponudnik pooblaščeni dobavitelj in neposredno poslovno povezan s principalom ali s proizvajalcem ponujene tehnologije.</w:t>
      </w:r>
    </w:p>
    <w:p w14:paraId="16740711" w14:textId="77777777" w:rsidR="007B6710" w:rsidRPr="00C7711D" w:rsidRDefault="007B6710" w:rsidP="00ED7F05">
      <w:pPr>
        <w:spacing w:line="276" w:lineRule="auto"/>
        <w:jc w:val="both"/>
        <w:rPr>
          <w:rFonts w:ascii="Arial" w:hAnsi="Arial" w:cs="Arial"/>
          <w:sz w:val="21"/>
          <w:szCs w:val="21"/>
        </w:rPr>
      </w:pPr>
    </w:p>
    <w:p w14:paraId="682FA0CE" w14:textId="390F06CF" w:rsidR="00AF24CE" w:rsidRPr="00C7711D" w:rsidRDefault="00AF24CE" w:rsidP="000804AB">
      <w:pPr>
        <w:spacing w:line="276" w:lineRule="auto"/>
        <w:ind w:right="45"/>
        <w:jc w:val="both"/>
        <w:rPr>
          <w:rFonts w:ascii="Arial" w:eastAsia="Calibri" w:hAnsi="Arial" w:cs="Arial"/>
          <w:bCs/>
          <w:sz w:val="21"/>
          <w:szCs w:val="21"/>
        </w:rPr>
      </w:pPr>
      <w:r w:rsidRPr="00C7711D">
        <w:rPr>
          <w:rFonts w:ascii="Arial" w:eastAsia="Calibri" w:hAnsi="Arial" w:cs="Arial"/>
          <w:bCs/>
          <w:sz w:val="21"/>
          <w:szCs w:val="21"/>
        </w:rPr>
        <w:t xml:space="preserve">Zahtevani pogoj mora izkazati ponudnik (v primeru skupne ponudbe pa katerikoli od partnerjev skupne ponudbe, oz. podizvajalec). </w:t>
      </w:r>
    </w:p>
    <w:p w14:paraId="55F567BC" w14:textId="77777777" w:rsidR="00C77E25" w:rsidRPr="00C7711D" w:rsidRDefault="00C77E25" w:rsidP="00ED7F05">
      <w:pPr>
        <w:spacing w:line="276" w:lineRule="auto"/>
        <w:jc w:val="both"/>
        <w:rPr>
          <w:rFonts w:ascii="Arial" w:hAnsi="Arial" w:cs="Arial"/>
          <w:sz w:val="21"/>
          <w:szCs w:val="21"/>
        </w:rPr>
      </w:pPr>
    </w:p>
    <w:p w14:paraId="34AFEBEA" w14:textId="3658A44D" w:rsidR="00C77E25" w:rsidRPr="00C7711D" w:rsidRDefault="00BE00ED" w:rsidP="006A4105">
      <w:pPr>
        <w:pStyle w:val="Odstavekseznama"/>
        <w:numPr>
          <w:ilvl w:val="0"/>
          <w:numId w:val="30"/>
        </w:numPr>
        <w:spacing w:line="276" w:lineRule="auto"/>
        <w:jc w:val="both"/>
        <w:rPr>
          <w:rFonts w:ascii="Arial" w:hAnsi="Arial" w:cs="Arial"/>
          <w:b/>
          <w:bCs/>
          <w:sz w:val="21"/>
          <w:szCs w:val="21"/>
        </w:rPr>
      </w:pPr>
      <w:r w:rsidRPr="00C7711D">
        <w:rPr>
          <w:rFonts w:ascii="Arial" w:hAnsi="Arial" w:cs="Arial"/>
          <w:b/>
          <w:bCs/>
          <w:sz w:val="21"/>
          <w:szCs w:val="21"/>
        </w:rPr>
        <w:t>Pogoj 3: Referenčna zahteva</w:t>
      </w:r>
    </w:p>
    <w:p w14:paraId="79686875" w14:textId="42997A6D" w:rsidR="0025157F" w:rsidRPr="00C7711D" w:rsidRDefault="0025157F" w:rsidP="00ED7F05">
      <w:pPr>
        <w:spacing w:line="276" w:lineRule="auto"/>
        <w:jc w:val="both"/>
        <w:rPr>
          <w:rFonts w:ascii="Arial" w:eastAsia="Calibri" w:hAnsi="Arial" w:cs="Arial"/>
          <w:color w:val="000000"/>
          <w:sz w:val="21"/>
          <w:szCs w:val="21"/>
        </w:rPr>
      </w:pPr>
    </w:p>
    <w:p w14:paraId="0E7032B7" w14:textId="4A8022DC" w:rsidR="008F09D9" w:rsidRPr="00C7711D" w:rsidRDefault="008F09D9" w:rsidP="00ED7F05">
      <w:pPr>
        <w:spacing w:line="276" w:lineRule="auto"/>
        <w:jc w:val="both"/>
        <w:rPr>
          <w:rFonts w:ascii="Arial" w:hAnsi="Arial" w:cs="Arial"/>
          <w:sz w:val="21"/>
          <w:szCs w:val="21"/>
        </w:rPr>
      </w:pPr>
      <w:r w:rsidRPr="00C7711D">
        <w:rPr>
          <w:rFonts w:ascii="Arial" w:hAnsi="Arial" w:cs="Arial"/>
          <w:sz w:val="21"/>
          <w:szCs w:val="21"/>
        </w:rPr>
        <w:t>Ponudnik mora predložiti najmanj dve (2) referenci, da je v zadnjih treh (3) letih pred objavo obvestila o tem javnem naročilu uspešno izvedel istovrstni posel, kot je predmet tega javnega naročila, vsaka v vrednosti najmanj 15.000 EUR brez DDV.</w:t>
      </w:r>
    </w:p>
    <w:p w14:paraId="015644F1" w14:textId="77777777" w:rsidR="008F09D9" w:rsidRPr="00C7711D" w:rsidRDefault="008F09D9" w:rsidP="00ED7F05">
      <w:pPr>
        <w:spacing w:line="276" w:lineRule="auto"/>
        <w:jc w:val="both"/>
        <w:rPr>
          <w:rFonts w:ascii="Arial" w:hAnsi="Arial" w:cs="Arial"/>
          <w:sz w:val="21"/>
          <w:szCs w:val="21"/>
        </w:rPr>
      </w:pPr>
    </w:p>
    <w:p w14:paraId="659F7657" w14:textId="77777777" w:rsidR="008F09D9" w:rsidRPr="00C7711D" w:rsidRDefault="008F09D9" w:rsidP="00ED7F05">
      <w:pPr>
        <w:spacing w:line="276" w:lineRule="auto"/>
        <w:jc w:val="both"/>
        <w:rPr>
          <w:rFonts w:ascii="Arial" w:hAnsi="Arial" w:cs="Arial"/>
          <w:sz w:val="21"/>
          <w:szCs w:val="21"/>
        </w:rPr>
      </w:pPr>
      <w:r w:rsidRPr="00C7711D">
        <w:rPr>
          <w:rFonts w:ascii="Arial" w:hAnsi="Arial" w:cs="Arial"/>
          <w:sz w:val="21"/>
          <w:szCs w:val="21"/>
        </w:rPr>
        <w:t>Referenčni posel je istovrsten predmetu tega javnega naročila, če je ponudnik dobavil enak ali primerljiv sistem (nadzorni sistem), vključno z inštalacijo tega sistema ter podporo in vzdrževanjem ponujenih tehnologij.</w:t>
      </w:r>
    </w:p>
    <w:p w14:paraId="318BC891" w14:textId="77777777" w:rsidR="008F09D9" w:rsidRPr="00C7711D" w:rsidRDefault="008F09D9" w:rsidP="00ED7F05">
      <w:pPr>
        <w:spacing w:line="276" w:lineRule="auto"/>
        <w:jc w:val="both"/>
        <w:rPr>
          <w:rFonts w:ascii="Arial" w:hAnsi="Arial" w:cs="Arial"/>
          <w:sz w:val="21"/>
          <w:szCs w:val="21"/>
        </w:rPr>
      </w:pPr>
    </w:p>
    <w:p w14:paraId="5A9A2343" w14:textId="77777777" w:rsidR="008F09D9" w:rsidRPr="00C7711D" w:rsidRDefault="008F09D9" w:rsidP="00ED7F05">
      <w:pPr>
        <w:spacing w:line="276" w:lineRule="auto"/>
        <w:jc w:val="both"/>
        <w:rPr>
          <w:rFonts w:ascii="Arial" w:hAnsi="Arial" w:cs="Arial"/>
          <w:sz w:val="21"/>
          <w:szCs w:val="21"/>
        </w:rPr>
      </w:pPr>
      <w:r w:rsidRPr="00C7711D">
        <w:rPr>
          <w:rFonts w:ascii="Arial" w:hAnsi="Arial" w:cs="Arial"/>
          <w:sz w:val="21"/>
          <w:szCs w:val="21"/>
        </w:rPr>
        <w:t>Za vsako priglašeno referenco je treba navesti naslednje podatke:</w:t>
      </w:r>
    </w:p>
    <w:p w14:paraId="6647B135" w14:textId="77777777" w:rsidR="008F09D9" w:rsidRPr="00C7711D" w:rsidRDefault="008F09D9" w:rsidP="00ED7F05">
      <w:pPr>
        <w:spacing w:line="276" w:lineRule="auto"/>
        <w:jc w:val="both"/>
        <w:rPr>
          <w:rFonts w:ascii="Arial" w:hAnsi="Arial" w:cs="Arial"/>
          <w:color w:val="000000" w:themeColor="text1"/>
          <w:sz w:val="21"/>
          <w:szCs w:val="21"/>
        </w:rPr>
      </w:pPr>
      <w:r w:rsidRPr="00C7711D">
        <w:rPr>
          <w:rFonts w:ascii="Arial" w:hAnsi="Arial" w:cs="Arial"/>
          <w:color w:val="000000" w:themeColor="text1"/>
          <w:sz w:val="21"/>
          <w:szCs w:val="21"/>
        </w:rPr>
        <w:t>•</w:t>
      </w:r>
      <w:r w:rsidRPr="00C7711D">
        <w:rPr>
          <w:rFonts w:ascii="Arial" w:hAnsi="Arial" w:cs="Arial"/>
          <w:color w:val="000000" w:themeColor="text1"/>
          <w:sz w:val="21"/>
          <w:szCs w:val="21"/>
        </w:rPr>
        <w:tab/>
        <w:t>referenčni naročnik,</w:t>
      </w:r>
    </w:p>
    <w:p w14:paraId="53CDF5D8" w14:textId="246C1E0D" w:rsidR="008F09D9" w:rsidRPr="00C7711D" w:rsidRDefault="008F09D9" w:rsidP="00ED7F05">
      <w:pPr>
        <w:spacing w:line="276" w:lineRule="auto"/>
        <w:jc w:val="both"/>
        <w:rPr>
          <w:rFonts w:ascii="Arial" w:hAnsi="Arial" w:cs="Arial"/>
          <w:color w:val="000000" w:themeColor="text1"/>
          <w:sz w:val="21"/>
          <w:szCs w:val="21"/>
        </w:rPr>
      </w:pPr>
      <w:r w:rsidRPr="00C7711D">
        <w:rPr>
          <w:rFonts w:ascii="Arial" w:hAnsi="Arial" w:cs="Arial"/>
          <w:color w:val="000000" w:themeColor="text1"/>
          <w:sz w:val="21"/>
          <w:szCs w:val="21"/>
        </w:rPr>
        <w:t>•</w:t>
      </w:r>
      <w:r w:rsidRPr="00C7711D">
        <w:rPr>
          <w:rFonts w:ascii="Arial" w:hAnsi="Arial" w:cs="Arial"/>
          <w:color w:val="000000" w:themeColor="text1"/>
          <w:sz w:val="21"/>
          <w:szCs w:val="21"/>
        </w:rPr>
        <w:tab/>
        <w:t>kratek opis predmeta posla,</w:t>
      </w:r>
    </w:p>
    <w:p w14:paraId="1F5D4F1D" w14:textId="77777777" w:rsidR="008F09D9" w:rsidRPr="00C7711D" w:rsidRDefault="008F09D9" w:rsidP="00ED7F05">
      <w:pPr>
        <w:spacing w:line="276" w:lineRule="auto"/>
        <w:jc w:val="both"/>
        <w:rPr>
          <w:rFonts w:ascii="Arial" w:hAnsi="Arial" w:cs="Arial"/>
          <w:color w:val="000000" w:themeColor="text1"/>
          <w:sz w:val="21"/>
          <w:szCs w:val="21"/>
        </w:rPr>
      </w:pPr>
      <w:r w:rsidRPr="00C7711D">
        <w:rPr>
          <w:rFonts w:ascii="Arial" w:hAnsi="Arial" w:cs="Arial"/>
          <w:color w:val="000000" w:themeColor="text1"/>
          <w:sz w:val="21"/>
          <w:szCs w:val="21"/>
        </w:rPr>
        <w:t>•</w:t>
      </w:r>
      <w:r w:rsidRPr="00C7711D">
        <w:rPr>
          <w:rFonts w:ascii="Arial" w:hAnsi="Arial" w:cs="Arial"/>
          <w:color w:val="000000" w:themeColor="text1"/>
          <w:sz w:val="21"/>
          <w:szCs w:val="21"/>
        </w:rPr>
        <w:tab/>
        <w:t>lokacijo, kjer je predmet posla inštaliran oz. je bilo blago dobavljeno,</w:t>
      </w:r>
    </w:p>
    <w:p w14:paraId="59B0D7BC" w14:textId="77777777" w:rsidR="008F09D9" w:rsidRPr="00C7711D" w:rsidRDefault="008F09D9" w:rsidP="00ED7F05">
      <w:pPr>
        <w:spacing w:line="276" w:lineRule="auto"/>
        <w:jc w:val="both"/>
        <w:rPr>
          <w:rFonts w:ascii="Arial" w:hAnsi="Arial" w:cs="Arial"/>
          <w:color w:val="000000" w:themeColor="text1"/>
          <w:sz w:val="21"/>
          <w:szCs w:val="21"/>
        </w:rPr>
      </w:pPr>
      <w:r w:rsidRPr="00C7711D">
        <w:rPr>
          <w:rFonts w:ascii="Arial" w:hAnsi="Arial" w:cs="Arial"/>
          <w:color w:val="000000" w:themeColor="text1"/>
          <w:sz w:val="21"/>
          <w:szCs w:val="21"/>
        </w:rPr>
        <w:t>•</w:t>
      </w:r>
      <w:r w:rsidRPr="00C7711D">
        <w:rPr>
          <w:rFonts w:ascii="Arial" w:hAnsi="Arial" w:cs="Arial"/>
          <w:color w:val="000000" w:themeColor="text1"/>
          <w:sz w:val="21"/>
          <w:szCs w:val="21"/>
        </w:rPr>
        <w:tab/>
        <w:t>datum zaključka posla,</w:t>
      </w:r>
    </w:p>
    <w:p w14:paraId="70513D15" w14:textId="77777777" w:rsidR="008F09D9" w:rsidRPr="00C7711D" w:rsidRDefault="008F09D9" w:rsidP="00ED7F05">
      <w:pPr>
        <w:spacing w:line="276" w:lineRule="auto"/>
        <w:jc w:val="both"/>
        <w:rPr>
          <w:rFonts w:ascii="Arial" w:hAnsi="Arial" w:cs="Arial"/>
          <w:color w:val="000000" w:themeColor="text1"/>
          <w:sz w:val="21"/>
          <w:szCs w:val="21"/>
        </w:rPr>
      </w:pPr>
      <w:r w:rsidRPr="00C7711D">
        <w:rPr>
          <w:rFonts w:ascii="Arial" w:hAnsi="Arial" w:cs="Arial"/>
          <w:color w:val="000000" w:themeColor="text1"/>
          <w:sz w:val="21"/>
          <w:szCs w:val="21"/>
        </w:rPr>
        <w:t>•</w:t>
      </w:r>
      <w:r w:rsidRPr="00C7711D">
        <w:rPr>
          <w:rFonts w:ascii="Arial" w:hAnsi="Arial" w:cs="Arial"/>
          <w:color w:val="000000" w:themeColor="text1"/>
          <w:sz w:val="21"/>
          <w:szCs w:val="21"/>
        </w:rPr>
        <w:tab/>
        <w:t>vrednost posla,</w:t>
      </w:r>
    </w:p>
    <w:p w14:paraId="77A13D25" w14:textId="77777777" w:rsidR="008F09D9" w:rsidRPr="00C7711D" w:rsidRDefault="008F09D9" w:rsidP="00ED7F05">
      <w:pPr>
        <w:spacing w:line="276" w:lineRule="auto"/>
        <w:jc w:val="both"/>
        <w:rPr>
          <w:rFonts w:ascii="Arial" w:hAnsi="Arial" w:cs="Arial"/>
          <w:color w:val="000000" w:themeColor="text1"/>
          <w:sz w:val="21"/>
          <w:szCs w:val="21"/>
        </w:rPr>
      </w:pPr>
      <w:r w:rsidRPr="00C7711D">
        <w:rPr>
          <w:rFonts w:ascii="Arial" w:hAnsi="Arial" w:cs="Arial"/>
          <w:color w:val="000000" w:themeColor="text1"/>
          <w:sz w:val="21"/>
          <w:szCs w:val="21"/>
        </w:rPr>
        <w:t>•</w:t>
      </w:r>
      <w:r w:rsidRPr="00C7711D">
        <w:rPr>
          <w:rFonts w:ascii="Arial" w:hAnsi="Arial" w:cs="Arial"/>
          <w:color w:val="000000" w:themeColor="text1"/>
          <w:sz w:val="21"/>
          <w:szCs w:val="21"/>
        </w:rPr>
        <w:tab/>
        <w:t>odgovorno osebo (s kontaktnimi podatki, e-naslov, telefonska številka).</w:t>
      </w:r>
    </w:p>
    <w:p w14:paraId="7FB3B1A5" w14:textId="77777777" w:rsidR="008F09D9" w:rsidRPr="00C7711D" w:rsidRDefault="008F09D9" w:rsidP="00ED7F05">
      <w:pPr>
        <w:spacing w:line="276" w:lineRule="auto"/>
        <w:jc w:val="both"/>
        <w:rPr>
          <w:rFonts w:ascii="Arial" w:hAnsi="Arial" w:cs="Arial"/>
          <w:sz w:val="21"/>
          <w:szCs w:val="21"/>
        </w:rPr>
      </w:pPr>
    </w:p>
    <w:p w14:paraId="2BB2F4DD" w14:textId="77777777" w:rsidR="008F09D9" w:rsidRPr="00C7711D" w:rsidRDefault="008F09D9" w:rsidP="00ED7F05">
      <w:pPr>
        <w:spacing w:line="276" w:lineRule="auto"/>
        <w:jc w:val="both"/>
        <w:rPr>
          <w:rFonts w:ascii="Arial" w:hAnsi="Arial" w:cs="Arial"/>
          <w:sz w:val="21"/>
          <w:szCs w:val="21"/>
        </w:rPr>
      </w:pPr>
      <w:r w:rsidRPr="00C7711D">
        <w:rPr>
          <w:rFonts w:ascii="Arial" w:hAnsi="Arial" w:cs="Arial"/>
          <w:sz w:val="21"/>
          <w:szCs w:val="21"/>
        </w:rPr>
        <w:t xml:space="preserve">Naročnik bo pri ugotavljanju strokovne sposobnosti upošteval samo posle, ki so bili že opravljeni (zaključeni). </w:t>
      </w:r>
    </w:p>
    <w:p w14:paraId="0B6887BF" w14:textId="77777777" w:rsidR="008F09D9" w:rsidRPr="00C7711D" w:rsidRDefault="008F09D9" w:rsidP="00ED7F05">
      <w:pPr>
        <w:spacing w:line="276" w:lineRule="auto"/>
        <w:jc w:val="both"/>
        <w:rPr>
          <w:rFonts w:ascii="Arial" w:hAnsi="Arial" w:cs="Arial"/>
          <w:sz w:val="21"/>
          <w:szCs w:val="21"/>
        </w:rPr>
      </w:pPr>
    </w:p>
    <w:p w14:paraId="324F058D" w14:textId="77777777" w:rsidR="008F09D9" w:rsidRPr="00C7711D" w:rsidRDefault="008F09D9" w:rsidP="00ED7F05">
      <w:pPr>
        <w:spacing w:line="276" w:lineRule="auto"/>
        <w:jc w:val="both"/>
        <w:rPr>
          <w:rFonts w:ascii="Arial" w:hAnsi="Arial" w:cs="Arial"/>
          <w:sz w:val="21"/>
          <w:szCs w:val="21"/>
        </w:rPr>
      </w:pPr>
      <w:r w:rsidRPr="00C7711D">
        <w:rPr>
          <w:rFonts w:ascii="Arial" w:hAnsi="Arial" w:cs="Arial"/>
          <w:sz w:val="21"/>
          <w:szCs w:val="21"/>
        </w:rPr>
        <w:t xml:space="preserve">Naročnik si </w:t>
      </w:r>
      <w:r w:rsidRPr="00C7711D">
        <w:rPr>
          <w:rFonts w:ascii="Arial" w:hAnsi="Arial" w:cs="Arial"/>
          <w:color w:val="000000" w:themeColor="text1"/>
          <w:sz w:val="21"/>
          <w:szCs w:val="21"/>
        </w:rPr>
        <w:t xml:space="preserve">pridržuje pravico, </w:t>
      </w:r>
      <w:r w:rsidRPr="00C7711D">
        <w:rPr>
          <w:rFonts w:ascii="Arial" w:hAnsi="Arial" w:cs="Arial"/>
          <w:sz w:val="21"/>
          <w:szCs w:val="21"/>
        </w:rPr>
        <w:t>da predložene reference preveri sam pri investitorju, in jih ne upošteva, v kolikor le-teh ne bo mogoče pridobiti oz. preveriti (preverba istovrstnosti referenčnih del in referenčne višine posla).</w:t>
      </w:r>
    </w:p>
    <w:p w14:paraId="141D4B36" w14:textId="77777777" w:rsidR="008F09D9" w:rsidRPr="00C7711D" w:rsidRDefault="008F09D9" w:rsidP="00ED7F05">
      <w:pPr>
        <w:spacing w:line="276" w:lineRule="auto"/>
        <w:jc w:val="both"/>
        <w:rPr>
          <w:rFonts w:ascii="Arial" w:hAnsi="Arial" w:cs="Arial"/>
          <w:sz w:val="21"/>
          <w:szCs w:val="21"/>
        </w:rPr>
      </w:pPr>
    </w:p>
    <w:p w14:paraId="42DB0E70" w14:textId="77777777" w:rsidR="008F09D9" w:rsidRPr="00C7711D" w:rsidRDefault="008F09D9" w:rsidP="00ED7F05">
      <w:pPr>
        <w:spacing w:line="276" w:lineRule="auto"/>
        <w:ind w:right="45"/>
        <w:jc w:val="both"/>
        <w:rPr>
          <w:rFonts w:ascii="Arial" w:eastAsia="Calibri" w:hAnsi="Arial" w:cs="Arial"/>
          <w:bCs/>
          <w:sz w:val="21"/>
          <w:szCs w:val="21"/>
        </w:rPr>
      </w:pPr>
      <w:r w:rsidRPr="00C7711D">
        <w:rPr>
          <w:rFonts w:ascii="Arial" w:eastAsia="Calibri" w:hAnsi="Arial" w:cs="Arial"/>
          <w:bCs/>
          <w:sz w:val="21"/>
          <w:szCs w:val="21"/>
        </w:rPr>
        <w:t xml:space="preserve">Zahtevane reference mora izkazati ponudnik (v primeru skupne ponudbe pa katerikoli od partnerjev skupne ponudbe, oz. podizvajalec). </w:t>
      </w:r>
    </w:p>
    <w:p w14:paraId="68C5C4E3" w14:textId="77777777" w:rsidR="008F09D9" w:rsidRPr="00C7711D" w:rsidRDefault="008F09D9" w:rsidP="00ED7F05">
      <w:pPr>
        <w:keepNext/>
        <w:keepLines/>
        <w:spacing w:line="276" w:lineRule="auto"/>
        <w:ind w:left="576" w:hanging="576"/>
        <w:jc w:val="both"/>
        <w:rPr>
          <w:rFonts w:ascii="Arial" w:eastAsia="Calibri" w:hAnsi="Arial" w:cs="Arial"/>
          <w:bCs/>
          <w:sz w:val="21"/>
          <w:szCs w:val="21"/>
        </w:rPr>
      </w:pPr>
    </w:p>
    <w:p w14:paraId="574A3D5C" w14:textId="77777777" w:rsidR="00A90095" w:rsidRPr="00C7711D" w:rsidRDefault="008F09D9" w:rsidP="00ED7F05">
      <w:pPr>
        <w:spacing w:line="276" w:lineRule="auto"/>
        <w:jc w:val="both"/>
        <w:rPr>
          <w:rFonts w:ascii="Arial" w:eastAsia="Calibri" w:hAnsi="Arial" w:cs="Arial"/>
          <w:b/>
          <w:bCs/>
          <w:color w:val="000000" w:themeColor="text1"/>
          <w:sz w:val="21"/>
          <w:szCs w:val="21"/>
        </w:rPr>
      </w:pPr>
      <w:r w:rsidRPr="00C7711D">
        <w:rPr>
          <w:rFonts w:ascii="Arial" w:eastAsia="Calibri" w:hAnsi="Arial" w:cs="Arial"/>
          <w:b/>
          <w:bCs/>
          <w:color w:val="000000" w:themeColor="text1"/>
          <w:sz w:val="21"/>
          <w:szCs w:val="21"/>
        </w:rPr>
        <w:t xml:space="preserve">Dokazilo: </w:t>
      </w:r>
    </w:p>
    <w:p w14:paraId="6C0ADB2F" w14:textId="77777777" w:rsidR="00A90095" w:rsidRPr="00C7711D" w:rsidRDefault="008F09D9" w:rsidP="00A90095">
      <w:pPr>
        <w:pStyle w:val="Odstavekseznama"/>
        <w:numPr>
          <w:ilvl w:val="0"/>
          <w:numId w:val="13"/>
        </w:numPr>
        <w:spacing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 xml:space="preserve">Izpolnjen obrazec ESPD </w:t>
      </w:r>
      <w:r w:rsidRPr="00C7711D">
        <w:rPr>
          <w:rFonts w:ascii="Arial" w:hAnsi="Arial" w:cs="Arial"/>
          <w:sz w:val="21"/>
          <w:szCs w:val="21"/>
        </w:rPr>
        <w:t>(v »Del IV: Pogoji za sodelovanje, Oddelek C: Tehnična in strokovna sposobnost, Izobrazba in strokovna usposobljenost«)</w:t>
      </w:r>
      <w:r w:rsidR="00A90095" w:rsidRPr="00C7711D">
        <w:rPr>
          <w:rFonts w:ascii="Arial" w:hAnsi="Arial" w:cs="Arial"/>
          <w:sz w:val="21"/>
          <w:szCs w:val="21"/>
        </w:rPr>
        <w:t>,</w:t>
      </w:r>
    </w:p>
    <w:p w14:paraId="061F2F61" w14:textId="51F2D60F" w:rsidR="008F09D9" w:rsidRPr="00C7711D" w:rsidRDefault="008F09D9" w:rsidP="00A90095">
      <w:pPr>
        <w:pStyle w:val="Odstavekseznama"/>
        <w:numPr>
          <w:ilvl w:val="0"/>
          <w:numId w:val="13"/>
        </w:numPr>
        <w:spacing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lastRenderedPageBreak/>
        <w:t>Obrazec št. 14c: Refrenčno potrdilo (sklop 3)</w:t>
      </w:r>
      <w:r w:rsidR="008C07A5" w:rsidRPr="00C7711D">
        <w:rPr>
          <w:rFonts w:ascii="Arial" w:eastAsia="Calibri" w:hAnsi="Arial" w:cs="Arial"/>
          <w:color w:val="000000" w:themeColor="text1"/>
          <w:sz w:val="21"/>
          <w:szCs w:val="21"/>
        </w:rPr>
        <w:t>.</w:t>
      </w:r>
    </w:p>
    <w:p w14:paraId="336187E1" w14:textId="77777777" w:rsidR="00117DFA" w:rsidRPr="00C7711D" w:rsidRDefault="00117DFA" w:rsidP="00ED7F05">
      <w:pPr>
        <w:spacing w:line="276" w:lineRule="auto"/>
        <w:jc w:val="both"/>
        <w:rPr>
          <w:rFonts w:ascii="Arial" w:eastAsia="Calibri" w:hAnsi="Arial" w:cs="Arial"/>
          <w:color w:val="000000" w:themeColor="text1"/>
          <w:sz w:val="21"/>
          <w:szCs w:val="21"/>
        </w:rPr>
      </w:pPr>
    </w:p>
    <w:p w14:paraId="71FD7789" w14:textId="6732C15E" w:rsidR="00117DFA" w:rsidRPr="00C7711D" w:rsidRDefault="00117DFA" w:rsidP="006A4105">
      <w:pPr>
        <w:pStyle w:val="Odstavekseznama"/>
        <w:numPr>
          <w:ilvl w:val="0"/>
          <w:numId w:val="30"/>
        </w:numPr>
        <w:spacing w:line="276" w:lineRule="auto"/>
        <w:jc w:val="both"/>
        <w:rPr>
          <w:rFonts w:ascii="Arial" w:eastAsia="Calibri" w:hAnsi="Arial" w:cs="Arial"/>
          <w:b/>
          <w:color w:val="000000" w:themeColor="text1"/>
          <w:sz w:val="21"/>
          <w:szCs w:val="21"/>
        </w:rPr>
      </w:pPr>
      <w:r w:rsidRPr="00C7711D">
        <w:rPr>
          <w:rFonts w:ascii="Arial" w:eastAsia="Calibri" w:hAnsi="Arial" w:cs="Arial"/>
          <w:b/>
          <w:sz w:val="21"/>
          <w:szCs w:val="21"/>
        </w:rPr>
        <w:t>Pogoj 4: Strokovna sposobnost – kadri</w:t>
      </w:r>
    </w:p>
    <w:p w14:paraId="68291458" w14:textId="21311F6C" w:rsidR="008B7678" w:rsidRPr="00C7711D" w:rsidRDefault="008B7678" w:rsidP="00ED7F05">
      <w:pPr>
        <w:spacing w:line="276" w:lineRule="auto"/>
        <w:jc w:val="both"/>
        <w:rPr>
          <w:rFonts w:ascii="Arial" w:hAnsi="Arial" w:cs="Arial"/>
          <w:sz w:val="21"/>
          <w:szCs w:val="21"/>
        </w:rPr>
      </w:pPr>
    </w:p>
    <w:p w14:paraId="2FFA48C5" w14:textId="77777777" w:rsidR="00C97058" w:rsidRPr="00C7711D" w:rsidRDefault="00C97058" w:rsidP="00C97058">
      <w:pPr>
        <w:spacing w:line="276" w:lineRule="auto"/>
        <w:jc w:val="both"/>
        <w:rPr>
          <w:rFonts w:ascii="Arial" w:eastAsia="Calibri" w:hAnsi="Arial" w:cs="Arial"/>
          <w:sz w:val="21"/>
          <w:szCs w:val="21"/>
        </w:rPr>
      </w:pPr>
      <w:r w:rsidRPr="00C7711D">
        <w:rPr>
          <w:rFonts w:ascii="Arial" w:eastAsia="Calibri" w:hAnsi="Arial" w:cs="Arial"/>
          <w:sz w:val="21"/>
          <w:szCs w:val="21"/>
        </w:rPr>
        <w:t>Ponudnik mora razpolagati z ustreznimi kadri, ki so izkušeni, strokovno usposobljeni in sposobni izvesti predmet javnega naročila.</w:t>
      </w:r>
    </w:p>
    <w:p w14:paraId="4437004F" w14:textId="77777777" w:rsidR="00C97058" w:rsidRPr="00C7711D" w:rsidRDefault="00C97058" w:rsidP="00ED7F05">
      <w:pPr>
        <w:spacing w:line="276" w:lineRule="auto"/>
        <w:jc w:val="both"/>
        <w:rPr>
          <w:rFonts w:ascii="Arial" w:eastAsia="Calibri" w:hAnsi="Arial" w:cs="Arial"/>
          <w:sz w:val="21"/>
          <w:szCs w:val="21"/>
        </w:rPr>
      </w:pPr>
    </w:p>
    <w:p w14:paraId="1C4F45C4" w14:textId="2EEBF828" w:rsidR="00F34C8E" w:rsidRPr="00C7711D" w:rsidRDefault="00F34C8E" w:rsidP="00ED7F05">
      <w:pPr>
        <w:spacing w:line="276" w:lineRule="auto"/>
        <w:jc w:val="both"/>
        <w:rPr>
          <w:rFonts w:ascii="Arial" w:eastAsia="Calibri" w:hAnsi="Arial" w:cs="Arial"/>
          <w:color w:val="000000" w:themeColor="text1"/>
          <w:sz w:val="21"/>
          <w:szCs w:val="21"/>
        </w:rPr>
      </w:pPr>
      <w:r w:rsidRPr="00C7711D">
        <w:rPr>
          <w:rFonts w:ascii="Arial" w:eastAsia="Calibri" w:hAnsi="Arial" w:cs="Arial"/>
          <w:sz w:val="21"/>
          <w:szCs w:val="21"/>
        </w:rPr>
        <w:t xml:space="preserve">Ponudnik mora razpolagati s </w:t>
      </w:r>
      <w:r w:rsidRPr="00C7711D">
        <w:rPr>
          <w:rFonts w:ascii="Arial" w:eastAsia="Calibri" w:hAnsi="Arial" w:cs="Arial"/>
          <w:sz w:val="21"/>
          <w:szCs w:val="21"/>
          <w:u w:val="single"/>
        </w:rPr>
        <w:t>certifikati o strokovni usposobljenosti za postavitev in integracijo ponujene rešitve</w:t>
      </w:r>
      <w:r w:rsidRPr="00C7711D">
        <w:rPr>
          <w:rFonts w:ascii="Arial" w:eastAsia="Calibri" w:hAnsi="Arial" w:cs="Arial"/>
          <w:sz w:val="21"/>
          <w:szCs w:val="21"/>
        </w:rPr>
        <w:t xml:space="preserve"> izdan</w:t>
      </w:r>
      <w:r w:rsidR="004E4CC0" w:rsidRPr="00C7711D">
        <w:rPr>
          <w:rFonts w:ascii="Arial" w:eastAsia="Calibri" w:hAnsi="Arial" w:cs="Arial"/>
          <w:sz w:val="21"/>
          <w:szCs w:val="21"/>
        </w:rPr>
        <w:t>imi</w:t>
      </w:r>
      <w:r w:rsidRPr="00C7711D">
        <w:rPr>
          <w:rFonts w:ascii="Arial" w:eastAsia="Calibri" w:hAnsi="Arial" w:cs="Arial"/>
          <w:sz w:val="21"/>
          <w:szCs w:val="21"/>
        </w:rPr>
        <w:t xml:space="preserve"> s strani proizvajalcev opreme, in </w:t>
      </w:r>
      <w:r w:rsidRPr="00C7711D">
        <w:rPr>
          <w:rFonts w:ascii="Arial" w:eastAsia="Calibri" w:hAnsi="Arial" w:cs="Arial"/>
          <w:color w:val="000000" w:themeColor="text1"/>
          <w:sz w:val="21"/>
          <w:szCs w:val="21"/>
        </w:rPr>
        <w:t xml:space="preserve">sicer za vsaj 2 osebi s certifikatom proizvajalca za opremo stopnje Specialist ali Professional ali Expert ali Architect, oziroma enakovreden certifikat, ki mora ustrezati ponujeni opremi. </w:t>
      </w:r>
    </w:p>
    <w:p w14:paraId="28343909" w14:textId="77777777" w:rsidR="00F34C8E" w:rsidRPr="00C7711D" w:rsidRDefault="00F34C8E" w:rsidP="00ED7F05">
      <w:pPr>
        <w:spacing w:line="276" w:lineRule="auto"/>
        <w:jc w:val="both"/>
        <w:rPr>
          <w:rFonts w:ascii="Arial" w:eastAsia="Calibri" w:hAnsi="Arial" w:cs="Arial"/>
          <w:sz w:val="21"/>
          <w:szCs w:val="21"/>
        </w:rPr>
      </w:pPr>
    </w:p>
    <w:p w14:paraId="767CD706" w14:textId="77777777" w:rsidR="00F34C8E" w:rsidRPr="00C7711D" w:rsidRDefault="00F34C8E" w:rsidP="00ED7F05">
      <w:pPr>
        <w:spacing w:line="276" w:lineRule="auto"/>
        <w:jc w:val="both"/>
        <w:rPr>
          <w:rFonts w:ascii="Arial" w:eastAsia="Calibri" w:hAnsi="Arial" w:cs="Arial"/>
          <w:sz w:val="21"/>
          <w:szCs w:val="21"/>
        </w:rPr>
      </w:pPr>
      <w:r w:rsidRPr="00C7711D">
        <w:rPr>
          <w:rFonts w:ascii="Arial" w:eastAsia="Calibri" w:hAnsi="Arial" w:cs="Arial"/>
          <w:sz w:val="21"/>
          <w:szCs w:val="21"/>
        </w:rPr>
        <w:t xml:space="preserve">Za veljavno potrdilo se šteje, če je certifikat pridobljen do dne objave predmetne razpisne dokumentacije. </w:t>
      </w:r>
    </w:p>
    <w:p w14:paraId="2E51E955" w14:textId="77777777" w:rsidR="00F34C8E" w:rsidRPr="00C7711D" w:rsidRDefault="00F34C8E" w:rsidP="00ED7F05">
      <w:pPr>
        <w:spacing w:line="276" w:lineRule="auto"/>
        <w:jc w:val="both"/>
        <w:rPr>
          <w:rFonts w:ascii="Arial" w:eastAsia="Calibri" w:hAnsi="Arial" w:cs="Arial"/>
          <w:sz w:val="21"/>
          <w:szCs w:val="21"/>
        </w:rPr>
      </w:pPr>
    </w:p>
    <w:p w14:paraId="177127CA" w14:textId="77777777" w:rsidR="00F34C8E" w:rsidRPr="00C7711D" w:rsidRDefault="00F34C8E" w:rsidP="00ED7F05">
      <w:pPr>
        <w:spacing w:line="276" w:lineRule="auto"/>
        <w:jc w:val="both"/>
        <w:rPr>
          <w:rFonts w:ascii="Arial" w:eastAsia="Calibri" w:hAnsi="Arial" w:cs="Arial"/>
          <w:sz w:val="21"/>
          <w:szCs w:val="21"/>
        </w:rPr>
      </w:pPr>
      <w:r w:rsidRPr="00C7711D">
        <w:rPr>
          <w:rFonts w:ascii="Arial" w:eastAsia="Calibri" w:hAnsi="Arial" w:cs="Arial"/>
          <w:color w:val="000000" w:themeColor="text1"/>
          <w:sz w:val="21"/>
          <w:szCs w:val="21"/>
          <w:u w:val="single"/>
        </w:rPr>
        <w:t>Vsi kadri morajo aktivno obvladovati slovenski jezik.</w:t>
      </w:r>
      <w:r w:rsidRPr="00C7711D">
        <w:rPr>
          <w:rFonts w:ascii="Arial" w:eastAsia="Calibri" w:hAnsi="Arial" w:cs="Arial"/>
          <w:color w:val="000000" w:themeColor="text1"/>
          <w:sz w:val="21"/>
          <w:szCs w:val="21"/>
        </w:rPr>
        <w:t xml:space="preserve"> </w:t>
      </w:r>
      <w:r w:rsidRPr="00C7711D">
        <w:rPr>
          <w:rFonts w:ascii="Arial" w:eastAsia="Calibri" w:hAnsi="Arial" w:cs="Arial"/>
          <w:sz w:val="21"/>
          <w:szCs w:val="21"/>
        </w:rPr>
        <w:t xml:space="preserve">V nasprotnem primeru mora ponudnik na svoje stroške zagotoviti ustrezno osebo, ki bo tekom izvajanja storitev montaže, konfiguracij in vzdrževanja skrbela za ustrezen prevod v slovenski jezik. </w:t>
      </w:r>
    </w:p>
    <w:p w14:paraId="6B1035EA" w14:textId="77777777" w:rsidR="00F34C8E" w:rsidRPr="00C7711D" w:rsidRDefault="00F34C8E" w:rsidP="00ED7F05">
      <w:pPr>
        <w:spacing w:line="276" w:lineRule="auto"/>
        <w:jc w:val="both"/>
        <w:rPr>
          <w:rFonts w:ascii="Arial" w:eastAsia="Calibri" w:hAnsi="Arial" w:cs="Arial"/>
          <w:sz w:val="21"/>
          <w:szCs w:val="21"/>
        </w:rPr>
      </w:pPr>
    </w:p>
    <w:p w14:paraId="67F1416D" w14:textId="77777777" w:rsidR="00F34C8E" w:rsidRPr="00C7711D" w:rsidRDefault="00F34C8E" w:rsidP="00ED7F05">
      <w:pPr>
        <w:spacing w:line="276" w:lineRule="auto"/>
        <w:jc w:val="both"/>
        <w:rPr>
          <w:rFonts w:ascii="Arial" w:eastAsia="Calibri" w:hAnsi="Arial" w:cs="Arial"/>
          <w:sz w:val="21"/>
          <w:szCs w:val="21"/>
        </w:rPr>
      </w:pPr>
      <w:r w:rsidRPr="00C7711D">
        <w:rPr>
          <w:rFonts w:ascii="Arial" w:eastAsia="Calibri" w:hAnsi="Arial" w:cs="Arial"/>
          <w:sz w:val="21"/>
          <w:szCs w:val="21"/>
        </w:rPr>
        <w:t>Osebe, ki jih ponudnik navede kot nosilce certifikatov morajo biti v rednem delovnem razmerju pri ponudniku ali kateremu od partnerjev s katerim ponudnik skupaj nastopa na razpisu.</w:t>
      </w:r>
    </w:p>
    <w:p w14:paraId="51F1233A" w14:textId="77777777" w:rsidR="004E4CC0" w:rsidRPr="00C7711D" w:rsidRDefault="004E4CC0" w:rsidP="00ED7F05">
      <w:pPr>
        <w:spacing w:line="276" w:lineRule="auto"/>
        <w:jc w:val="both"/>
        <w:rPr>
          <w:rFonts w:ascii="Arial" w:eastAsia="Calibri" w:hAnsi="Arial" w:cs="Arial"/>
          <w:sz w:val="21"/>
          <w:szCs w:val="21"/>
        </w:rPr>
      </w:pPr>
    </w:p>
    <w:p w14:paraId="3B38F5DE" w14:textId="77777777" w:rsidR="004E4CC0" w:rsidRPr="00C7711D" w:rsidRDefault="004E4CC0" w:rsidP="004E4CC0">
      <w:pPr>
        <w:spacing w:line="276" w:lineRule="auto"/>
        <w:jc w:val="both"/>
        <w:rPr>
          <w:rFonts w:ascii="Arial" w:eastAsia="Calibri" w:hAnsi="Arial" w:cs="Arial"/>
          <w:sz w:val="21"/>
          <w:szCs w:val="21"/>
        </w:rPr>
      </w:pPr>
      <w:r w:rsidRPr="00C7711D">
        <w:rPr>
          <w:rFonts w:ascii="Arial" w:eastAsia="Calibri" w:hAnsi="Arial" w:cs="Arial"/>
          <w:sz w:val="21"/>
          <w:szCs w:val="21"/>
        </w:rPr>
        <w:t xml:space="preserve">Zamenjava strokovnega kadra v fazi izvajanja pogodbe je možna izključno s soglasjem naročnika. </w:t>
      </w:r>
    </w:p>
    <w:p w14:paraId="133D0F9B" w14:textId="77777777" w:rsidR="004E4CC0" w:rsidRPr="00C7711D" w:rsidRDefault="004E4CC0" w:rsidP="004E4CC0">
      <w:pPr>
        <w:spacing w:line="276" w:lineRule="auto"/>
        <w:jc w:val="both"/>
        <w:rPr>
          <w:rFonts w:ascii="Arial" w:eastAsia="Calibri" w:hAnsi="Arial" w:cs="Arial"/>
          <w:sz w:val="21"/>
          <w:szCs w:val="21"/>
        </w:rPr>
      </w:pPr>
    </w:p>
    <w:p w14:paraId="1FAFED8D" w14:textId="3F587F90" w:rsidR="004E4CC0" w:rsidRPr="00C7711D" w:rsidRDefault="004E4CC0" w:rsidP="00ED7F05">
      <w:pPr>
        <w:spacing w:line="276" w:lineRule="auto"/>
        <w:jc w:val="both"/>
        <w:rPr>
          <w:rFonts w:ascii="Arial" w:eastAsia="Arial" w:hAnsi="Arial" w:cs="Arial"/>
          <w:color w:val="FF0000"/>
          <w:sz w:val="21"/>
          <w:szCs w:val="21"/>
        </w:rPr>
      </w:pPr>
      <w:r w:rsidRPr="00C7711D">
        <w:rPr>
          <w:rFonts w:ascii="Arial" w:eastAsia="Calibri" w:hAnsi="Arial" w:cs="Arial"/>
          <w:sz w:val="21"/>
          <w:szCs w:val="21"/>
        </w:rPr>
        <w:t xml:space="preserve">Kadri, s katerimi ponudnik v prijavi za sodelovanje izkaže strokovno usposobljenost, morajo pri izvedbi del tudi sodelovati v prijavljeni funkciji. </w:t>
      </w:r>
    </w:p>
    <w:p w14:paraId="701BCC63" w14:textId="77777777" w:rsidR="009C6F2C" w:rsidRPr="00C7711D" w:rsidRDefault="009C6F2C" w:rsidP="00ED7F05">
      <w:pPr>
        <w:spacing w:line="276" w:lineRule="auto"/>
        <w:jc w:val="both"/>
        <w:rPr>
          <w:rFonts w:ascii="Arial" w:eastAsia="Calibri" w:hAnsi="Arial" w:cs="Arial"/>
          <w:b/>
          <w:bCs/>
          <w:sz w:val="21"/>
          <w:szCs w:val="21"/>
        </w:rPr>
      </w:pPr>
    </w:p>
    <w:p w14:paraId="1D87CF01" w14:textId="77777777" w:rsidR="00202BEC" w:rsidRPr="00C7711D" w:rsidRDefault="00B9401A" w:rsidP="00ED7F05">
      <w:pPr>
        <w:tabs>
          <w:tab w:val="left" w:pos="7041"/>
        </w:tabs>
        <w:spacing w:before="60" w:line="276" w:lineRule="auto"/>
        <w:jc w:val="both"/>
        <w:rPr>
          <w:rFonts w:ascii="Arial" w:eastAsia="Calibri" w:hAnsi="Arial" w:cs="Arial"/>
          <w:b/>
          <w:bCs/>
          <w:color w:val="000000" w:themeColor="text1"/>
          <w:sz w:val="21"/>
          <w:szCs w:val="21"/>
        </w:rPr>
      </w:pPr>
      <w:r w:rsidRPr="00C7711D">
        <w:rPr>
          <w:rFonts w:ascii="Arial" w:eastAsia="Calibri" w:hAnsi="Arial" w:cs="Arial"/>
          <w:b/>
          <w:bCs/>
          <w:color w:val="000000" w:themeColor="text1"/>
          <w:sz w:val="21"/>
          <w:szCs w:val="21"/>
        </w:rPr>
        <w:t xml:space="preserve">Dokazilo: </w:t>
      </w:r>
    </w:p>
    <w:p w14:paraId="3DA3BBFE" w14:textId="77777777" w:rsidR="00202BEC" w:rsidRPr="00C7711D" w:rsidRDefault="00B9401A" w:rsidP="00202BEC">
      <w:pPr>
        <w:pStyle w:val="Odstavekseznama"/>
        <w:numPr>
          <w:ilvl w:val="0"/>
          <w:numId w:val="13"/>
        </w:numPr>
        <w:tabs>
          <w:tab w:val="left" w:pos="7041"/>
        </w:tabs>
        <w:spacing w:before="60" w:line="276" w:lineRule="auto"/>
        <w:jc w:val="both"/>
        <w:rPr>
          <w:rFonts w:ascii="Arial" w:eastAsia="Calibri" w:hAnsi="Arial" w:cs="Arial"/>
          <w:b/>
          <w:bCs/>
          <w:color w:val="000000" w:themeColor="text1"/>
          <w:sz w:val="21"/>
          <w:szCs w:val="21"/>
        </w:rPr>
      </w:pPr>
      <w:r w:rsidRPr="00C7711D">
        <w:rPr>
          <w:rFonts w:ascii="Arial" w:eastAsia="Calibri" w:hAnsi="Arial" w:cs="Arial"/>
          <w:color w:val="000000" w:themeColor="text1"/>
          <w:sz w:val="21"/>
          <w:szCs w:val="21"/>
        </w:rPr>
        <w:t xml:space="preserve">Izpolnjen obrazec ESPD </w:t>
      </w:r>
      <w:r w:rsidRPr="00C7711D">
        <w:rPr>
          <w:rFonts w:ascii="Arial" w:hAnsi="Arial" w:cs="Arial"/>
          <w:sz w:val="21"/>
          <w:szCs w:val="21"/>
        </w:rPr>
        <w:t>(v »Del IV: Pogoji za sodelovanje, Oddelek C: Tehnična in strokovna sposobnost, Izobrazba in strokovna usposobljenost«)</w:t>
      </w:r>
      <w:r w:rsidR="00202BEC" w:rsidRPr="00C7711D">
        <w:rPr>
          <w:rFonts w:ascii="Arial" w:hAnsi="Arial" w:cs="Arial"/>
          <w:sz w:val="21"/>
          <w:szCs w:val="21"/>
        </w:rPr>
        <w:t xml:space="preserve">, </w:t>
      </w:r>
    </w:p>
    <w:p w14:paraId="75A340B4" w14:textId="5CBDADC9" w:rsidR="00202BEC" w:rsidRPr="00C7711D" w:rsidRDefault="00B9401A" w:rsidP="00BD7512">
      <w:pPr>
        <w:pStyle w:val="Odstavekseznama"/>
        <w:numPr>
          <w:ilvl w:val="0"/>
          <w:numId w:val="13"/>
        </w:numPr>
        <w:tabs>
          <w:tab w:val="left" w:pos="7041"/>
        </w:tabs>
        <w:spacing w:before="60" w:line="276" w:lineRule="auto"/>
        <w:jc w:val="both"/>
        <w:rPr>
          <w:rFonts w:ascii="Arial" w:eastAsia="Calibri" w:hAnsi="Arial" w:cs="Arial"/>
          <w:b/>
          <w:bCs/>
          <w:color w:val="000000" w:themeColor="text1"/>
          <w:sz w:val="21"/>
          <w:szCs w:val="21"/>
        </w:rPr>
      </w:pPr>
      <w:r w:rsidRPr="00C7711D">
        <w:rPr>
          <w:rFonts w:ascii="Arial" w:eastAsia="Calibri" w:hAnsi="Arial" w:cs="Arial"/>
          <w:color w:val="000000" w:themeColor="text1"/>
          <w:sz w:val="21"/>
          <w:szCs w:val="21"/>
        </w:rPr>
        <w:t>Obrazec št. 4: Izjava o izpolnjevanju pogojev</w:t>
      </w:r>
      <w:r w:rsidR="00202BEC" w:rsidRPr="00C7711D">
        <w:rPr>
          <w:rFonts w:ascii="Arial" w:eastAsia="Calibri" w:hAnsi="Arial" w:cs="Arial"/>
          <w:color w:val="000000" w:themeColor="text1"/>
          <w:sz w:val="21"/>
          <w:szCs w:val="21"/>
        </w:rPr>
        <w:t>,</w:t>
      </w:r>
    </w:p>
    <w:p w14:paraId="5242D1CD" w14:textId="141720A3" w:rsidR="00BD7512" w:rsidRPr="00C7711D" w:rsidRDefault="00BD7512" w:rsidP="00BD7512">
      <w:pPr>
        <w:pStyle w:val="Odstavekseznama"/>
        <w:numPr>
          <w:ilvl w:val="0"/>
          <w:numId w:val="13"/>
        </w:numPr>
        <w:tabs>
          <w:tab w:val="left" w:pos="7041"/>
        </w:tabs>
        <w:spacing w:before="60"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certifikati o strokovni usposobljenosti za postavitev in integracijo ponujene rešitve izdanimi s strani proizvajalcev opreme, in sicer za vsaj 2 osebi s certifikatom proizvajalca za opremo stopnje Specialist ali Professional ali Expert ali Architect, oziroma enakovreden certifikat, ki mora ustrezati ponujeni opremi.</w:t>
      </w:r>
    </w:p>
    <w:p w14:paraId="5324C607" w14:textId="77777777" w:rsidR="00197E6E" w:rsidRPr="00C7711D" w:rsidRDefault="00197E6E" w:rsidP="00ED7F05">
      <w:pPr>
        <w:suppressAutoHyphens/>
        <w:spacing w:line="276" w:lineRule="auto"/>
        <w:ind w:right="6"/>
        <w:jc w:val="both"/>
        <w:rPr>
          <w:rFonts w:ascii="Arial" w:eastAsia="Calibri" w:hAnsi="Arial" w:cs="Arial"/>
          <w:sz w:val="21"/>
          <w:szCs w:val="21"/>
        </w:rPr>
      </w:pPr>
    </w:p>
    <w:p w14:paraId="71A0210B" w14:textId="78C9E94A" w:rsidR="00C20531" w:rsidRPr="00C7711D" w:rsidRDefault="009773C0" w:rsidP="00ED7F05">
      <w:pPr>
        <w:pStyle w:val="Naslov3"/>
        <w:spacing w:line="276" w:lineRule="auto"/>
        <w:rPr>
          <w:rFonts w:eastAsia="Calibri"/>
        </w:rPr>
      </w:pPr>
      <w:bookmarkStart w:id="32" w:name="_Toc185241753"/>
      <w:r w:rsidRPr="00C7711D">
        <w:rPr>
          <w:rFonts w:eastAsia="Calibri"/>
        </w:rPr>
        <w:t>6.3.</w:t>
      </w:r>
      <w:r w:rsidR="003F382E" w:rsidRPr="00C7711D">
        <w:rPr>
          <w:rFonts w:eastAsia="Calibri"/>
        </w:rPr>
        <w:t>4</w:t>
      </w:r>
      <w:r w:rsidRPr="00C7711D">
        <w:rPr>
          <w:rFonts w:eastAsia="Calibri"/>
        </w:rPr>
        <w:t xml:space="preserve">. </w:t>
      </w:r>
      <w:r w:rsidR="00C20531" w:rsidRPr="00C7711D">
        <w:rPr>
          <w:rFonts w:eastAsia="Calibri"/>
        </w:rPr>
        <w:t>Okoljski vidiki</w:t>
      </w:r>
      <w:bookmarkEnd w:id="32"/>
      <w:r w:rsidR="00C20531" w:rsidRPr="00C7711D">
        <w:rPr>
          <w:rFonts w:eastAsia="Calibri"/>
        </w:rPr>
        <w:t xml:space="preserve"> </w:t>
      </w:r>
    </w:p>
    <w:p w14:paraId="2720A3BA" w14:textId="77777777" w:rsidR="00C20531" w:rsidRPr="00C7711D" w:rsidRDefault="00C20531" w:rsidP="00ED7F05">
      <w:pPr>
        <w:suppressAutoHyphens/>
        <w:spacing w:line="276" w:lineRule="auto"/>
        <w:ind w:right="6"/>
        <w:jc w:val="both"/>
        <w:rPr>
          <w:rFonts w:ascii="Arial" w:eastAsia="Calibri" w:hAnsi="Arial" w:cs="Arial"/>
          <w:sz w:val="21"/>
          <w:szCs w:val="21"/>
        </w:rPr>
      </w:pPr>
      <w:r w:rsidRPr="00C7711D">
        <w:rPr>
          <w:rFonts w:ascii="Arial" w:eastAsia="Calibri" w:hAnsi="Arial" w:cs="Arial"/>
          <w:sz w:val="21"/>
          <w:szCs w:val="21"/>
        </w:rPr>
        <w:t>Izbrani izvajalec bo moral predmet javnega naročila izvajati na način, da je izpolnjen cilj, ki je za predmetno javno naročilo opredeljen v drugem odstavka 6. člena Uredbe o zelenem javnem naročanju (Ur. l. RS, št. 51/17 in 64/19) in v skladu z vsemi pogodbenimi določili, ki so opredeljena v osnutku pogodbe.  Z oddajo ponudbe se šteje, da ponudnik s tem soglaša.</w:t>
      </w:r>
    </w:p>
    <w:p w14:paraId="2A35CC4C" w14:textId="77777777" w:rsidR="00C20531" w:rsidRPr="00C7711D" w:rsidRDefault="00C20531" w:rsidP="00ED7F05">
      <w:pPr>
        <w:suppressAutoHyphens/>
        <w:spacing w:line="276" w:lineRule="auto"/>
        <w:ind w:right="6"/>
        <w:jc w:val="both"/>
        <w:rPr>
          <w:rFonts w:ascii="Arial" w:eastAsia="Calibri" w:hAnsi="Arial" w:cs="Arial"/>
          <w:sz w:val="21"/>
          <w:szCs w:val="21"/>
        </w:rPr>
      </w:pPr>
    </w:p>
    <w:p w14:paraId="6CEB3C26" w14:textId="190E4622" w:rsidR="00C20531" w:rsidRPr="00C7711D" w:rsidRDefault="00266A1C" w:rsidP="00ED7F05">
      <w:pPr>
        <w:suppressAutoHyphens/>
        <w:spacing w:line="276" w:lineRule="auto"/>
        <w:ind w:right="6"/>
        <w:jc w:val="both"/>
        <w:rPr>
          <w:rFonts w:ascii="Arial" w:eastAsia="Calibri" w:hAnsi="Arial" w:cs="Arial"/>
          <w:b/>
          <w:sz w:val="21"/>
          <w:szCs w:val="21"/>
        </w:rPr>
      </w:pPr>
      <w:r w:rsidRPr="00C7711D">
        <w:rPr>
          <w:rFonts w:ascii="Arial" w:eastAsia="Calibri" w:hAnsi="Arial" w:cs="Arial"/>
          <w:b/>
          <w:sz w:val="21"/>
          <w:szCs w:val="21"/>
        </w:rPr>
        <w:t>6.3.</w:t>
      </w:r>
      <w:r w:rsidR="003F382E" w:rsidRPr="00C7711D">
        <w:rPr>
          <w:rFonts w:ascii="Arial" w:eastAsia="Calibri" w:hAnsi="Arial" w:cs="Arial"/>
          <w:b/>
          <w:sz w:val="21"/>
          <w:szCs w:val="21"/>
        </w:rPr>
        <w:t>4.1</w:t>
      </w:r>
      <w:r w:rsidRPr="00C7711D">
        <w:rPr>
          <w:rFonts w:ascii="Arial" w:eastAsia="Calibri" w:hAnsi="Arial" w:cs="Arial"/>
          <w:b/>
          <w:sz w:val="21"/>
          <w:szCs w:val="21"/>
        </w:rPr>
        <w:t xml:space="preserve"> </w:t>
      </w:r>
      <w:r w:rsidR="00197E6E" w:rsidRPr="00C7711D">
        <w:rPr>
          <w:rFonts w:ascii="Arial" w:eastAsia="Calibri" w:hAnsi="Arial" w:cs="Arial"/>
          <w:b/>
          <w:sz w:val="21"/>
          <w:szCs w:val="21"/>
          <w:u w:val="single"/>
        </w:rPr>
        <w:t>Dodatne z</w:t>
      </w:r>
      <w:r w:rsidRPr="00C7711D">
        <w:rPr>
          <w:rFonts w:ascii="Arial" w:eastAsia="Calibri" w:hAnsi="Arial" w:cs="Arial"/>
          <w:b/>
          <w:sz w:val="21"/>
          <w:szCs w:val="21"/>
          <w:u w:val="single"/>
        </w:rPr>
        <w:t xml:space="preserve">ahteve za sklop 2, sklop </w:t>
      </w:r>
      <w:r w:rsidR="000460AF" w:rsidRPr="00C7711D">
        <w:rPr>
          <w:rFonts w:ascii="Arial" w:eastAsia="Calibri" w:hAnsi="Arial" w:cs="Arial"/>
          <w:b/>
          <w:sz w:val="21"/>
          <w:szCs w:val="21"/>
          <w:u w:val="single"/>
        </w:rPr>
        <w:t>4</w:t>
      </w:r>
      <w:r w:rsidRPr="00C7711D">
        <w:rPr>
          <w:rFonts w:ascii="Arial" w:eastAsia="Calibri" w:hAnsi="Arial" w:cs="Arial"/>
          <w:b/>
          <w:sz w:val="21"/>
          <w:szCs w:val="21"/>
          <w:u w:val="single"/>
        </w:rPr>
        <w:t xml:space="preserve"> in sklop </w:t>
      </w:r>
      <w:r w:rsidR="000460AF" w:rsidRPr="00C7711D">
        <w:rPr>
          <w:rFonts w:ascii="Arial" w:eastAsia="Calibri" w:hAnsi="Arial" w:cs="Arial"/>
          <w:b/>
          <w:sz w:val="21"/>
          <w:szCs w:val="21"/>
          <w:u w:val="single"/>
        </w:rPr>
        <w:t>5</w:t>
      </w:r>
    </w:p>
    <w:p w14:paraId="50227C13" w14:textId="77777777" w:rsidR="00CB3CAF" w:rsidRPr="00C7711D" w:rsidRDefault="00CB3CAF" w:rsidP="00ED7F05">
      <w:pPr>
        <w:autoSpaceDE w:val="0"/>
        <w:autoSpaceDN w:val="0"/>
        <w:adjustRightInd w:val="0"/>
        <w:spacing w:line="276" w:lineRule="auto"/>
        <w:jc w:val="both"/>
        <w:rPr>
          <w:rFonts w:ascii="Arial" w:hAnsi="Arial" w:cs="Arial"/>
          <w:color w:val="000000"/>
          <w:sz w:val="21"/>
          <w:szCs w:val="21"/>
        </w:rPr>
      </w:pPr>
      <w:r w:rsidRPr="00C7711D">
        <w:rPr>
          <w:rFonts w:ascii="Arial" w:hAnsi="Arial" w:cs="Arial"/>
          <w:color w:val="000000"/>
          <w:sz w:val="21"/>
          <w:szCs w:val="21"/>
        </w:rPr>
        <w:lastRenderedPageBreak/>
        <w:t>Ponudnik se zavezuje, da bo pri oddaji ponudbe in izvedbi javnega naročila upošteval splošne tehnične zahteve naročnika in zahteve naročnika, ki se nanašajo na Uredbo o zelenem javnem naročanju ter ZJN-3, in sicer:</w:t>
      </w:r>
    </w:p>
    <w:p w14:paraId="55FEBAB2" w14:textId="77777777" w:rsidR="00CB3CAF" w:rsidRPr="00C7711D" w:rsidRDefault="00CB3CAF" w:rsidP="006A4105">
      <w:pPr>
        <w:numPr>
          <w:ilvl w:val="0"/>
          <w:numId w:val="29"/>
        </w:numPr>
        <w:autoSpaceDE w:val="0"/>
        <w:autoSpaceDN w:val="0"/>
        <w:adjustRightInd w:val="0"/>
        <w:spacing w:line="276" w:lineRule="auto"/>
        <w:jc w:val="both"/>
        <w:rPr>
          <w:rFonts w:ascii="Arial" w:hAnsi="Arial" w:cs="Arial"/>
          <w:color w:val="000000"/>
          <w:sz w:val="21"/>
          <w:szCs w:val="21"/>
        </w:rPr>
      </w:pPr>
      <w:r w:rsidRPr="00C7711D">
        <w:rPr>
          <w:rFonts w:ascii="Arial" w:hAnsi="Arial" w:cs="Arial"/>
          <w:color w:val="000000"/>
          <w:sz w:val="21"/>
          <w:szCs w:val="21"/>
        </w:rPr>
        <w:t>osebni in prenosni računalniki ter zasloni so uvrščeni v najvišji energijski razred, ki je dostopen na trgu.</w:t>
      </w:r>
    </w:p>
    <w:p w14:paraId="4DEBF7E0" w14:textId="0ACDF7C0" w:rsidR="00122CA2" w:rsidRPr="00C7711D" w:rsidRDefault="00CB3CAF" w:rsidP="006E7EED">
      <w:pPr>
        <w:spacing w:line="276" w:lineRule="auto"/>
        <w:jc w:val="both"/>
        <w:rPr>
          <w:rFonts w:ascii="Arial" w:hAnsi="Arial" w:cs="Arial"/>
          <w:color w:val="000000"/>
          <w:sz w:val="21"/>
          <w:szCs w:val="21"/>
        </w:rPr>
      </w:pPr>
      <w:r w:rsidRPr="00C7711D">
        <w:rPr>
          <w:rFonts w:ascii="Arial" w:hAnsi="Arial" w:cs="Arial"/>
          <w:color w:val="000000"/>
          <w:sz w:val="21"/>
          <w:szCs w:val="21"/>
        </w:rPr>
        <w:t xml:space="preserve"> </w:t>
      </w:r>
    </w:p>
    <w:p w14:paraId="0D605E31" w14:textId="77777777" w:rsidR="00122CA2" w:rsidRPr="00C7711D" w:rsidRDefault="00CB3CAF" w:rsidP="00ED7F05">
      <w:pPr>
        <w:spacing w:line="276" w:lineRule="auto"/>
        <w:jc w:val="both"/>
        <w:rPr>
          <w:rFonts w:ascii="Arial" w:eastAsia="Calibri" w:hAnsi="Arial" w:cs="Arial"/>
          <w:b/>
          <w:bCs/>
          <w:color w:val="000000" w:themeColor="text1"/>
          <w:sz w:val="21"/>
          <w:szCs w:val="21"/>
        </w:rPr>
      </w:pPr>
      <w:r w:rsidRPr="00C7711D">
        <w:rPr>
          <w:rFonts w:ascii="Arial" w:eastAsia="Calibri" w:hAnsi="Arial" w:cs="Arial"/>
          <w:b/>
          <w:bCs/>
          <w:color w:val="000000" w:themeColor="text1"/>
          <w:sz w:val="21"/>
          <w:szCs w:val="21"/>
        </w:rPr>
        <w:t xml:space="preserve">Dokazilo: </w:t>
      </w:r>
    </w:p>
    <w:p w14:paraId="37F170E0" w14:textId="77777777" w:rsidR="00122CA2" w:rsidRPr="00C7711D" w:rsidRDefault="00CB3CAF" w:rsidP="00122CA2">
      <w:pPr>
        <w:pStyle w:val="Odstavekseznama"/>
        <w:numPr>
          <w:ilvl w:val="0"/>
          <w:numId w:val="29"/>
        </w:numPr>
        <w:spacing w:line="276" w:lineRule="auto"/>
        <w:jc w:val="both"/>
        <w:rPr>
          <w:rFonts w:ascii="Arial" w:eastAsia="Calibri" w:hAnsi="Arial" w:cs="Arial"/>
          <w:color w:val="000000"/>
          <w:sz w:val="21"/>
          <w:szCs w:val="21"/>
        </w:rPr>
      </w:pPr>
      <w:r w:rsidRPr="00C7711D">
        <w:rPr>
          <w:rFonts w:ascii="Arial" w:eastAsia="Calibri" w:hAnsi="Arial" w:cs="Arial"/>
          <w:color w:val="000000" w:themeColor="text1"/>
          <w:sz w:val="21"/>
          <w:szCs w:val="21"/>
        </w:rPr>
        <w:t>Izpolnjen obrazec ESPD</w:t>
      </w:r>
      <w:r w:rsidR="00122CA2" w:rsidRPr="00C7711D">
        <w:rPr>
          <w:rFonts w:ascii="Arial" w:eastAsia="Calibri" w:hAnsi="Arial" w:cs="Arial"/>
          <w:color w:val="000000" w:themeColor="text1"/>
          <w:sz w:val="21"/>
          <w:szCs w:val="21"/>
        </w:rPr>
        <w:t>,</w:t>
      </w:r>
    </w:p>
    <w:p w14:paraId="1DB3955F" w14:textId="6A269718" w:rsidR="006E7EED" w:rsidRPr="00C7711D" w:rsidRDefault="00CB3CAF" w:rsidP="003F382E">
      <w:pPr>
        <w:pStyle w:val="Odstavekseznama"/>
        <w:numPr>
          <w:ilvl w:val="0"/>
          <w:numId w:val="29"/>
        </w:numPr>
        <w:spacing w:line="276" w:lineRule="auto"/>
        <w:jc w:val="both"/>
        <w:rPr>
          <w:rFonts w:ascii="Arial" w:eastAsia="Calibri" w:hAnsi="Arial" w:cs="Arial"/>
          <w:color w:val="000000"/>
          <w:sz w:val="21"/>
          <w:szCs w:val="21"/>
        </w:rPr>
      </w:pPr>
      <w:r w:rsidRPr="00C7711D">
        <w:rPr>
          <w:rFonts w:ascii="Arial" w:eastAsia="Calibri" w:hAnsi="Arial" w:cs="Arial"/>
          <w:color w:val="000000" w:themeColor="text1"/>
          <w:sz w:val="21"/>
          <w:szCs w:val="21"/>
        </w:rPr>
        <w:t>Obrazec št. 4: Izjava o izpolnjevanju pogojev za sodelovanje.</w:t>
      </w:r>
    </w:p>
    <w:p w14:paraId="61957B30" w14:textId="77777777" w:rsidR="003F382E" w:rsidRPr="00C7711D" w:rsidRDefault="003F382E" w:rsidP="003F382E">
      <w:pPr>
        <w:pStyle w:val="Odstavekseznama"/>
        <w:spacing w:line="276" w:lineRule="auto"/>
        <w:jc w:val="both"/>
        <w:rPr>
          <w:rFonts w:ascii="Arial" w:eastAsia="Calibri" w:hAnsi="Arial" w:cs="Arial"/>
          <w:color w:val="000000"/>
          <w:sz w:val="21"/>
          <w:szCs w:val="21"/>
        </w:rPr>
      </w:pPr>
    </w:p>
    <w:p w14:paraId="6963DA4D" w14:textId="0D019FE5" w:rsidR="00C20531" w:rsidRPr="00C7711D" w:rsidRDefault="009773C0" w:rsidP="00BC51AD">
      <w:pPr>
        <w:pStyle w:val="Naslov3"/>
        <w:spacing w:line="276" w:lineRule="auto"/>
        <w:rPr>
          <w:rFonts w:eastAsia="Calibri"/>
        </w:rPr>
      </w:pPr>
      <w:bookmarkStart w:id="33" w:name="_Toc185241754"/>
      <w:r w:rsidRPr="00C7711D">
        <w:rPr>
          <w:rFonts w:eastAsia="Calibri"/>
        </w:rPr>
        <w:t>6.3.</w:t>
      </w:r>
      <w:r w:rsidR="003F382E" w:rsidRPr="00C7711D">
        <w:rPr>
          <w:rFonts w:eastAsia="Calibri"/>
        </w:rPr>
        <w:t>5</w:t>
      </w:r>
      <w:r w:rsidRPr="00C7711D">
        <w:rPr>
          <w:rFonts w:eastAsia="Calibri"/>
        </w:rPr>
        <w:t xml:space="preserve">. </w:t>
      </w:r>
      <w:r w:rsidR="00C20531" w:rsidRPr="00C7711D">
        <w:rPr>
          <w:rFonts w:eastAsia="Calibri"/>
        </w:rPr>
        <w:t>Prepoved in omejitev poslovanja z naročnikom</w:t>
      </w:r>
      <w:bookmarkEnd w:id="33"/>
    </w:p>
    <w:p w14:paraId="36BAA0E7" w14:textId="77777777" w:rsidR="00C20531" w:rsidRPr="00C7711D" w:rsidRDefault="00C20531" w:rsidP="00ED7F05">
      <w:pPr>
        <w:spacing w:line="276" w:lineRule="auto"/>
        <w:jc w:val="both"/>
        <w:rPr>
          <w:rFonts w:ascii="Arial" w:eastAsia="Calibri" w:hAnsi="Arial" w:cs="Arial"/>
          <w:color w:val="000000"/>
          <w:sz w:val="21"/>
          <w:szCs w:val="21"/>
        </w:rPr>
      </w:pPr>
      <w:r w:rsidRPr="00C7711D">
        <w:rPr>
          <w:rFonts w:ascii="Arial" w:eastAsia="Calibri" w:hAnsi="Arial" w:cs="Arial"/>
          <w:color w:val="000000"/>
          <w:sz w:val="21"/>
          <w:szCs w:val="21"/>
        </w:rPr>
        <w:t>Gospodarski subjekt ni uvrščen v evidenco poslovnih subjektov iz 35. člena Zakona o integriteti in preprečevanju korupcije in mu ni na podlagi tega člena prepovedano poslovanje z naročnikom.</w:t>
      </w:r>
    </w:p>
    <w:p w14:paraId="30BB8B18" w14:textId="77777777" w:rsidR="00C20531" w:rsidRPr="00C7711D" w:rsidRDefault="00C20531" w:rsidP="00ED7F05">
      <w:pPr>
        <w:spacing w:line="276" w:lineRule="auto"/>
        <w:jc w:val="both"/>
        <w:rPr>
          <w:rFonts w:ascii="Arial" w:eastAsia="Calibri" w:hAnsi="Arial" w:cs="Arial"/>
          <w:b/>
          <w:color w:val="000000"/>
          <w:sz w:val="21"/>
          <w:szCs w:val="21"/>
        </w:rPr>
      </w:pPr>
    </w:p>
    <w:p w14:paraId="56DD2B87" w14:textId="77777777" w:rsidR="006E7EED" w:rsidRPr="00C7711D" w:rsidRDefault="00C20531" w:rsidP="00145F50">
      <w:pPr>
        <w:spacing w:line="276" w:lineRule="auto"/>
        <w:jc w:val="both"/>
        <w:rPr>
          <w:rFonts w:ascii="Arial" w:eastAsia="Calibri" w:hAnsi="Arial" w:cs="Arial"/>
          <w:sz w:val="21"/>
          <w:szCs w:val="21"/>
        </w:rPr>
      </w:pPr>
      <w:r w:rsidRPr="00C7711D">
        <w:rPr>
          <w:rFonts w:ascii="Arial" w:eastAsia="Calibri" w:hAnsi="Arial" w:cs="Arial"/>
          <w:b/>
          <w:bCs/>
          <w:sz w:val="21"/>
          <w:szCs w:val="21"/>
        </w:rPr>
        <w:t>Dokazilo:</w:t>
      </w:r>
      <w:r w:rsidRPr="00C7711D">
        <w:rPr>
          <w:rFonts w:ascii="Arial" w:eastAsia="Calibri" w:hAnsi="Arial" w:cs="Arial"/>
          <w:sz w:val="21"/>
          <w:szCs w:val="21"/>
        </w:rPr>
        <w:t xml:space="preserve"> </w:t>
      </w:r>
    </w:p>
    <w:p w14:paraId="168285FE" w14:textId="77777777" w:rsidR="006E7EED" w:rsidRPr="00C7711D" w:rsidRDefault="006E7EED" w:rsidP="00145F50">
      <w:pPr>
        <w:pStyle w:val="Odstavekseznama"/>
        <w:numPr>
          <w:ilvl w:val="0"/>
          <w:numId w:val="29"/>
        </w:numPr>
        <w:spacing w:line="276" w:lineRule="auto"/>
        <w:jc w:val="both"/>
        <w:rPr>
          <w:rFonts w:ascii="Arial" w:eastAsia="Calibri" w:hAnsi="Arial" w:cs="Arial"/>
          <w:sz w:val="21"/>
          <w:szCs w:val="21"/>
        </w:rPr>
      </w:pPr>
      <w:r w:rsidRPr="00C7711D">
        <w:rPr>
          <w:rFonts w:ascii="Arial" w:eastAsia="Calibri" w:hAnsi="Arial" w:cs="Arial"/>
          <w:sz w:val="21"/>
          <w:szCs w:val="21"/>
        </w:rPr>
        <w:t>I</w:t>
      </w:r>
      <w:r w:rsidR="009773C0" w:rsidRPr="00C7711D">
        <w:rPr>
          <w:rFonts w:ascii="Arial" w:eastAsia="Calibri" w:hAnsi="Arial" w:cs="Arial"/>
          <w:sz w:val="21"/>
          <w:szCs w:val="21"/>
        </w:rPr>
        <w:t xml:space="preserve">zpolnjen </w:t>
      </w:r>
      <w:r w:rsidR="00C20531" w:rsidRPr="00C7711D">
        <w:rPr>
          <w:rFonts w:ascii="Arial" w:eastAsia="Calibri" w:hAnsi="Arial" w:cs="Arial"/>
          <w:bCs/>
          <w:sz w:val="21"/>
          <w:szCs w:val="21"/>
        </w:rPr>
        <w:t xml:space="preserve">ESPD </w:t>
      </w:r>
      <w:r w:rsidR="009773C0" w:rsidRPr="00C7711D">
        <w:rPr>
          <w:rFonts w:ascii="Arial" w:eastAsia="Calibri" w:hAnsi="Arial" w:cs="Arial"/>
          <w:bCs/>
          <w:sz w:val="21"/>
          <w:szCs w:val="21"/>
        </w:rPr>
        <w:t>obrazec</w:t>
      </w:r>
      <w:r w:rsidRPr="00C7711D">
        <w:rPr>
          <w:rFonts w:ascii="Arial" w:eastAsia="Calibri" w:hAnsi="Arial" w:cs="Arial"/>
          <w:bCs/>
          <w:sz w:val="21"/>
          <w:szCs w:val="21"/>
        </w:rPr>
        <w:t>,</w:t>
      </w:r>
    </w:p>
    <w:p w14:paraId="78C9433A" w14:textId="3AA2E6F1" w:rsidR="009773C0" w:rsidRPr="00C7711D" w:rsidRDefault="00C20531" w:rsidP="00145F50">
      <w:pPr>
        <w:pStyle w:val="Odstavekseznama"/>
        <w:numPr>
          <w:ilvl w:val="0"/>
          <w:numId w:val="29"/>
        </w:numPr>
        <w:spacing w:line="276" w:lineRule="auto"/>
        <w:jc w:val="both"/>
        <w:rPr>
          <w:rFonts w:ascii="Arial" w:eastAsia="Calibri" w:hAnsi="Arial" w:cs="Arial"/>
          <w:sz w:val="21"/>
          <w:szCs w:val="21"/>
        </w:rPr>
      </w:pPr>
      <w:r w:rsidRPr="00C7711D">
        <w:rPr>
          <w:rFonts w:ascii="Arial" w:eastAsia="Calibri" w:hAnsi="Arial" w:cs="Arial"/>
          <w:bCs/>
          <w:sz w:val="21"/>
          <w:szCs w:val="21"/>
        </w:rPr>
        <w:t>obr</w:t>
      </w:r>
      <w:r w:rsidR="009773C0" w:rsidRPr="00C7711D">
        <w:rPr>
          <w:rFonts w:ascii="Arial" w:eastAsia="Calibri" w:hAnsi="Arial" w:cs="Arial"/>
          <w:bCs/>
          <w:sz w:val="21"/>
          <w:szCs w:val="21"/>
        </w:rPr>
        <w:t>azec št. 6:</w:t>
      </w:r>
      <w:r w:rsidRPr="00C7711D">
        <w:rPr>
          <w:rFonts w:ascii="Arial" w:eastAsia="Calibri" w:hAnsi="Arial" w:cs="Arial"/>
          <w:bCs/>
          <w:sz w:val="21"/>
          <w:szCs w:val="21"/>
        </w:rPr>
        <w:t xml:space="preserve"> </w:t>
      </w:r>
      <w:r w:rsidR="009773C0" w:rsidRPr="00C7711D">
        <w:rPr>
          <w:rFonts w:ascii="Arial" w:eastAsia="Calibri" w:hAnsi="Arial" w:cs="Arial"/>
          <w:bCs/>
          <w:sz w:val="21"/>
          <w:szCs w:val="21"/>
        </w:rPr>
        <w:t>Izjava o izpolnjevanju pogojev za sodelovanje</w:t>
      </w:r>
      <w:r w:rsidR="00BC51AD" w:rsidRPr="00C7711D">
        <w:rPr>
          <w:rFonts w:ascii="Arial" w:eastAsia="Calibri" w:hAnsi="Arial" w:cs="Arial"/>
          <w:bCs/>
          <w:sz w:val="21"/>
          <w:szCs w:val="21"/>
        </w:rPr>
        <w:t>.</w:t>
      </w:r>
    </w:p>
    <w:p w14:paraId="0C9C14B9" w14:textId="77777777" w:rsidR="00C20531" w:rsidRPr="00C7711D" w:rsidRDefault="00C20531" w:rsidP="00ED7F05">
      <w:pPr>
        <w:spacing w:line="276" w:lineRule="auto"/>
        <w:jc w:val="both"/>
        <w:rPr>
          <w:rFonts w:ascii="Arial" w:eastAsia="Calibri" w:hAnsi="Arial" w:cs="Arial"/>
          <w:sz w:val="21"/>
          <w:szCs w:val="21"/>
        </w:rPr>
      </w:pPr>
    </w:p>
    <w:p w14:paraId="5AD3C06B" w14:textId="03C8E28D" w:rsidR="00C20531" w:rsidRPr="00C7711D" w:rsidRDefault="009773C0" w:rsidP="003F382E">
      <w:pPr>
        <w:pStyle w:val="Naslov2"/>
        <w:rPr>
          <w:rFonts w:eastAsia="Calibri"/>
        </w:rPr>
      </w:pPr>
      <w:r w:rsidRPr="00C7711D">
        <w:rPr>
          <w:rFonts w:eastAsia="Calibri"/>
        </w:rPr>
        <w:br w:type="page"/>
      </w:r>
      <w:bookmarkStart w:id="34" w:name="_Toc185241755"/>
      <w:r w:rsidR="00C20531" w:rsidRPr="00C7711D">
        <w:rPr>
          <w:rFonts w:eastAsia="Calibri"/>
        </w:rPr>
        <w:lastRenderedPageBreak/>
        <w:t>6.</w:t>
      </w:r>
      <w:r w:rsidRPr="00C7711D">
        <w:rPr>
          <w:rFonts w:eastAsia="Calibri"/>
        </w:rPr>
        <w:t>4</w:t>
      </w:r>
      <w:r w:rsidR="00C20531" w:rsidRPr="00C7711D">
        <w:rPr>
          <w:rFonts w:eastAsia="Calibri"/>
        </w:rPr>
        <w:t xml:space="preserve"> </w:t>
      </w:r>
      <w:r w:rsidR="002F213B" w:rsidRPr="00C7711D">
        <w:rPr>
          <w:rFonts w:eastAsia="Calibri"/>
        </w:rPr>
        <w:t>Informacije za ugotavljanje sposobnosti</w:t>
      </w:r>
      <w:bookmarkEnd w:id="34"/>
    </w:p>
    <w:p w14:paraId="0889A017" w14:textId="77777777" w:rsidR="00C20531" w:rsidRPr="00C7711D" w:rsidRDefault="00C20531" w:rsidP="00ED7F05">
      <w:pPr>
        <w:spacing w:line="276" w:lineRule="auto"/>
        <w:jc w:val="both"/>
        <w:rPr>
          <w:rFonts w:ascii="Arial" w:eastAsia="Calibri" w:hAnsi="Arial" w:cs="Arial"/>
          <w:sz w:val="21"/>
          <w:szCs w:val="21"/>
        </w:rPr>
      </w:pPr>
    </w:p>
    <w:p w14:paraId="22CF5651"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Naročnik bo sposobnost za sodelovanje preverjal upoštevajoč dokazila, ki so zahtevana v razpisu.</w:t>
      </w:r>
    </w:p>
    <w:p w14:paraId="072F319A" w14:textId="77777777" w:rsidR="00C20531" w:rsidRPr="00C7711D" w:rsidRDefault="00C20531" w:rsidP="00ED7F05">
      <w:pPr>
        <w:spacing w:line="276" w:lineRule="auto"/>
        <w:jc w:val="both"/>
        <w:rPr>
          <w:rFonts w:ascii="Arial" w:eastAsia="Calibri" w:hAnsi="Arial" w:cs="Arial"/>
          <w:sz w:val="21"/>
          <w:szCs w:val="21"/>
        </w:rPr>
      </w:pPr>
    </w:p>
    <w:p w14:paraId="388EA20F" w14:textId="77777777" w:rsidR="00C20531" w:rsidRPr="00C7711D" w:rsidRDefault="00C20531" w:rsidP="00ED7F05">
      <w:pPr>
        <w:keepNext/>
        <w:keepLines/>
        <w:spacing w:line="276" w:lineRule="auto"/>
        <w:ind w:left="576" w:hanging="576"/>
        <w:jc w:val="both"/>
        <w:rPr>
          <w:rFonts w:ascii="Arial" w:eastAsia="Calibri" w:hAnsi="Arial" w:cs="Arial"/>
          <w:b/>
          <w:sz w:val="21"/>
          <w:szCs w:val="21"/>
        </w:rPr>
      </w:pPr>
      <w:r w:rsidRPr="00C7711D">
        <w:rPr>
          <w:rFonts w:ascii="Arial" w:eastAsia="Calibri" w:hAnsi="Arial" w:cs="Arial"/>
          <w:b/>
          <w:sz w:val="21"/>
          <w:szCs w:val="21"/>
        </w:rPr>
        <w:t>Dokazovanje pogojev za sodelovanje</w:t>
      </w:r>
    </w:p>
    <w:p w14:paraId="3FFE19C6" w14:textId="77777777" w:rsidR="00C20531" w:rsidRPr="00C7711D" w:rsidRDefault="00C20531" w:rsidP="00ED7F05">
      <w:pPr>
        <w:spacing w:line="276" w:lineRule="auto"/>
        <w:jc w:val="both"/>
        <w:rPr>
          <w:rFonts w:ascii="Arial" w:eastAsia="Calibri" w:hAnsi="Arial" w:cs="Arial"/>
          <w:i/>
          <w:sz w:val="21"/>
          <w:szCs w:val="21"/>
        </w:rPr>
      </w:pPr>
      <w:r w:rsidRPr="00C7711D">
        <w:rPr>
          <w:rFonts w:ascii="Arial" w:eastAsia="Calibri" w:hAnsi="Arial" w:cs="Arial"/>
          <w:sz w:val="21"/>
          <w:szCs w:val="21"/>
        </w:rPr>
        <w:t xml:space="preserve">Če ni v teh navodilih za posamezne dokumente drugače določeno, zadošča predložitev kopij zahtevanih dokumentov. Naročnik si pridržuje pravico do vpogleda v originalne dokumente. </w:t>
      </w:r>
    </w:p>
    <w:p w14:paraId="122F869E" w14:textId="77777777" w:rsidR="00C20531" w:rsidRPr="00C7711D" w:rsidRDefault="00C20531" w:rsidP="00ED7F05">
      <w:pPr>
        <w:spacing w:line="276" w:lineRule="auto"/>
        <w:jc w:val="both"/>
        <w:rPr>
          <w:rFonts w:ascii="Arial" w:eastAsia="Calibri" w:hAnsi="Arial" w:cs="Arial"/>
          <w:sz w:val="21"/>
          <w:szCs w:val="21"/>
        </w:rPr>
      </w:pPr>
    </w:p>
    <w:p w14:paraId="444C0C07"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ali lastnoročno podpisane s strani ponudnika. V kolikor ponudnik uporablja žig, se obrazci tudi žigosajo.</w:t>
      </w:r>
    </w:p>
    <w:p w14:paraId="34763DF6" w14:textId="77777777" w:rsidR="00C20531" w:rsidRPr="00C7711D" w:rsidRDefault="00C20531" w:rsidP="00ED7F05">
      <w:pPr>
        <w:spacing w:line="276" w:lineRule="auto"/>
        <w:jc w:val="both"/>
        <w:rPr>
          <w:rFonts w:ascii="Arial" w:eastAsia="Calibri" w:hAnsi="Arial" w:cs="Arial"/>
          <w:sz w:val="21"/>
          <w:szCs w:val="21"/>
        </w:rPr>
      </w:pPr>
    </w:p>
    <w:p w14:paraId="3733E2E8"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Naročnik si pridržuje pravico do preveritve verodostojnosti izjav oziroma potrdil pri podpisniku le-teh.</w:t>
      </w:r>
    </w:p>
    <w:p w14:paraId="5C949E45" w14:textId="77777777" w:rsidR="00C20531" w:rsidRPr="00C7711D" w:rsidRDefault="00C20531" w:rsidP="00ED7F05">
      <w:pPr>
        <w:spacing w:line="276" w:lineRule="auto"/>
        <w:jc w:val="both"/>
        <w:rPr>
          <w:rFonts w:ascii="Arial" w:eastAsia="Calibri" w:hAnsi="Arial" w:cs="Arial"/>
          <w:sz w:val="21"/>
          <w:szCs w:val="21"/>
        </w:rPr>
      </w:pPr>
    </w:p>
    <w:p w14:paraId="4C889B8D"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C44BF0" w14:textId="77777777" w:rsidR="00C20531" w:rsidRPr="00C7711D" w:rsidRDefault="00C20531" w:rsidP="00ED7F05">
      <w:pPr>
        <w:spacing w:line="276" w:lineRule="auto"/>
        <w:jc w:val="both"/>
        <w:rPr>
          <w:rFonts w:ascii="Arial" w:eastAsia="Calibri" w:hAnsi="Arial" w:cs="Arial"/>
          <w:sz w:val="21"/>
          <w:szCs w:val="21"/>
        </w:rPr>
      </w:pPr>
    </w:p>
    <w:p w14:paraId="18A1F641"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V kolikor je ponudnik samostojni podjetnik in ne more pridobiti in predložiti zahtevanih dokumentov, mora priložiti primerne dokumente, iz katerih izhaja izpolnjevanje zahtevanega pogoja.</w:t>
      </w:r>
    </w:p>
    <w:p w14:paraId="1870DAB5" w14:textId="77777777" w:rsidR="00C20531" w:rsidRPr="00C7711D" w:rsidRDefault="00C20531" w:rsidP="00ED7F05">
      <w:pPr>
        <w:spacing w:line="276" w:lineRule="auto"/>
        <w:jc w:val="both"/>
        <w:rPr>
          <w:rFonts w:ascii="Arial" w:eastAsia="Calibri" w:hAnsi="Arial" w:cs="Arial"/>
          <w:sz w:val="21"/>
          <w:szCs w:val="21"/>
        </w:rPr>
      </w:pPr>
    </w:p>
    <w:p w14:paraId="3C8302FB"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color w:val="000000"/>
          <w:sz w:val="21"/>
          <w:szCs w:val="21"/>
        </w:rPr>
        <w:t>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09163DFD" w14:textId="77777777" w:rsidR="00C20531" w:rsidRPr="00C7711D" w:rsidRDefault="00C20531" w:rsidP="00ED7F05">
      <w:pPr>
        <w:spacing w:line="276" w:lineRule="auto"/>
        <w:jc w:val="both"/>
        <w:rPr>
          <w:rFonts w:ascii="Arial" w:eastAsia="Calibri" w:hAnsi="Arial" w:cs="Arial"/>
          <w:sz w:val="21"/>
          <w:szCs w:val="21"/>
        </w:rPr>
      </w:pPr>
    </w:p>
    <w:p w14:paraId="3554CE7B"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118207AC" w14:textId="77777777" w:rsidR="00C20531" w:rsidRPr="00C7711D" w:rsidRDefault="00C20531" w:rsidP="00ED7F05">
      <w:pPr>
        <w:spacing w:line="276" w:lineRule="auto"/>
        <w:jc w:val="both"/>
        <w:rPr>
          <w:rFonts w:ascii="Arial" w:eastAsia="Calibri" w:hAnsi="Arial" w:cs="Arial"/>
          <w:sz w:val="21"/>
          <w:szCs w:val="21"/>
        </w:rPr>
      </w:pPr>
    </w:p>
    <w:p w14:paraId="446D13CC"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Naročnik si pridržuje pravico, da za vsakega od postavljenih pogojev zahteva dodatna dokazila, kot na primer: kopije sklenjenih pogodb za referenčne posle, podatke o referenčnih poslih, dokazila o kadrih, ipd.</w:t>
      </w:r>
    </w:p>
    <w:p w14:paraId="279D496F" w14:textId="77777777" w:rsidR="00C20531" w:rsidRPr="00C7711D" w:rsidRDefault="00C20531" w:rsidP="00ED7F05">
      <w:pPr>
        <w:spacing w:line="276" w:lineRule="auto"/>
        <w:jc w:val="both"/>
        <w:rPr>
          <w:rFonts w:ascii="Arial" w:eastAsia="Calibri" w:hAnsi="Arial" w:cs="Arial"/>
          <w:sz w:val="21"/>
          <w:szCs w:val="21"/>
        </w:rPr>
      </w:pPr>
    </w:p>
    <w:p w14:paraId="5816F65F" w14:textId="77777777" w:rsidR="00C20531" w:rsidRPr="00C7711D" w:rsidRDefault="00C20531" w:rsidP="00ED7F05">
      <w:pPr>
        <w:keepNext/>
        <w:keepLines/>
        <w:spacing w:line="276" w:lineRule="auto"/>
        <w:ind w:left="576" w:hanging="576"/>
        <w:jc w:val="both"/>
        <w:rPr>
          <w:rFonts w:ascii="Arial" w:eastAsia="Calibri" w:hAnsi="Arial" w:cs="Arial"/>
          <w:b/>
          <w:sz w:val="21"/>
          <w:szCs w:val="21"/>
        </w:rPr>
      </w:pPr>
      <w:r w:rsidRPr="00C7711D">
        <w:rPr>
          <w:rFonts w:ascii="Arial" w:eastAsia="Calibri" w:hAnsi="Arial" w:cs="Arial"/>
          <w:b/>
          <w:sz w:val="21"/>
          <w:szCs w:val="21"/>
        </w:rPr>
        <w:t>Pridobivanje podatkov na druge načine</w:t>
      </w:r>
    </w:p>
    <w:p w14:paraId="247AE899"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1A39F43A" w14:textId="77777777" w:rsidR="00C20531" w:rsidRPr="00C7711D" w:rsidRDefault="00C20531" w:rsidP="00ED7F05">
      <w:pPr>
        <w:spacing w:line="276" w:lineRule="auto"/>
        <w:jc w:val="both"/>
        <w:rPr>
          <w:rFonts w:ascii="Arial" w:eastAsia="Calibri" w:hAnsi="Arial" w:cs="Arial"/>
          <w:sz w:val="21"/>
          <w:szCs w:val="21"/>
        </w:rPr>
      </w:pPr>
    </w:p>
    <w:p w14:paraId="3C5B02DA"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lastRenderedPageBreak/>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0A893E5D" w14:textId="77777777" w:rsidR="00C20531" w:rsidRPr="00C7711D" w:rsidRDefault="00C20531" w:rsidP="00ED7F05">
      <w:pPr>
        <w:spacing w:line="276" w:lineRule="auto"/>
        <w:rPr>
          <w:rFonts w:ascii="Arial" w:eastAsia="Calibri" w:hAnsi="Arial" w:cs="Arial"/>
          <w:sz w:val="21"/>
          <w:szCs w:val="21"/>
        </w:rPr>
      </w:pPr>
    </w:p>
    <w:p w14:paraId="4E2A2F1B" w14:textId="77777777" w:rsidR="00C20531" w:rsidRPr="00C7711D" w:rsidRDefault="00C20531" w:rsidP="00ED7F05">
      <w:pPr>
        <w:keepNext/>
        <w:keepLines/>
        <w:spacing w:line="276" w:lineRule="auto"/>
        <w:ind w:left="576" w:hanging="576"/>
        <w:jc w:val="both"/>
        <w:rPr>
          <w:rFonts w:ascii="Arial" w:eastAsia="Calibri" w:hAnsi="Arial" w:cs="Arial"/>
          <w:b/>
          <w:sz w:val="21"/>
          <w:szCs w:val="21"/>
        </w:rPr>
      </w:pPr>
      <w:r w:rsidRPr="00C7711D">
        <w:rPr>
          <w:rFonts w:ascii="Arial" w:eastAsia="Calibri" w:hAnsi="Arial" w:cs="Arial"/>
          <w:b/>
          <w:sz w:val="21"/>
          <w:szCs w:val="21"/>
        </w:rPr>
        <w:t>Dopolnjevanje in spreminjane ponudb</w:t>
      </w:r>
    </w:p>
    <w:p w14:paraId="06D6ACF4"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 xml:space="preserve">Če so ali se zdijo informacije ali dokumentacija, ki jih morajo predložiti gospodarski subjekti, nepopolne ali napačne oziroma če posamezni dokumenti manjkajo, </w:t>
      </w:r>
      <w:r w:rsidRPr="00C7711D">
        <w:rPr>
          <w:rFonts w:ascii="Arial" w:eastAsia="Calibri" w:hAnsi="Arial" w:cs="Arial"/>
          <w:b/>
          <w:sz w:val="21"/>
          <w:szCs w:val="21"/>
        </w:rPr>
        <w:t xml:space="preserve">lahko </w:t>
      </w:r>
      <w:r w:rsidRPr="00C7711D">
        <w:rPr>
          <w:rFonts w:ascii="Arial" w:eastAsia="Calibri" w:hAnsi="Arial" w:cs="Arial"/>
          <w:sz w:val="21"/>
          <w:szCs w:val="21"/>
        </w:rPr>
        <w:t xml:space="preserve">(ni pa nujno) naročnik </w:t>
      </w:r>
      <w:r w:rsidRPr="00C7711D">
        <w:rPr>
          <w:rFonts w:ascii="Arial" w:eastAsia="Calibri" w:hAnsi="Arial" w:cs="Arial"/>
          <w:b/>
          <w:sz w:val="21"/>
          <w:szCs w:val="21"/>
        </w:rPr>
        <w:t>zahteva</w:t>
      </w:r>
      <w:r w:rsidRPr="00C7711D">
        <w:rPr>
          <w:rFonts w:ascii="Arial" w:eastAsia="Calibri" w:hAnsi="Arial" w:cs="Arial"/>
          <w:sz w:val="21"/>
          <w:szCs w:val="21"/>
        </w:rPr>
        <w:t xml:space="preserve">, da ponudnik v ustreznem roku predloži manjkajoče dokumente ali dopolni, popravi ali pojasni ustrezne informacije ali dokumentacijo, pod pogojem, da je takšna zahteva popolnoma skladna z načeloma enake obravnave in transparentnosti. </w:t>
      </w:r>
    </w:p>
    <w:p w14:paraId="74B5D1B9" w14:textId="77777777" w:rsidR="00C20531" w:rsidRPr="00C7711D" w:rsidRDefault="00C20531" w:rsidP="00ED7F05">
      <w:pPr>
        <w:spacing w:line="276" w:lineRule="auto"/>
        <w:jc w:val="both"/>
        <w:rPr>
          <w:rFonts w:ascii="Arial" w:eastAsia="Calibri" w:hAnsi="Arial" w:cs="Arial"/>
          <w:sz w:val="21"/>
          <w:szCs w:val="21"/>
        </w:rPr>
      </w:pPr>
    </w:p>
    <w:p w14:paraId="7E3B922D"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E63BECF" w14:textId="77777777" w:rsidR="00C20531" w:rsidRPr="00C7711D" w:rsidRDefault="00C20531" w:rsidP="00ED7F05">
      <w:pPr>
        <w:spacing w:line="276" w:lineRule="auto"/>
        <w:jc w:val="both"/>
        <w:rPr>
          <w:rFonts w:ascii="Arial" w:eastAsia="Calibri" w:hAnsi="Arial" w:cs="Arial"/>
          <w:sz w:val="21"/>
          <w:szCs w:val="21"/>
        </w:rPr>
      </w:pPr>
    </w:p>
    <w:p w14:paraId="639BEBC8"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Razen kadar gre za popravek ali dopolnitev očitne napake, če zaradi tega popravka ali dopolnitve ni dejansko predlagana nova ponudba, ponudnik ne sme dopolnjevati ali popravljati:</w:t>
      </w:r>
    </w:p>
    <w:p w14:paraId="6FB136AA" w14:textId="77777777" w:rsidR="00C20531" w:rsidRPr="00C7711D" w:rsidRDefault="00C20531" w:rsidP="00ED7F05">
      <w:pPr>
        <w:spacing w:line="276" w:lineRule="auto"/>
        <w:jc w:val="both"/>
        <w:rPr>
          <w:rFonts w:ascii="Arial" w:eastAsia="Calibri" w:hAnsi="Arial" w:cs="Arial"/>
          <w:sz w:val="21"/>
          <w:szCs w:val="21"/>
        </w:rPr>
      </w:pPr>
    </w:p>
    <w:p w14:paraId="7C8AFDE2" w14:textId="77777777" w:rsidR="00C20531" w:rsidRPr="00C7711D" w:rsidRDefault="00C20531" w:rsidP="00ED7F05">
      <w:pPr>
        <w:numPr>
          <w:ilvl w:val="0"/>
          <w:numId w:val="5"/>
        </w:numPr>
        <w:spacing w:line="276" w:lineRule="auto"/>
        <w:ind w:left="720" w:hanging="360"/>
        <w:jc w:val="both"/>
        <w:rPr>
          <w:rFonts w:ascii="Arial" w:eastAsia="Calibri" w:hAnsi="Arial" w:cs="Arial"/>
          <w:sz w:val="21"/>
          <w:szCs w:val="21"/>
        </w:rPr>
      </w:pPr>
      <w:r w:rsidRPr="00C7711D">
        <w:rPr>
          <w:rFonts w:ascii="Arial" w:eastAsia="Calibri" w:hAnsi="Arial" w:cs="Arial"/>
          <w:sz w:val="21"/>
          <w:szCs w:val="21"/>
        </w:rPr>
        <w:t>svoje cene brez DDV na enoto, vrednosti postavke brez DDV, skupne vrednosti ponudbe brez DDV, razen kadar se skupna vrednost spremeni v skladu s sedmim odstavkom tega člena in ponudbe v okviru meril,</w:t>
      </w:r>
    </w:p>
    <w:p w14:paraId="7B3AB71E" w14:textId="77777777" w:rsidR="00C20531" w:rsidRPr="00C7711D" w:rsidRDefault="00C20531" w:rsidP="00ED7F05">
      <w:pPr>
        <w:numPr>
          <w:ilvl w:val="0"/>
          <w:numId w:val="5"/>
        </w:numPr>
        <w:spacing w:line="276" w:lineRule="auto"/>
        <w:ind w:left="720" w:hanging="360"/>
        <w:jc w:val="both"/>
        <w:rPr>
          <w:rFonts w:ascii="Arial" w:eastAsia="Calibri" w:hAnsi="Arial" w:cs="Arial"/>
          <w:sz w:val="21"/>
          <w:szCs w:val="21"/>
        </w:rPr>
      </w:pPr>
      <w:r w:rsidRPr="00C7711D">
        <w:rPr>
          <w:rFonts w:ascii="Arial" w:eastAsia="Calibri" w:hAnsi="Arial" w:cs="Arial"/>
          <w:sz w:val="21"/>
          <w:szCs w:val="21"/>
        </w:rPr>
        <w:t>tistega dela ponudbe, ki se veže na tehnične specifikacije predmeta javnega naročila.</w:t>
      </w:r>
    </w:p>
    <w:p w14:paraId="6A16C659" w14:textId="77777777" w:rsidR="00641D97" w:rsidRPr="00C7711D" w:rsidRDefault="00641D97" w:rsidP="00ED7F05">
      <w:pPr>
        <w:spacing w:line="276" w:lineRule="auto"/>
        <w:jc w:val="both"/>
        <w:rPr>
          <w:rFonts w:ascii="Arial" w:eastAsia="Calibri" w:hAnsi="Arial" w:cs="Arial"/>
          <w:strike/>
          <w:sz w:val="21"/>
          <w:szCs w:val="21"/>
        </w:rPr>
      </w:pPr>
    </w:p>
    <w:p w14:paraId="3D37AE16" w14:textId="77777777" w:rsidR="00C20531" w:rsidRPr="00C7711D" w:rsidRDefault="00C20531" w:rsidP="006F1284">
      <w:pPr>
        <w:pStyle w:val="Naslov1"/>
        <w:rPr>
          <w:rFonts w:eastAsia="Calibri" w:cs="Arial"/>
          <w:i/>
          <w:szCs w:val="21"/>
        </w:rPr>
      </w:pPr>
      <w:bookmarkStart w:id="35" w:name="_Toc185241756"/>
      <w:r w:rsidRPr="00C7711D">
        <w:rPr>
          <w:rFonts w:eastAsia="Calibri" w:cs="Arial"/>
          <w:szCs w:val="21"/>
        </w:rPr>
        <w:t>7. FINANČNA ZAVAROVANJA</w:t>
      </w:r>
      <w:bookmarkEnd w:id="35"/>
    </w:p>
    <w:p w14:paraId="68B3A052" w14:textId="77777777" w:rsidR="008B79D4" w:rsidRPr="00C7711D" w:rsidRDefault="008B79D4" w:rsidP="008B79D4">
      <w:pPr>
        <w:pStyle w:val="Brezrazmikov"/>
        <w:spacing w:line="276" w:lineRule="auto"/>
        <w:jc w:val="both"/>
        <w:rPr>
          <w:rFonts w:cs="Arial"/>
          <w:sz w:val="21"/>
          <w:szCs w:val="21"/>
        </w:rPr>
      </w:pPr>
      <w:r w:rsidRPr="00C7711D">
        <w:rPr>
          <w:rFonts w:cs="Arial"/>
          <w:sz w:val="21"/>
          <w:szCs w:val="21"/>
        </w:rPr>
        <w:t xml:space="preserve">Izbrani ponudnik bo po pravnomočnosti odločitve o oddaji javnega naročila pozvan k podpisu pogodbe. Če se ponudnik najkasneje v roku 8 (osem) dni od prejema poziva k podpisu pogodbe ne bo odzval na poziv, lahko naročnik šteje, da je odstopil od namere za sklenitev pogodbe. </w:t>
      </w:r>
    </w:p>
    <w:p w14:paraId="012B0B79" w14:textId="77777777" w:rsidR="008B79D4" w:rsidRPr="00C7711D" w:rsidRDefault="008B79D4" w:rsidP="008B79D4">
      <w:pPr>
        <w:pStyle w:val="Brezrazmikov"/>
        <w:spacing w:line="276" w:lineRule="auto"/>
        <w:jc w:val="both"/>
        <w:rPr>
          <w:rFonts w:cs="Arial"/>
          <w:sz w:val="21"/>
          <w:szCs w:val="21"/>
        </w:rPr>
      </w:pPr>
    </w:p>
    <w:p w14:paraId="4E1A5E14" w14:textId="4C806F3C" w:rsidR="008B79D4" w:rsidRPr="00C7711D" w:rsidRDefault="008B79D4" w:rsidP="008B79D4">
      <w:pPr>
        <w:pStyle w:val="Brezrazmikov"/>
        <w:spacing w:line="276" w:lineRule="auto"/>
        <w:jc w:val="both"/>
        <w:rPr>
          <w:rFonts w:cs="Arial"/>
          <w:sz w:val="21"/>
          <w:szCs w:val="21"/>
        </w:rPr>
      </w:pPr>
      <w:r w:rsidRPr="00C7711D">
        <w:rPr>
          <w:rFonts w:cs="Arial"/>
          <w:sz w:val="21"/>
          <w:szCs w:val="21"/>
        </w:rPr>
        <w:t xml:space="preserve">Izbrani ponudnik mora naročniku po podpisu pogodbe </w:t>
      </w:r>
      <w:r w:rsidRPr="00C7711D">
        <w:rPr>
          <w:rFonts w:cs="Arial"/>
          <w:sz w:val="21"/>
          <w:szCs w:val="21"/>
          <w:u w:val="single"/>
        </w:rPr>
        <w:t>dostaviti dokument finančnega zavarovanja</w:t>
      </w:r>
      <w:r w:rsidRPr="00C7711D">
        <w:rPr>
          <w:rFonts w:cs="Arial"/>
          <w:sz w:val="21"/>
          <w:szCs w:val="21"/>
        </w:rPr>
        <w:t xml:space="preserve"> za dobro izvedbo pogodbenih obveznostih in zavarovanja za odpravo napak v garancijski dobi.  Predmet, vrsta, višina in trajanje zavarovanja so opredeljeni v tem poglavju. Veljavnost pogodbe je odvisna od predložitve zahtevanih finančnih zavarovanj. </w:t>
      </w:r>
    </w:p>
    <w:p w14:paraId="65B40AC5" w14:textId="77777777" w:rsidR="008B79D4" w:rsidRPr="00C7711D" w:rsidRDefault="008B79D4" w:rsidP="008B79D4">
      <w:pPr>
        <w:autoSpaceDE w:val="0"/>
        <w:autoSpaceDN w:val="0"/>
        <w:adjustRightInd w:val="0"/>
        <w:spacing w:line="276" w:lineRule="auto"/>
        <w:jc w:val="both"/>
        <w:rPr>
          <w:rFonts w:ascii="Arial" w:hAnsi="Arial" w:cs="Arial"/>
          <w:sz w:val="21"/>
          <w:szCs w:val="21"/>
        </w:rPr>
      </w:pPr>
    </w:p>
    <w:p w14:paraId="6497FB82" w14:textId="76383772" w:rsidR="008B79D4" w:rsidRPr="00C7711D" w:rsidRDefault="008B79D4" w:rsidP="008B79D4">
      <w:pPr>
        <w:autoSpaceDE w:val="0"/>
        <w:autoSpaceDN w:val="0"/>
        <w:adjustRightInd w:val="0"/>
        <w:spacing w:line="276" w:lineRule="auto"/>
        <w:jc w:val="both"/>
        <w:rPr>
          <w:rFonts w:ascii="Arial" w:hAnsi="Arial" w:cs="Arial"/>
          <w:sz w:val="21"/>
          <w:szCs w:val="21"/>
          <w:lang w:eastAsia="sl-SI"/>
        </w:rPr>
      </w:pPr>
      <w:r w:rsidRPr="00C7711D">
        <w:rPr>
          <w:rFonts w:ascii="Arial" w:hAnsi="Arial" w:cs="Arial"/>
          <w:sz w:val="21"/>
          <w:szCs w:val="21"/>
        </w:rPr>
        <w:t>Pogodba se bo pred podpisom vsebinsko prilagodila glede na to, če bo izbrani ponudnik predložil skupno ponudbo, prijavil sodelovanje podizvajalcev in podobno.</w:t>
      </w:r>
    </w:p>
    <w:p w14:paraId="3DD0EB17" w14:textId="77777777" w:rsidR="008B79D4" w:rsidRPr="00C7711D" w:rsidRDefault="008B79D4" w:rsidP="00303130">
      <w:pPr>
        <w:spacing w:line="276" w:lineRule="auto"/>
        <w:jc w:val="both"/>
        <w:rPr>
          <w:rFonts w:ascii="Arial" w:eastAsia="Calibri" w:hAnsi="Arial" w:cs="Arial"/>
          <w:sz w:val="21"/>
          <w:szCs w:val="21"/>
        </w:rPr>
      </w:pPr>
    </w:p>
    <w:p w14:paraId="4D21568A" w14:textId="78A71B58" w:rsidR="00303130" w:rsidRPr="00C7711D" w:rsidRDefault="00C20531" w:rsidP="00303130">
      <w:pPr>
        <w:spacing w:line="276" w:lineRule="auto"/>
        <w:jc w:val="both"/>
        <w:rPr>
          <w:rFonts w:ascii="Arial" w:eastAsia="Calibri" w:hAnsi="Arial" w:cs="Arial"/>
          <w:sz w:val="21"/>
          <w:szCs w:val="21"/>
        </w:rPr>
      </w:pPr>
      <w:r w:rsidRPr="00C7711D">
        <w:rPr>
          <w:rFonts w:ascii="Arial" w:eastAsia="Calibri" w:hAnsi="Arial" w:cs="Arial"/>
          <w:sz w:val="21"/>
          <w:szCs w:val="21"/>
        </w:rPr>
        <w:t>Na podlagi drugega odstavka 93. člena ZJN-3 ter f) točke 6. odstavka 62. člena ZJN-3 naročnik v postopku javnega naročanja določa naslednja obvezna zavarovanja:</w:t>
      </w:r>
    </w:p>
    <w:p w14:paraId="548AC082" w14:textId="77777777" w:rsidR="00303130" w:rsidRPr="00C7711D" w:rsidRDefault="00303130" w:rsidP="00303130">
      <w:pPr>
        <w:spacing w:line="276" w:lineRule="auto"/>
        <w:jc w:val="both"/>
        <w:rPr>
          <w:rFonts w:ascii="Arial" w:eastAsia="Calibri" w:hAnsi="Arial" w:cs="Arial"/>
          <w:sz w:val="21"/>
          <w:szCs w:val="21"/>
        </w:rPr>
      </w:pPr>
    </w:p>
    <w:p w14:paraId="1F8AD7C7" w14:textId="2BC8B054" w:rsidR="00C20531" w:rsidRPr="00C7711D" w:rsidRDefault="00C20531" w:rsidP="00ED7F05">
      <w:pPr>
        <w:pStyle w:val="Naslov2"/>
        <w:spacing w:line="276" w:lineRule="auto"/>
      </w:pPr>
      <w:bookmarkStart w:id="36" w:name="_Toc185241757"/>
      <w:r w:rsidRPr="00C7711D">
        <w:lastRenderedPageBreak/>
        <w:t xml:space="preserve">7.1. Finančno </w:t>
      </w:r>
      <w:r w:rsidR="00A96B2B" w:rsidRPr="00C7711D">
        <w:t>zavarovanje za dobro izvedbo pogodbenih obveznosti</w:t>
      </w:r>
      <w:bookmarkEnd w:id="36"/>
    </w:p>
    <w:p w14:paraId="15E91C65" w14:textId="77777777" w:rsidR="00932B43" w:rsidRPr="00C7711D" w:rsidRDefault="00254004" w:rsidP="00ED7F05">
      <w:pPr>
        <w:spacing w:line="276" w:lineRule="auto"/>
        <w:jc w:val="both"/>
        <w:rPr>
          <w:rFonts w:ascii="Arial" w:eastAsia="Calibri" w:hAnsi="Arial" w:cs="Arial"/>
          <w:noProof/>
          <w:sz w:val="21"/>
          <w:szCs w:val="21"/>
        </w:rPr>
      </w:pPr>
      <w:r w:rsidRPr="00C7711D">
        <w:rPr>
          <w:rFonts w:ascii="Arial" w:eastAsia="Calibri" w:hAnsi="Arial" w:cs="Arial"/>
          <w:noProof/>
          <w:sz w:val="21"/>
          <w:szCs w:val="21"/>
        </w:rPr>
        <w:t xml:space="preserve">Izbrani ponudnik bo podal finančno zavarovanje za dobro izvedbo pogodbenih obveznosti v obliki bianco menice z izpolnjeno menično izjavo. </w:t>
      </w:r>
    </w:p>
    <w:p w14:paraId="2CF02AB3" w14:textId="77777777" w:rsidR="00196C86" w:rsidRPr="00C7711D" w:rsidRDefault="00254004" w:rsidP="00196C86">
      <w:pPr>
        <w:spacing w:line="276" w:lineRule="auto"/>
        <w:jc w:val="both"/>
        <w:rPr>
          <w:rFonts w:ascii="Arial" w:hAnsi="Arial" w:cs="Arial"/>
          <w:color w:val="0D0D0D" w:themeColor="text1" w:themeTint="F2"/>
          <w:sz w:val="22"/>
          <w:szCs w:val="22"/>
        </w:rPr>
      </w:pPr>
      <w:r w:rsidRPr="00C7711D">
        <w:rPr>
          <w:rFonts w:ascii="Arial" w:eastAsia="Calibri" w:hAnsi="Arial" w:cs="Arial"/>
          <w:noProof/>
          <w:sz w:val="21"/>
          <w:szCs w:val="21"/>
        </w:rPr>
        <w:t>S podpisom vzorca</w:t>
      </w:r>
      <w:r w:rsidRPr="00C7711D">
        <w:rPr>
          <w:rFonts w:ascii="Arial" w:eastAsia="Calibri" w:hAnsi="Arial" w:cs="Arial"/>
          <w:b/>
          <w:bCs/>
          <w:noProof/>
          <w:sz w:val="21"/>
          <w:szCs w:val="21"/>
        </w:rPr>
        <w:t xml:space="preserve"> </w:t>
      </w:r>
      <w:r w:rsidRPr="00C7711D">
        <w:rPr>
          <w:rFonts w:ascii="Arial" w:eastAsia="Calibri" w:hAnsi="Arial" w:cs="Arial"/>
          <w:noProof/>
          <w:sz w:val="21"/>
          <w:szCs w:val="21"/>
        </w:rPr>
        <w:t>menične izjave za dobro izvedbo pogodbenih obveznosti ponudnik jamči, da bo v primeru izbora</w:t>
      </w:r>
      <w:r w:rsidRPr="00C7711D">
        <w:rPr>
          <w:rFonts w:ascii="Arial" w:eastAsia="Calibri" w:hAnsi="Arial" w:cs="Arial"/>
          <w:b/>
          <w:bCs/>
          <w:noProof/>
          <w:sz w:val="21"/>
          <w:szCs w:val="21"/>
        </w:rPr>
        <w:t xml:space="preserve"> </w:t>
      </w:r>
      <w:r w:rsidRPr="00C7711D">
        <w:rPr>
          <w:rFonts w:ascii="Arial" w:eastAsia="Calibri" w:hAnsi="Arial" w:cs="Arial"/>
          <w:noProof/>
          <w:sz w:val="21"/>
          <w:szCs w:val="21"/>
        </w:rPr>
        <w:t xml:space="preserve">njegove ponudbe naročniku </w:t>
      </w:r>
      <w:r w:rsidRPr="00C7711D">
        <w:rPr>
          <w:rFonts w:ascii="Arial" w:eastAsia="Calibri" w:hAnsi="Arial" w:cs="Arial"/>
          <w:b/>
          <w:bCs/>
          <w:noProof/>
          <w:sz w:val="21"/>
          <w:szCs w:val="21"/>
        </w:rPr>
        <w:t xml:space="preserve">v roku </w:t>
      </w:r>
      <w:r w:rsidR="00932B43" w:rsidRPr="00C7711D">
        <w:rPr>
          <w:rFonts w:ascii="Arial" w:eastAsia="Calibri" w:hAnsi="Arial" w:cs="Arial"/>
          <w:b/>
          <w:bCs/>
          <w:noProof/>
          <w:sz w:val="21"/>
          <w:szCs w:val="21"/>
        </w:rPr>
        <w:t>pet</w:t>
      </w:r>
      <w:r w:rsidR="005320E5" w:rsidRPr="00C7711D">
        <w:rPr>
          <w:rFonts w:ascii="Arial" w:eastAsia="Calibri" w:hAnsi="Arial" w:cs="Arial"/>
          <w:b/>
          <w:bCs/>
          <w:noProof/>
          <w:sz w:val="21"/>
          <w:szCs w:val="21"/>
        </w:rPr>
        <w:t xml:space="preserve"> (</w:t>
      </w:r>
      <w:r w:rsidR="00932B43" w:rsidRPr="00C7711D">
        <w:rPr>
          <w:rFonts w:ascii="Arial" w:eastAsia="Calibri" w:hAnsi="Arial" w:cs="Arial"/>
          <w:b/>
          <w:bCs/>
          <w:noProof/>
          <w:sz w:val="21"/>
          <w:szCs w:val="21"/>
        </w:rPr>
        <w:t>5</w:t>
      </w:r>
      <w:r w:rsidR="005320E5" w:rsidRPr="00C7711D">
        <w:rPr>
          <w:rFonts w:ascii="Arial" w:eastAsia="Calibri" w:hAnsi="Arial" w:cs="Arial"/>
          <w:b/>
          <w:bCs/>
          <w:noProof/>
          <w:sz w:val="21"/>
          <w:szCs w:val="21"/>
        </w:rPr>
        <w:t>)</w:t>
      </w:r>
      <w:r w:rsidR="00E21E97" w:rsidRPr="00C7711D">
        <w:rPr>
          <w:rFonts w:ascii="Arial" w:eastAsia="Calibri" w:hAnsi="Arial" w:cs="Arial"/>
          <w:b/>
          <w:bCs/>
          <w:noProof/>
          <w:sz w:val="21"/>
          <w:szCs w:val="21"/>
        </w:rPr>
        <w:t xml:space="preserve"> </w:t>
      </w:r>
      <w:r w:rsidRPr="00C7711D">
        <w:rPr>
          <w:rFonts w:ascii="Arial" w:eastAsia="Calibri" w:hAnsi="Arial" w:cs="Arial"/>
          <w:b/>
          <w:bCs/>
          <w:noProof/>
          <w:sz w:val="21"/>
          <w:szCs w:val="21"/>
        </w:rPr>
        <w:t xml:space="preserve">dni od </w:t>
      </w:r>
      <w:r w:rsidR="00932B43" w:rsidRPr="00C7711D">
        <w:rPr>
          <w:rFonts w:ascii="Arial" w:eastAsia="Calibri" w:hAnsi="Arial" w:cs="Arial"/>
          <w:b/>
          <w:bCs/>
          <w:noProof/>
          <w:sz w:val="21"/>
          <w:szCs w:val="21"/>
        </w:rPr>
        <w:t>prejema podpisane</w:t>
      </w:r>
      <w:r w:rsidRPr="00C7711D">
        <w:rPr>
          <w:rFonts w:ascii="Arial" w:eastAsia="Calibri" w:hAnsi="Arial" w:cs="Arial"/>
          <w:b/>
          <w:bCs/>
          <w:noProof/>
          <w:sz w:val="21"/>
          <w:szCs w:val="21"/>
        </w:rPr>
        <w:t xml:space="preserve"> pogodbe</w:t>
      </w:r>
      <w:r w:rsidR="00932B43" w:rsidRPr="00C7711D">
        <w:rPr>
          <w:rFonts w:ascii="Arial" w:eastAsia="Calibri" w:hAnsi="Arial" w:cs="Arial"/>
          <w:b/>
          <w:bCs/>
          <w:noProof/>
          <w:sz w:val="21"/>
          <w:szCs w:val="21"/>
        </w:rPr>
        <w:t xml:space="preserve"> s strani naročnika</w:t>
      </w:r>
      <w:r w:rsidR="00FB7630" w:rsidRPr="00C7711D">
        <w:rPr>
          <w:rFonts w:ascii="Arial" w:eastAsia="Calibri" w:hAnsi="Arial" w:cs="Arial"/>
          <w:b/>
          <w:bCs/>
          <w:noProof/>
          <w:sz w:val="21"/>
          <w:szCs w:val="21"/>
        </w:rPr>
        <w:t xml:space="preserve"> (Okvirni sporazum)</w:t>
      </w:r>
      <w:r w:rsidR="006949DF" w:rsidRPr="00C7711D">
        <w:rPr>
          <w:rFonts w:ascii="Arial" w:eastAsia="Calibri" w:hAnsi="Arial" w:cs="Arial"/>
          <w:noProof/>
          <w:sz w:val="21"/>
          <w:szCs w:val="21"/>
        </w:rPr>
        <w:t>,</w:t>
      </w:r>
      <w:r w:rsidR="006949DF" w:rsidRPr="00C7711D">
        <w:rPr>
          <w:rFonts w:ascii="Arial" w:eastAsia="Calibri" w:hAnsi="Arial" w:cs="Arial"/>
          <w:b/>
          <w:bCs/>
          <w:noProof/>
          <w:sz w:val="21"/>
          <w:szCs w:val="21"/>
        </w:rPr>
        <w:t xml:space="preserve"> </w:t>
      </w:r>
      <w:r w:rsidR="006949DF" w:rsidRPr="00C7711D">
        <w:rPr>
          <w:rFonts w:ascii="Arial" w:eastAsia="Calibri" w:hAnsi="Arial" w:cs="Arial"/>
          <w:noProof/>
          <w:sz w:val="21"/>
          <w:szCs w:val="21"/>
        </w:rPr>
        <w:t>kot pogoj za veljavnost pogodbe,</w:t>
      </w:r>
      <w:r w:rsidRPr="00C7711D">
        <w:rPr>
          <w:rFonts w:ascii="Arial" w:eastAsia="Calibri" w:hAnsi="Arial" w:cs="Arial"/>
          <w:noProof/>
          <w:sz w:val="21"/>
          <w:szCs w:val="21"/>
        </w:rPr>
        <w:t xml:space="preserve"> </w:t>
      </w:r>
      <w:r w:rsidR="00196C86" w:rsidRPr="00C7711D">
        <w:rPr>
          <w:rFonts w:ascii="Arial" w:hAnsi="Arial" w:cs="Arial"/>
          <w:color w:val="0D0D0D" w:themeColor="text1" w:themeTint="F2"/>
          <w:sz w:val="21"/>
          <w:szCs w:val="21"/>
        </w:rPr>
        <w:t>naročniku izročiti</w:t>
      </w:r>
      <w:r w:rsidR="00196C86" w:rsidRPr="00C7711D">
        <w:rPr>
          <w:rFonts w:ascii="Arial" w:hAnsi="Arial" w:cs="Arial"/>
          <w:bCs/>
          <w:color w:val="0D0D0D" w:themeColor="text1" w:themeTint="F2"/>
          <w:sz w:val="21"/>
          <w:szCs w:val="21"/>
        </w:rPr>
        <w:t xml:space="preserve"> finančno zavarovanje za dobro izvedbo pogodbenih obveznosti:</w:t>
      </w:r>
      <w:r w:rsidR="00196C86" w:rsidRPr="00C7711D">
        <w:rPr>
          <w:rFonts w:ascii="Arial" w:hAnsi="Arial" w:cs="Arial"/>
          <w:b/>
          <w:bCs/>
          <w:color w:val="0D0D0D" w:themeColor="text1" w:themeTint="F2"/>
          <w:sz w:val="21"/>
          <w:szCs w:val="21"/>
        </w:rPr>
        <w:t xml:space="preserve"> </w:t>
      </w:r>
      <w:r w:rsidR="00196C86" w:rsidRPr="00C7711D">
        <w:rPr>
          <w:rFonts w:ascii="Arial" w:hAnsi="Arial" w:cs="Arial"/>
          <w:bCs/>
          <w:color w:val="0D0D0D" w:themeColor="text1" w:themeTint="F2"/>
          <w:sz w:val="21"/>
          <w:szCs w:val="21"/>
        </w:rPr>
        <w:t>P</w:t>
      </w:r>
      <w:r w:rsidR="00196C86" w:rsidRPr="00C7711D">
        <w:rPr>
          <w:rFonts w:ascii="Arial" w:hAnsi="Arial" w:cs="Arial"/>
          <w:color w:val="0D0D0D" w:themeColor="text1" w:themeTint="F2"/>
          <w:sz w:val="21"/>
          <w:szCs w:val="21"/>
        </w:rPr>
        <w:t>odpisano in žigosano bianco menico s pooblastilom za izpolnitev, v višini 10% pogodbene vrednosti z DDV, z veljavnostjo do izvedbenega roka po tej pogodbi in še 30 dni po tem.</w:t>
      </w:r>
    </w:p>
    <w:p w14:paraId="19508515" w14:textId="14A2F264" w:rsidR="00254004" w:rsidRPr="00C7711D" w:rsidRDefault="00254004" w:rsidP="00ED7F05">
      <w:pPr>
        <w:spacing w:line="276" w:lineRule="auto"/>
        <w:jc w:val="both"/>
        <w:rPr>
          <w:rFonts w:ascii="Arial" w:eastAsia="Calibri" w:hAnsi="Arial" w:cs="Arial"/>
          <w:noProof/>
          <w:sz w:val="21"/>
          <w:szCs w:val="21"/>
        </w:rPr>
      </w:pPr>
    </w:p>
    <w:p w14:paraId="66FB9B91" w14:textId="77777777" w:rsidR="00254004" w:rsidRPr="00C7711D" w:rsidRDefault="00254004" w:rsidP="00ED7F05">
      <w:pPr>
        <w:spacing w:line="276" w:lineRule="auto"/>
        <w:jc w:val="both"/>
        <w:rPr>
          <w:rFonts w:ascii="Arial" w:eastAsia="Calibri" w:hAnsi="Arial" w:cs="Arial"/>
          <w:sz w:val="21"/>
          <w:szCs w:val="21"/>
        </w:rPr>
      </w:pPr>
    </w:p>
    <w:p w14:paraId="7A0C7539" w14:textId="15D1E1E5" w:rsidR="00C20531" w:rsidRPr="00C7711D" w:rsidRDefault="00196C86" w:rsidP="00ED7F05">
      <w:pPr>
        <w:spacing w:line="276" w:lineRule="auto"/>
        <w:jc w:val="both"/>
        <w:rPr>
          <w:rFonts w:ascii="Arial" w:eastAsia="Calibri" w:hAnsi="Arial" w:cs="Arial"/>
          <w:sz w:val="21"/>
          <w:szCs w:val="21"/>
        </w:rPr>
      </w:pPr>
      <w:r w:rsidRPr="00C7711D">
        <w:rPr>
          <w:rFonts w:ascii="Arial" w:eastAsia="Calibri" w:hAnsi="Arial" w:cs="Arial"/>
          <w:sz w:val="21"/>
          <w:szCs w:val="21"/>
        </w:rPr>
        <w:t>I</w:t>
      </w:r>
      <w:r w:rsidR="00C20531" w:rsidRPr="00C7711D">
        <w:rPr>
          <w:rFonts w:ascii="Arial" w:eastAsia="Calibri" w:hAnsi="Arial" w:cs="Arial"/>
          <w:sz w:val="21"/>
          <w:szCs w:val="21"/>
        </w:rPr>
        <w:t xml:space="preserve">nstrument zavarovanja: </w:t>
      </w:r>
      <w:r w:rsidR="00C20531" w:rsidRPr="00C7711D">
        <w:rPr>
          <w:rFonts w:ascii="Arial" w:eastAsia="Calibri" w:hAnsi="Arial" w:cs="Arial"/>
          <w:sz w:val="21"/>
          <w:szCs w:val="21"/>
        </w:rPr>
        <w:tab/>
      </w:r>
      <w:r w:rsidR="00C20531" w:rsidRPr="00C7711D">
        <w:rPr>
          <w:rFonts w:ascii="Arial" w:eastAsia="Calibri" w:hAnsi="Arial" w:cs="Arial"/>
          <w:b/>
          <w:sz w:val="21"/>
          <w:szCs w:val="21"/>
        </w:rPr>
        <w:t>bianko menica in podpisana in žigosana menična izjava</w:t>
      </w:r>
    </w:p>
    <w:p w14:paraId="4AFA01CB" w14:textId="69F30C34" w:rsidR="00C20531" w:rsidRPr="00C7711D" w:rsidRDefault="00196C86" w:rsidP="00ED7F05">
      <w:pPr>
        <w:spacing w:line="276" w:lineRule="auto"/>
        <w:ind w:left="2880" w:hanging="2880"/>
        <w:jc w:val="both"/>
        <w:rPr>
          <w:rFonts w:ascii="Arial" w:eastAsia="Calibri" w:hAnsi="Arial" w:cs="Arial"/>
          <w:b/>
          <w:bCs/>
          <w:sz w:val="21"/>
          <w:szCs w:val="21"/>
        </w:rPr>
      </w:pPr>
      <w:r w:rsidRPr="00C7711D">
        <w:rPr>
          <w:rFonts w:ascii="Arial" w:eastAsia="Calibri" w:hAnsi="Arial" w:cs="Arial"/>
          <w:sz w:val="21"/>
          <w:szCs w:val="21"/>
        </w:rPr>
        <w:t>V</w:t>
      </w:r>
      <w:r w:rsidR="00C20531" w:rsidRPr="00C7711D">
        <w:rPr>
          <w:rFonts w:ascii="Arial" w:eastAsia="Calibri" w:hAnsi="Arial" w:cs="Arial"/>
          <w:sz w:val="21"/>
          <w:szCs w:val="21"/>
        </w:rPr>
        <w:t>išina zavarovanja:</w:t>
      </w:r>
      <w:r w:rsidR="00C20531" w:rsidRPr="00C7711D">
        <w:rPr>
          <w:rFonts w:ascii="Arial" w:eastAsia="Calibri" w:hAnsi="Arial" w:cs="Arial"/>
          <w:b/>
          <w:sz w:val="21"/>
          <w:szCs w:val="21"/>
        </w:rPr>
        <w:t xml:space="preserve"> </w:t>
      </w:r>
      <w:r w:rsidR="00C20531" w:rsidRPr="00C7711D">
        <w:rPr>
          <w:rFonts w:ascii="Arial" w:eastAsia="Calibri" w:hAnsi="Arial" w:cs="Arial"/>
          <w:b/>
          <w:sz w:val="21"/>
          <w:szCs w:val="21"/>
        </w:rPr>
        <w:tab/>
      </w:r>
      <w:r w:rsidR="004850DF" w:rsidRPr="00C7711D">
        <w:rPr>
          <w:rFonts w:ascii="Arial" w:eastAsia="Calibri" w:hAnsi="Arial" w:cs="Arial"/>
          <w:b/>
          <w:bCs/>
          <w:sz w:val="21"/>
          <w:szCs w:val="21"/>
        </w:rPr>
        <w:t xml:space="preserve">v višini </w:t>
      </w:r>
      <w:r w:rsidR="00254004" w:rsidRPr="00C7711D">
        <w:rPr>
          <w:rFonts w:ascii="Arial" w:eastAsia="Calibri" w:hAnsi="Arial" w:cs="Arial"/>
          <w:b/>
          <w:bCs/>
          <w:sz w:val="21"/>
          <w:szCs w:val="21"/>
        </w:rPr>
        <w:t>10</w:t>
      </w:r>
      <w:r w:rsidR="004850DF" w:rsidRPr="00C7711D">
        <w:rPr>
          <w:rFonts w:ascii="Arial" w:eastAsia="Calibri" w:hAnsi="Arial" w:cs="Arial"/>
          <w:b/>
          <w:bCs/>
          <w:sz w:val="21"/>
          <w:szCs w:val="21"/>
        </w:rPr>
        <w:t xml:space="preserve">% skupne pogodbene vrednosti z </w:t>
      </w:r>
      <w:r w:rsidR="00254004" w:rsidRPr="00C7711D">
        <w:rPr>
          <w:rFonts w:ascii="Arial" w:eastAsia="Calibri" w:hAnsi="Arial" w:cs="Arial"/>
          <w:b/>
          <w:bCs/>
          <w:sz w:val="21"/>
          <w:szCs w:val="21"/>
        </w:rPr>
        <w:t>DDV</w:t>
      </w:r>
    </w:p>
    <w:p w14:paraId="7423ACC6" w14:textId="77777777" w:rsidR="00C20531" w:rsidRPr="00C7711D" w:rsidRDefault="00C20531" w:rsidP="00ED7F05">
      <w:pPr>
        <w:spacing w:line="276" w:lineRule="auto"/>
        <w:jc w:val="both"/>
        <w:rPr>
          <w:rFonts w:ascii="Arial" w:eastAsia="Calibri" w:hAnsi="Arial" w:cs="Arial"/>
          <w:color w:val="FF0000"/>
          <w:sz w:val="21"/>
          <w:szCs w:val="21"/>
        </w:rPr>
      </w:pPr>
    </w:p>
    <w:p w14:paraId="17A81494" w14:textId="6EA98493" w:rsidR="00C20531" w:rsidRPr="00C7711D" w:rsidRDefault="00C20531" w:rsidP="00ED7F05">
      <w:pPr>
        <w:spacing w:line="276" w:lineRule="auto"/>
        <w:jc w:val="both"/>
        <w:rPr>
          <w:rFonts w:ascii="Arial" w:eastAsia="Calibri" w:hAnsi="Arial" w:cs="Arial"/>
          <w:b/>
          <w:bCs/>
          <w:sz w:val="21"/>
          <w:szCs w:val="21"/>
        </w:rPr>
      </w:pPr>
      <w:r w:rsidRPr="00C7711D">
        <w:rPr>
          <w:rFonts w:ascii="Arial" w:eastAsia="Calibri" w:hAnsi="Arial" w:cs="Arial"/>
          <w:b/>
          <w:bCs/>
          <w:sz w:val="21"/>
          <w:szCs w:val="21"/>
        </w:rPr>
        <w:t>Čas veljavnosti</w:t>
      </w:r>
      <w:r w:rsidRPr="00C7711D">
        <w:rPr>
          <w:rFonts w:ascii="Arial" w:eastAsia="Calibri" w:hAnsi="Arial" w:cs="Arial"/>
          <w:sz w:val="21"/>
          <w:szCs w:val="21"/>
        </w:rPr>
        <w:t>: Finančno zavarovanje za resnost ponudbe mora veljati</w:t>
      </w:r>
      <w:r w:rsidR="005320E5" w:rsidRPr="00C7711D">
        <w:rPr>
          <w:rFonts w:ascii="Arial" w:eastAsia="Calibri" w:hAnsi="Arial" w:cs="Arial"/>
          <w:sz w:val="21"/>
          <w:szCs w:val="21"/>
        </w:rPr>
        <w:t xml:space="preserve"> </w:t>
      </w:r>
      <w:r w:rsidR="00196C86" w:rsidRPr="00C7711D">
        <w:rPr>
          <w:rFonts w:ascii="Arial" w:eastAsia="Calibri" w:hAnsi="Arial" w:cs="Arial"/>
          <w:b/>
          <w:bCs/>
          <w:sz w:val="21"/>
          <w:szCs w:val="21"/>
        </w:rPr>
        <w:t>do izvedbenega roka po tej pogodbi in še 30 dni po tem.</w:t>
      </w:r>
    </w:p>
    <w:p w14:paraId="262A33C8" w14:textId="77777777" w:rsidR="00C20531" w:rsidRPr="00C7711D" w:rsidRDefault="00C20531" w:rsidP="00ED7F05">
      <w:pPr>
        <w:spacing w:line="276" w:lineRule="auto"/>
        <w:rPr>
          <w:rFonts w:ascii="Arial" w:eastAsia="Calibri" w:hAnsi="Arial" w:cs="Arial"/>
          <w:b/>
          <w:sz w:val="21"/>
          <w:szCs w:val="21"/>
        </w:rPr>
      </w:pPr>
    </w:p>
    <w:p w14:paraId="3C11341B" w14:textId="77777777" w:rsidR="00C20531" w:rsidRPr="00C7711D" w:rsidRDefault="00C20531" w:rsidP="00ED7F05">
      <w:pPr>
        <w:spacing w:line="276" w:lineRule="auto"/>
        <w:jc w:val="both"/>
        <w:rPr>
          <w:rFonts w:ascii="Arial" w:eastAsia="Calibri" w:hAnsi="Arial" w:cs="Arial"/>
          <w:bCs/>
          <w:sz w:val="21"/>
          <w:szCs w:val="21"/>
        </w:rPr>
      </w:pPr>
      <w:r w:rsidRPr="00C7711D">
        <w:rPr>
          <w:rFonts w:ascii="Arial" w:eastAsia="Calibri" w:hAnsi="Arial" w:cs="Arial"/>
          <w:bCs/>
          <w:sz w:val="21"/>
          <w:szCs w:val="21"/>
        </w:rPr>
        <w:t xml:space="preserve">Naročnik ponudnike opozarja, da pri štetju roka, dan, ko je bilo odpiranje ponudb ne šteje v tek roka, ampak rok začne teči naslednji delovni dan, kar je treba upoštevati tako pri veljavnosti ponudbe, kot tudi pri veljavnosti finančnega zavarovanja, napake v tem delu, ni mogoče odpraviti. </w:t>
      </w:r>
    </w:p>
    <w:p w14:paraId="7B08CF57" w14:textId="77777777" w:rsidR="00C20531" w:rsidRPr="00C7711D" w:rsidRDefault="00C20531" w:rsidP="00ED7F05">
      <w:pPr>
        <w:spacing w:line="276" w:lineRule="auto"/>
        <w:jc w:val="both"/>
        <w:rPr>
          <w:rFonts w:ascii="Arial" w:eastAsia="Calibri" w:hAnsi="Arial" w:cs="Arial"/>
          <w:sz w:val="21"/>
          <w:szCs w:val="21"/>
        </w:rPr>
      </w:pPr>
    </w:p>
    <w:p w14:paraId="1C072D26"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Vsebina zavarovanja mora biti skladna z vzorcem iz te razpisne dokumentacije.</w:t>
      </w:r>
    </w:p>
    <w:p w14:paraId="5A5BDDE6" w14:textId="77777777" w:rsidR="00C20531" w:rsidRPr="00C7711D" w:rsidRDefault="00C20531" w:rsidP="00ED7F05">
      <w:pPr>
        <w:spacing w:line="276" w:lineRule="auto"/>
        <w:jc w:val="both"/>
        <w:rPr>
          <w:rFonts w:ascii="Arial" w:eastAsia="Calibri" w:hAnsi="Arial" w:cs="Arial"/>
          <w:sz w:val="21"/>
          <w:szCs w:val="21"/>
        </w:rPr>
      </w:pPr>
    </w:p>
    <w:p w14:paraId="08534224" w14:textId="77777777" w:rsidR="00C7000C" w:rsidRPr="00C7711D" w:rsidRDefault="00C7000C" w:rsidP="00ED7F05">
      <w:pPr>
        <w:spacing w:line="276" w:lineRule="auto"/>
        <w:rPr>
          <w:rFonts w:ascii="Arial" w:eastAsia="Calibri" w:hAnsi="Arial" w:cs="Arial"/>
          <w:sz w:val="21"/>
          <w:szCs w:val="21"/>
        </w:rPr>
      </w:pPr>
      <w:r w:rsidRPr="00C7711D">
        <w:rPr>
          <w:rFonts w:ascii="Arial" w:eastAsia="Calibri" w:hAnsi="Arial" w:cs="Arial"/>
          <w:sz w:val="21"/>
          <w:szCs w:val="21"/>
        </w:rPr>
        <w:t>Finančno zavarovanje za dobro in pravočasno izvedbo pogodbenih obveznosti lahko naročnik unovči v primerih in na načine, dogovorjene s pogodbo, če:</w:t>
      </w:r>
    </w:p>
    <w:p w14:paraId="0ED0ABDC" w14:textId="66011296" w:rsidR="007C690E" w:rsidRPr="00C7711D" w:rsidRDefault="007C690E" w:rsidP="006A4105">
      <w:pPr>
        <w:pStyle w:val="Odstavekseznama"/>
        <w:numPr>
          <w:ilvl w:val="0"/>
          <w:numId w:val="24"/>
        </w:numPr>
        <w:spacing w:line="276" w:lineRule="auto"/>
        <w:jc w:val="both"/>
        <w:rPr>
          <w:rFonts w:ascii="Arial" w:hAnsi="Arial" w:cs="Arial"/>
          <w:sz w:val="21"/>
          <w:szCs w:val="21"/>
        </w:rPr>
      </w:pPr>
      <w:r w:rsidRPr="00C7711D">
        <w:rPr>
          <w:rFonts w:ascii="Arial" w:hAnsi="Arial" w:cs="Arial"/>
          <w:sz w:val="21"/>
          <w:szCs w:val="21"/>
        </w:rPr>
        <w:t>če izbrani ponudnik ne bo pričel izvajati svojih pogodbenih obveznosti v skladu z določili okvirn</w:t>
      </w:r>
      <w:r w:rsidR="00C12BCE" w:rsidRPr="00C7711D">
        <w:rPr>
          <w:rFonts w:ascii="Arial" w:hAnsi="Arial" w:cs="Arial"/>
          <w:sz w:val="21"/>
          <w:szCs w:val="21"/>
        </w:rPr>
        <w:t>ega</w:t>
      </w:r>
      <w:r w:rsidRPr="00C7711D">
        <w:rPr>
          <w:rFonts w:ascii="Arial" w:hAnsi="Arial" w:cs="Arial"/>
          <w:sz w:val="21"/>
          <w:szCs w:val="21"/>
        </w:rPr>
        <w:t xml:space="preserve"> sporazum</w:t>
      </w:r>
      <w:r w:rsidR="00C12BCE" w:rsidRPr="00C7711D">
        <w:rPr>
          <w:rFonts w:ascii="Arial" w:hAnsi="Arial" w:cs="Arial"/>
          <w:sz w:val="21"/>
          <w:szCs w:val="21"/>
        </w:rPr>
        <w:t>a ali pogodbe,</w:t>
      </w:r>
    </w:p>
    <w:p w14:paraId="765DCE37" w14:textId="4A8DD213" w:rsidR="007C690E" w:rsidRPr="00C7711D" w:rsidRDefault="007C690E" w:rsidP="006A4105">
      <w:pPr>
        <w:pStyle w:val="Odstavekseznama"/>
        <w:numPr>
          <w:ilvl w:val="0"/>
          <w:numId w:val="24"/>
        </w:numPr>
        <w:spacing w:line="276" w:lineRule="auto"/>
        <w:jc w:val="both"/>
        <w:rPr>
          <w:rFonts w:ascii="Arial" w:hAnsi="Arial" w:cs="Arial"/>
          <w:sz w:val="21"/>
          <w:szCs w:val="21"/>
        </w:rPr>
      </w:pPr>
      <w:r w:rsidRPr="00C7711D">
        <w:rPr>
          <w:rFonts w:ascii="Arial" w:hAnsi="Arial" w:cs="Arial"/>
          <w:sz w:val="21"/>
          <w:szCs w:val="21"/>
        </w:rPr>
        <w:t xml:space="preserve">če izbrani ponudnik ne bo izpolnil svojih pogodbenih obveznosti v skladu z določili </w:t>
      </w:r>
      <w:r w:rsidR="00C12BCE" w:rsidRPr="00C7711D">
        <w:rPr>
          <w:rFonts w:ascii="Arial" w:hAnsi="Arial" w:cs="Arial"/>
          <w:sz w:val="21"/>
          <w:szCs w:val="21"/>
        </w:rPr>
        <w:t>okvirnega sporazuma ali pogodbe,</w:t>
      </w:r>
    </w:p>
    <w:p w14:paraId="07BD1622" w14:textId="5E825E72" w:rsidR="007C690E" w:rsidRPr="00C7711D" w:rsidRDefault="007C690E" w:rsidP="006A4105">
      <w:pPr>
        <w:pStyle w:val="Odstavekseznama"/>
        <w:numPr>
          <w:ilvl w:val="0"/>
          <w:numId w:val="24"/>
        </w:numPr>
        <w:spacing w:line="276" w:lineRule="auto"/>
        <w:jc w:val="both"/>
        <w:rPr>
          <w:rFonts w:ascii="Arial" w:hAnsi="Arial" w:cs="Arial"/>
          <w:sz w:val="21"/>
          <w:szCs w:val="21"/>
        </w:rPr>
      </w:pPr>
      <w:r w:rsidRPr="00C7711D">
        <w:rPr>
          <w:rFonts w:ascii="Arial" w:hAnsi="Arial" w:cs="Arial"/>
          <w:sz w:val="21"/>
          <w:szCs w:val="21"/>
        </w:rPr>
        <w:t xml:space="preserve">če izbrani ponudnik ne bo pravočasno izpolnil svojih pogodbenih obveznosti v skladu z določili </w:t>
      </w:r>
      <w:r w:rsidR="001F7BB3" w:rsidRPr="00C7711D">
        <w:rPr>
          <w:rFonts w:ascii="Arial" w:hAnsi="Arial" w:cs="Arial"/>
          <w:sz w:val="21"/>
          <w:szCs w:val="21"/>
        </w:rPr>
        <w:t>okvirnega sporazuma ali pogodbe,</w:t>
      </w:r>
    </w:p>
    <w:p w14:paraId="7C06DD75" w14:textId="2A0FE16B" w:rsidR="007C690E" w:rsidRPr="00C7711D" w:rsidRDefault="007C690E" w:rsidP="006A4105">
      <w:pPr>
        <w:pStyle w:val="Odstavekseznama"/>
        <w:numPr>
          <w:ilvl w:val="0"/>
          <w:numId w:val="24"/>
        </w:numPr>
        <w:spacing w:line="276" w:lineRule="auto"/>
        <w:jc w:val="both"/>
        <w:rPr>
          <w:rFonts w:ascii="Arial" w:hAnsi="Arial" w:cs="Arial"/>
          <w:sz w:val="21"/>
          <w:szCs w:val="21"/>
        </w:rPr>
      </w:pPr>
      <w:r w:rsidRPr="00C7711D">
        <w:rPr>
          <w:rFonts w:ascii="Arial" w:hAnsi="Arial" w:cs="Arial"/>
          <w:sz w:val="21"/>
          <w:szCs w:val="21"/>
        </w:rPr>
        <w:t xml:space="preserve">če izbrani ponudnik ne bo pravilno izpolnil svojih pogodbenih obveznosti v skladu z določili </w:t>
      </w:r>
      <w:r w:rsidR="001F7BB3" w:rsidRPr="00C7711D">
        <w:rPr>
          <w:rFonts w:ascii="Arial" w:hAnsi="Arial" w:cs="Arial"/>
          <w:sz w:val="21"/>
          <w:szCs w:val="21"/>
        </w:rPr>
        <w:t>okvirnega sporazuma ali pogodbe,</w:t>
      </w:r>
    </w:p>
    <w:p w14:paraId="32700731" w14:textId="6F3AFB80" w:rsidR="007C690E" w:rsidRPr="00C7711D" w:rsidRDefault="007C690E" w:rsidP="006A4105">
      <w:pPr>
        <w:pStyle w:val="Odstavekseznama"/>
        <w:numPr>
          <w:ilvl w:val="0"/>
          <w:numId w:val="24"/>
        </w:numPr>
        <w:spacing w:line="276" w:lineRule="auto"/>
        <w:jc w:val="both"/>
        <w:rPr>
          <w:rFonts w:ascii="Arial" w:hAnsi="Arial" w:cs="Arial"/>
          <w:sz w:val="21"/>
          <w:szCs w:val="21"/>
        </w:rPr>
      </w:pPr>
      <w:r w:rsidRPr="00C7711D">
        <w:rPr>
          <w:rFonts w:ascii="Arial" w:hAnsi="Arial" w:cs="Arial"/>
          <w:sz w:val="21"/>
          <w:szCs w:val="21"/>
        </w:rPr>
        <w:t xml:space="preserve">če bo izbrani ponudnik prenehal izpolnjevati svoje pogodbene obveznosti v skladu z določili </w:t>
      </w:r>
      <w:r w:rsidR="001F7BB3" w:rsidRPr="00C7711D">
        <w:rPr>
          <w:rFonts w:ascii="Arial" w:hAnsi="Arial" w:cs="Arial"/>
          <w:sz w:val="21"/>
          <w:szCs w:val="21"/>
        </w:rPr>
        <w:t>okvirnega sporazuma ali pogodbe.</w:t>
      </w:r>
    </w:p>
    <w:p w14:paraId="60ADF420" w14:textId="12A49CD0" w:rsidR="00C7000C" w:rsidRPr="00C7711D" w:rsidRDefault="00C7000C" w:rsidP="00ED7F05">
      <w:pPr>
        <w:pStyle w:val="Odstavekseznama"/>
        <w:numPr>
          <w:ilvl w:val="0"/>
          <w:numId w:val="8"/>
        </w:numPr>
        <w:spacing w:line="276" w:lineRule="auto"/>
        <w:jc w:val="both"/>
        <w:rPr>
          <w:rFonts w:ascii="Arial" w:eastAsia="Calibri" w:hAnsi="Arial" w:cs="Arial"/>
          <w:sz w:val="21"/>
          <w:szCs w:val="21"/>
        </w:rPr>
      </w:pPr>
      <w:r w:rsidRPr="00C7711D">
        <w:rPr>
          <w:rFonts w:ascii="Arial" w:eastAsia="Calibri" w:hAnsi="Arial" w:cs="Arial"/>
          <w:sz w:val="21"/>
          <w:szCs w:val="21"/>
        </w:rPr>
        <w:t>izvajalec naročniku ne preda povečanja ali podaljšanja finančnega zavarovanja za odpravo napak, kot je zahtevano v razpisu</w:t>
      </w:r>
      <w:r w:rsidR="0051714F" w:rsidRPr="00C7711D">
        <w:rPr>
          <w:rFonts w:ascii="Arial" w:eastAsia="Calibri" w:hAnsi="Arial" w:cs="Arial"/>
          <w:sz w:val="21"/>
          <w:szCs w:val="21"/>
        </w:rPr>
        <w:t>;</w:t>
      </w:r>
    </w:p>
    <w:p w14:paraId="0C7B59A7" w14:textId="7DF0C683" w:rsidR="00C7000C" w:rsidRPr="00C7711D" w:rsidRDefault="00C7000C" w:rsidP="00ED7F05">
      <w:pPr>
        <w:pStyle w:val="Odstavekseznama"/>
        <w:numPr>
          <w:ilvl w:val="0"/>
          <w:numId w:val="8"/>
        </w:numPr>
        <w:spacing w:line="276" w:lineRule="auto"/>
        <w:jc w:val="both"/>
        <w:rPr>
          <w:rFonts w:ascii="Arial" w:eastAsia="Calibri" w:hAnsi="Arial" w:cs="Arial"/>
          <w:sz w:val="21"/>
          <w:szCs w:val="21"/>
        </w:rPr>
      </w:pPr>
      <w:r w:rsidRPr="00C7711D">
        <w:rPr>
          <w:rFonts w:ascii="Arial" w:eastAsia="Calibri" w:hAnsi="Arial" w:cs="Arial"/>
          <w:sz w:val="21"/>
          <w:szCs w:val="21"/>
        </w:rPr>
        <w:t xml:space="preserve">bo naročnik pogodbo razdrl zaradi kršitev na strani </w:t>
      </w:r>
      <w:r w:rsidR="008E682D" w:rsidRPr="00C7711D">
        <w:rPr>
          <w:rFonts w:ascii="Arial" w:eastAsia="Calibri" w:hAnsi="Arial" w:cs="Arial"/>
          <w:sz w:val="21"/>
          <w:szCs w:val="21"/>
        </w:rPr>
        <w:t>izbranega ponudnika</w:t>
      </w:r>
      <w:r w:rsidRPr="00C7711D">
        <w:rPr>
          <w:rFonts w:ascii="Arial" w:eastAsia="Calibri" w:hAnsi="Arial" w:cs="Arial"/>
          <w:sz w:val="21"/>
          <w:szCs w:val="21"/>
        </w:rPr>
        <w:t>;</w:t>
      </w:r>
    </w:p>
    <w:p w14:paraId="732B0FF7" w14:textId="60391221" w:rsidR="00C7000C" w:rsidRPr="00C7711D" w:rsidRDefault="00C7000C" w:rsidP="00ED7F05">
      <w:pPr>
        <w:pStyle w:val="Odstavekseznama"/>
        <w:numPr>
          <w:ilvl w:val="0"/>
          <w:numId w:val="8"/>
        </w:numPr>
        <w:spacing w:line="276" w:lineRule="auto"/>
        <w:jc w:val="both"/>
        <w:rPr>
          <w:rFonts w:ascii="Arial" w:eastAsia="Calibri" w:hAnsi="Arial" w:cs="Arial"/>
          <w:sz w:val="21"/>
          <w:szCs w:val="21"/>
        </w:rPr>
      </w:pPr>
      <w:r w:rsidRPr="00C7711D">
        <w:rPr>
          <w:rFonts w:ascii="Arial" w:eastAsia="Calibri" w:hAnsi="Arial" w:cs="Arial"/>
          <w:sz w:val="21"/>
          <w:szCs w:val="21"/>
        </w:rPr>
        <w:t xml:space="preserve">bo naročnik razdrl pogodbo zaradi zamude na strani </w:t>
      </w:r>
      <w:r w:rsidR="008E682D" w:rsidRPr="00C7711D">
        <w:rPr>
          <w:rFonts w:ascii="Arial" w:eastAsia="Calibri" w:hAnsi="Arial" w:cs="Arial"/>
          <w:sz w:val="21"/>
          <w:szCs w:val="21"/>
        </w:rPr>
        <w:t>izbranega ponudnika</w:t>
      </w:r>
      <w:r w:rsidRPr="00C7711D">
        <w:rPr>
          <w:rFonts w:ascii="Arial" w:eastAsia="Calibri" w:hAnsi="Arial" w:cs="Arial"/>
          <w:sz w:val="21"/>
          <w:szCs w:val="21"/>
        </w:rPr>
        <w:t>;</w:t>
      </w:r>
    </w:p>
    <w:p w14:paraId="56106EB1" w14:textId="5A6D9D13" w:rsidR="00C7000C" w:rsidRPr="00C7711D" w:rsidRDefault="00C7000C" w:rsidP="00ED7F05">
      <w:pPr>
        <w:pStyle w:val="Odstavekseznama"/>
        <w:numPr>
          <w:ilvl w:val="0"/>
          <w:numId w:val="8"/>
        </w:numPr>
        <w:spacing w:line="276" w:lineRule="auto"/>
        <w:jc w:val="both"/>
        <w:rPr>
          <w:rFonts w:ascii="Arial" w:eastAsia="Calibri" w:hAnsi="Arial" w:cs="Arial"/>
          <w:sz w:val="21"/>
          <w:szCs w:val="21"/>
        </w:rPr>
      </w:pPr>
      <w:r w:rsidRPr="00C7711D">
        <w:rPr>
          <w:rFonts w:ascii="Arial" w:eastAsia="Calibri" w:hAnsi="Arial" w:cs="Arial"/>
          <w:sz w:val="21"/>
          <w:szCs w:val="21"/>
        </w:rPr>
        <w:t xml:space="preserve">bi </w:t>
      </w:r>
      <w:r w:rsidR="00975C6E" w:rsidRPr="00C7711D">
        <w:rPr>
          <w:rFonts w:ascii="Arial" w:eastAsia="Calibri" w:hAnsi="Arial" w:cs="Arial"/>
          <w:sz w:val="21"/>
          <w:szCs w:val="21"/>
        </w:rPr>
        <w:t>izbrani ponudnik</w:t>
      </w:r>
      <w:r w:rsidRPr="00C7711D">
        <w:rPr>
          <w:rFonts w:ascii="Arial" w:eastAsia="Calibri" w:hAnsi="Arial" w:cs="Arial"/>
          <w:sz w:val="21"/>
          <w:szCs w:val="21"/>
        </w:rPr>
        <w:t xml:space="preserve"> javno naročilo izvajal s podizvajalci, ki niso priglašeni ali s podizvajalci, katerih nominacijo je naročnik zavrnil;</w:t>
      </w:r>
    </w:p>
    <w:p w14:paraId="4F734ECC" w14:textId="77777777" w:rsidR="00C7000C" w:rsidRPr="00C7711D" w:rsidRDefault="00C7000C" w:rsidP="00ED7F05">
      <w:pPr>
        <w:pStyle w:val="Odstavekseznama"/>
        <w:numPr>
          <w:ilvl w:val="0"/>
          <w:numId w:val="8"/>
        </w:numPr>
        <w:spacing w:line="276" w:lineRule="auto"/>
        <w:jc w:val="both"/>
        <w:rPr>
          <w:rFonts w:ascii="Arial" w:eastAsia="Calibri" w:hAnsi="Arial" w:cs="Arial"/>
          <w:sz w:val="21"/>
          <w:szCs w:val="21"/>
        </w:rPr>
      </w:pPr>
      <w:r w:rsidRPr="00C7711D">
        <w:rPr>
          <w:rFonts w:ascii="Arial" w:eastAsia="Calibri" w:hAnsi="Arial" w:cs="Arial"/>
          <w:sz w:val="21"/>
          <w:szCs w:val="21"/>
        </w:rPr>
        <w:t>okoliščin, ki dajo naročniku pravico do odstopa od pogodbe ne glede na to ali je bilo obvestilo o odstopu od pogodbe izdano ali ne v primeru stečaja, likvidacijskega postopka ali drugega postopka nad izvajalcem, katerega posledica ali namen je prenehanje poslovanja.</w:t>
      </w:r>
    </w:p>
    <w:p w14:paraId="15A2C16D" w14:textId="77777777" w:rsidR="00C7000C" w:rsidRPr="00C7711D" w:rsidRDefault="00C7000C" w:rsidP="00ED7F05">
      <w:pPr>
        <w:spacing w:line="276" w:lineRule="auto"/>
        <w:rPr>
          <w:rFonts w:ascii="Arial" w:eastAsia="Calibri" w:hAnsi="Arial" w:cs="Arial"/>
          <w:sz w:val="21"/>
          <w:szCs w:val="21"/>
        </w:rPr>
      </w:pPr>
    </w:p>
    <w:p w14:paraId="68ECA531" w14:textId="05FB3E06" w:rsidR="00C20531" w:rsidRPr="00C7711D" w:rsidRDefault="00C7000C" w:rsidP="00ED7F05">
      <w:pPr>
        <w:spacing w:line="276" w:lineRule="auto"/>
        <w:rPr>
          <w:rFonts w:ascii="Arial" w:eastAsia="Calibri" w:hAnsi="Arial" w:cs="Arial"/>
          <w:sz w:val="21"/>
          <w:szCs w:val="21"/>
        </w:rPr>
      </w:pPr>
      <w:r w:rsidRPr="00C7711D">
        <w:rPr>
          <w:rFonts w:ascii="Arial" w:eastAsia="Calibri" w:hAnsi="Arial" w:cs="Arial"/>
          <w:sz w:val="21"/>
          <w:szCs w:val="21"/>
        </w:rPr>
        <w:t>Naročnik lahko v zgoraj navedenih primerih unovči polni znesek finančnega zavarovanja, saj se šteje, da je za te kršitve dogovorjena pogodbena kazen v višini polnega zneska zavarovanja za dobro izvedbo pogodbenih obveznosti.</w:t>
      </w:r>
    </w:p>
    <w:p w14:paraId="53D4FE9C" w14:textId="77777777" w:rsidR="00975C6E" w:rsidRPr="00C7711D" w:rsidRDefault="00975C6E" w:rsidP="00ED7F05">
      <w:pPr>
        <w:spacing w:line="276" w:lineRule="auto"/>
        <w:rPr>
          <w:rFonts w:ascii="Arial" w:eastAsia="Calibri" w:hAnsi="Arial" w:cs="Arial"/>
          <w:sz w:val="21"/>
          <w:szCs w:val="21"/>
        </w:rPr>
      </w:pPr>
    </w:p>
    <w:p w14:paraId="6C0E6E9B" w14:textId="03C5369A" w:rsidR="00975C6E" w:rsidRPr="00C7711D" w:rsidRDefault="005C778C" w:rsidP="006E4F89">
      <w:pPr>
        <w:spacing w:line="276" w:lineRule="auto"/>
        <w:jc w:val="both"/>
        <w:rPr>
          <w:rFonts w:ascii="Arial" w:eastAsia="Calibri" w:hAnsi="Arial" w:cs="Arial"/>
          <w:sz w:val="21"/>
          <w:szCs w:val="21"/>
          <w:lang w:val="en-GB"/>
        </w:rPr>
      </w:pPr>
      <w:r w:rsidRPr="00C7711D">
        <w:rPr>
          <w:rFonts w:ascii="Arial" w:eastAsia="Calibri" w:hAnsi="Arial" w:cs="Arial"/>
          <w:sz w:val="21"/>
          <w:szCs w:val="21"/>
          <w:lang w:val="en-GB"/>
        </w:rPr>
        <w:t xml:space="preserve">V </w:t>
      </w:r>
      <w:proofErr w:type="spellStart"/>
      <w:r w:rsidRPr="00C7711D">
        <w:rPr>
          <w:rFonts w:ascii="Arial" w:eastAsia="Calibri" w:hAnsi="Arial" w:cs="Arial"/>
          <w:sz w:val="21"/>
          <w:szCs w:val="21"/>
          <w:lang w:val="en-GB"/>
        </w:rPr>
        <w:t>primeru</w:t>
      </w:r>
      <w:proofErr w:type="spellEnd"/>
      <w:r w:rsidRPr="00C7711D">
        <w:rPr>
          <w:rFonts w:ascii="Arial" w:eastAsia="Calibri" w:hAnsi="Arial" w:cs="Arial"/>
          <w:sz w:val="21"/>
          <w:szCs w:val="21"/>
          <w:lang w:val="en-GB"/>
        </w:rPr>
        <w:t xml:space="preserve"> </w:t>
      </w:r>
      <w:proofErr w:type="spellStart"/>
      <w:r w:rsidRPr="00C7711D">
        <w:rPr>
          <w:rFonts w:ascii="Arial" w:eastAsia="Calibri" w:hAnsi="Arial" w:cs="Arial"/>
          <w:sz w:val="21"/>
          <w:szCs w:val="21"/>
          <w:lang w:val="en-GB"/>
        </w:rPr>
        <w:t>unovčitve</w:t>
      </w:r>
      <w:proofErr w:type="spellEnd"/>
      <w:r w:rsidRPr="00C7711D">
        <w:rPr>
          <w:rFonts w:ascii="Arial" w:eastAsia="Calibri" w:hAnsi="Arial" w:cs="Arial"/>
          <w:sz w:val="21"/>
          <w:szCs w:val="21"/>
          <w:lang w:val="en-GB"/>
        </w:rPr>
        <w:t xml:space="preserve"> </w:t>
      </w:r>
      <w:proofErr w:type="spellStart"/>
      <w:r w:rsidRPr="00C7711D">
        <w:rPr>
          <w:rFonts w:ascii="Arial" w:eastAsia="Calibri" w:hAnsi="Arial" w:cs="Arial"/>
          <w:sz w:val="21"/>
          <w:szCs w:val="21"/>
          <w:lang w:val="en-GB"/>
        </w:rPr>
        <w:t>zavarovanja</w:t>
      </w:r>
      <w:proofErr w:type="spellEnd"/>
      <w:r w:rsidRPr="00C7711D">
        <w:rPr>
          <w:rFonts w:ascii="Arial" w:eastAsia="Calibri" w:hAnsi="Arial" w:cs="Arial"/>
          <w:sz w:val="21"/>
          <w:szCs w:val="21"/>
          <w:lang w:val="en-GB"/>
        </w:rPr>
        <w:t xml:space="preserve"> mora </w:t>
      </w:r>
      <w:proofErr w:type="spellStart"/>
      <w:r w:rsidRPr="00C7711D">
        <w:rPr>
          <w:rFonts w:ascii="Arial" w:eastAsia="Calibri" w:hAnsi="Arial" w:cs="Arial"/>
          <w:sz w:val="21"/>
          <w:szCs w:val="21"/>
          <w:lang w:val="en-GB"/>
        </w:rPr>
        <w:t>izdajatelj</w:t>
      </w:r>
      <w:proofErr w:type="spellEnd"/>
      <w:r w:rsidRPr="00C7711D">
        <w:rPr>
          <w:rFonts w:ascii="Arial" w:eastAsia="Calibri" w:hAnsi="Arial" w:cs="Arial"/>
          <w:sz w:val="21"/>
          <w:szCs w:val="21"/>
          <w:lang w:val="en-GB"/>
        </w:rPr>
        <w:t xml:space="preserve"> </w:t>
      </w:r>
      <w:proofErr w:type="spellStart"/>
      <w:r w:rsidRPr="00C7711D">
        <w:rPr>
          <w:rFonts w:ascii="Arial" w:eastAsia="Calibri" w:hAnsi="Arial" w:cs="Arial"/>
          <w:sz w:val="21"/>
          <w:szCs w:val="21"/>
          <w:lang w:val="en-GB"/>
        </w:rPr>
        <w:t>zavarovanja</w:t>
      </w:r>
      <w:proofErr w:type="spellEnd"/>
      <w:r w:rsidRPr="00C7711D">
        <w:rPr>
          <w:rFonts w:ascii="Arial" w:eastAsia="Calibri" w:hAnsi="Arial" w:cs="Arial"/>
          <w:sz w:val="21"/>
          <w:szCs w:val="21"/>
          <w:lang w:val="en-GB"/>
        </w:rPr>
        <w:t xml:space="preserve"> </w:t>
      </w:r>
      <w:proofErr w:type="spellStart"/>
      <w:r w:rsidRPr="00C7711D">
        <w:rPr>
          <w:rFonts w:ascii="Arial" w:eastAsia="Calibri" w:hAnsi="Arial" w:cs="Arial"/>
          <w:sz w:val="21"/>
          <w:szCs w:val="21"/>
          <w:lang w:val="en-GB"/>
        </w:rPr>
        <w:t>naročniku</w:t>
      </w:r>
      <w:proofErr w:type="spellEnd"/>
      <w:r w:rsidRPr="00C7711D">
        <w:rPr>
          <w:rFonts w:ascii="Arial" w:eastAsia="Calibri" w:hAnsi="Arial" w:cs="Arial"/>
          <w:sz w:val="21"/>
          <w:szCs w:val="21"/>
          <w:lang w:val="en-GB"/>
        </w:rPr>
        <w:t xml:space="preserve"> </w:t>
      </w:r>
      <w:proofErr w:type="spellStart"/>
      <w:r w:rsidRPr="00C7711D">
        <w:rPr>
          <w:rFonts w:ascii="Arial" w:eastAsia="Calibri" w:hAnsi="Arial" w:cs="Arial"/>
          <w:sz w:val="21"/>
          <w:szCs w:val="21"/>
          <w:lang w:val="en-GB"/>
        </w:rPr>
        <w:t>takoj</w:t>
      </w:r>
      <w:proofErr w:type="spellEnd"/>
      <w:r w:rsidRPr="00C7711D">
        <w:rPr>
          <w:rFonts w:ascii="Arial" w:eastAsia="Calibri" w:hAnsi="Arial" w:cs="Arial"/>
          <w:sz w:val="21"/>
          <w:szCs w:val="21"/>
          <w:lang w:val="en-GB"/>
        </w:rPr>
        <w:t xml:space="preserve"> </w:t>
      </w:r>
      <w:proofErr w:type="spellStart"/>
      <w:r w:rsidRPr="00C7711D">
        <w:rPr>
          <w:rFonts w:ascii="Arial" w:eastAsia="Calibri" w:hAnsi="Arial" w:cs="Arial"/>
          <w:sz w:val="21"/>
          <w:szCs w:val="21"/>
          <w:lang w:val="en-GB"/>
        </w:rPr>
        <w:t>izročiti</w:t>
      </w:r>
      <w:proofErr w:type="spellEnd"/>
      <w:r w:rsidRPr="00C7711D">
        <w:rPr>
          <w:rFonts w:ascii="Arial" w:eastAsia="Calibri" w:hAnsi="Arial" w:cs="Arial"/>
          <w:sz w:val="21"/>
          <w:szCs w:val="21"/>
          <w:lang w:val="en-GB"/>
        </w:rPr>
        <w:t xml:space="preserve"> novo</w:t>
      </w:r>
      <w:r w:rsidR="006F462D" w:rsidRPr="00C7711D">
        <w:rPr>
          <w:rFonts w:ascii="Arial" w:eastAsia="Calibri" w:hAnsi="Arial" w:cs="Arial"/>
          <w:sz w:val="21"/>
          <w:szCs w:val="21"/>
          <w:lang w:val="en-GB"/>
        </w:rPr>
        <w:t xml:space="preserve"> </w:t>
      </w:r>
      <w:proofErr w:type="spellStart"/>
      <w:r w:rsidRPr="00C7711D">
        <w:rPr>
          <w:rFonts w:ascii="Arial" w:eastAsia="Calibri" w:hAnsi="Arial" w:cs="Arial"/>
          <w:sz w:val="21"/>
          <w:szCs w:val="21"/>
          <w:lang w:val="en-GB"/>
        </w:rPr>
        <w:t>zavarovanje</w:t>
      </w:r>
      <w:proofErr w:type="spellEnd"/>
      <w:r w:rsidRPr="00C7711D">
        <w:rPr>
          <w:rFonts w:ascii="Arial" w:eastAsia="Calibri" w:hAnsi="Arial" w:cs="Arial"/>
          <w:sz w:val="21"/>
          <w:szCs w:val="21"/>
          <w:lang w:val="en-GB"/>
        </w:rPr>
        <w:t>.</w:t>
      </w:r>
    </w:p>
    <w:p w14:paraId="35C14E98" w14:textId="77777777" w:rsidR="00C20531" w:rsidRPr="00C7711D" w:rsidRDefault="00C20531" w:rsidP="00ED7F05">
      <w:pPr>
        <w:spacing w:line="276" w:lineRule="auto"/>
        <w:jc w:val="both"/>
        <w:rPr>
          <w:rFonts w:ascii="Arial" w:eastAsia="Calibri" w:hAnsi="Arial" w:cs="Arial"/>
          <w:sz w:val="21"/>
          <w:szCs w:val="21"/>
        </w:rPr>
      </w:pPr>
    </w:p>
    <w:p w14:paraId="53F0E5D3" w14:textId="2A36640F" w:rsidR="00C20531" w:rsidRPr="00C7711D" w:rsidRDefault="00C20531" w:rsidP="00ED7F05">
      <w:pPr>
        <w:spacing w:line="276" w:lineRule="auto"/>
        <w:jc w:val="both"/>
        <w:rPr>
          <w:rFonts w:ascii="Arial" w:eastAsia="Calibri" w:hAnsi="Arial" w:cs="Arial"/>
          <w:b/>
          <w:bCs/>
          <w:sz w:val="21"/>
          <w:szCs w:val="21"/>
        </w:rPr>
      </w:pPr>
      <w:r w:rsidRPr="00C7711D">
        <w:rPr>
          <w:rFonts w:ascii="Arial" w:eastAsia="Calibri" w:hAnsi="Arial" w:cs="Arial"/>
          <w:b/>
          <w:bCs/>
          <w:sz w:val="21"/>
          <w:szCs w:val="21"/>
        </w:rPr>
        <w:t xml:space="preserve">Menično izjavo za </w:t>
      </w:r>
      <w:r w:rsidR="005574ED" w:rsidRPr="00C7711D">
        <w:rPr>
          <w:rFonts w:ascii="Arial" w:eastAsia="Calibri" w:hAnsi="Arial" w:cs="Arial"/>
          <w:b/>
          <w:bCs/>
          <w:sz w:val="21"/>
          <w:szCs w:val="21"/>
        </w:rPr>
        <w:t>dobro iz</w:t>
      </w:r>
      <w:r w:rsidR="00BA0099" w:rsidRPr="00C7711D">
        <w:rPr>
          <w:rFonts w:ascii="Arial" w:eastAsia="Calibri" w:hAnsi="Arial" w:cs="Arial"/>
          <w:b/>
          <w:bCs/>
          <w:sz w:val="21"/>
          <w:szCs w:val="21"/>
        </w:rPr>
        <w:t>v</w:t>
      </w:r>
      <w:r w:rsidR="005574ED" w:rsidRPr="00C7711D">
        <w:rPr>
          <w:rFonts w:ascii="Arial" w:eastAsia="Calibri" w:hAnsi="Arial" w:cs="Arial"/>
          <w:b/>
          <w:bCs/>
          <w:sz w:val="21"/>
          <w:szCs w:val="21"/>
        </w:rPr>
        <w:t>edbo pogodbenih obveznosti</w:t>
      </w:r>
      <w:r w:rsidRPr="00C7711D">
        <w:rPr>
          <w:rFonts w:ascii="Arial" w:eastAsia="Calibri" w:hAnsi="Arial" w:cs="Arial"/>
          <w:b/>
          <w:bCs/>
          <w:sz w:val="21"/>
          <w:szCs w:val="21"/>
        </w:rPr>
        <w:t xml:space="preserve"> ponudnik priloži ponudbi, menico ter original menične izjave za </w:t>
      </w:r>
      <w:r w:rsidR="00BA0099" w:rsidRPr="00C7711D">
        <w:rPr>
          <w:rFonts w:ascii="Arial" w:eastAsia="Calibri" w:hAnsi="Arial" w:cs="Arial"/>
          <w:b/>
          <w:bCs/>
          <w:sz w:val="21"/>
          <w:szCs w:val="21"/>
        </w:rPr>
        <w:t>dobro izvedbo pogodbenih obveznosti</w:t>
      </w:r>
      <w:r w:rsidRPr="00C7711D">
        <w:rPr>
          <w:rFonts w:ascii="Arial" w:eastAsia="Calibri" w:hAnsi="Arial" w:cs="Arial"/>
          <w:b/>
          <w:bCs/>
          <w:sz w:val="21"/>
          <w:szCs w:val="21"/>
        </w:rPr>
        <w:t xml:space="preserve"> (mora biti žigosana in podpisana s strani zakonitega zastopnika) pa ponudnik dostavi osebno ali po pošti na sedež naročnika do roka za predložitev ponudb.</w:t>
      </w:r>
    </w:p>
    <w:p w14:paraId="5BADA9DD" w14:textId="77777777" w:rsidR="00C20531" w:rsidRPr="00C7711D" w:rsidRDefault="00C20531" w:rsidP="00ED7F05">
      <w:pPr>
        <w:spacing w:line="276" w:lineRule="auto"/>
        <w:rPr>
          <w:rFonts w:ascii="Arial" w:eastAsia="Calibri" w:hAnsi="Arial" w:cs="Arial"/>
          <w:b/>
          <w:sz w:val="21"/>
          <w:szCs w:val="21"/>
        </w:rPr>
      </w:pPr>
    </w:p>
    <w:tbl>
      <w:tblPr>
        <w:tblW w:w="0" w:type="auto"/>
        <w:tblInd w:w="108" w:type="dxa"/>
        <w:tblCellMar>
          <w:left w:w="10" w:type="dxa"/>
          <w:right w:w="10" w:type="dxa"/>
        </w:tblCellMar>
        <w:tblLook w:val="04A0" w:firstRow="1" w:lastRow="0" w:firstColumn="1" w:lastColumn="0" w:noHBand="0" w:noVBand="1"/>
      </w:tblPr>
      <w:tblGrid>
        <w:gridCol w:w="8908"/>
      </w:tblGrid>
      <w:tr w:rsidR="00C20531" w:rsidRPr="00C7711D" w14:paraId="613DB52F" w14:textId="77777777" w:rsidTr="009718BC">
        <w:trPr>
          <w:trHeight w:val="1"/>
        </w:trPr>
        <w:tc>
          <w:tcPr>
            <w:tcW w:w="97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5A77CD" w14:textId="77777777" w:rsidR="00C20531" w:rsidRPr="00C7711D" w:rsidRDefault="00C20531" w:rsidP="00ED7F05">
            <w:pPr>
              <w:spacing w:line="276" w:lineRule="auto"/>
              <w:jc w:val="both"/>
              <w:rPr>
                <w:rFonts w:ascii="Arial" w:eastAsia="Calibri" w:hAnsi="Arial" w:cs="Arial"/>
                <w:b/>
                <w:sz w:val="21"/>
                <w:szCs w:val="21"/>
              </w:rPr>
            </w:pPr>
            <w:r w:rsidRPr="00C7711D">
              <w:rPr>
                <w:rFonts w:ascii="Arial" w:eastAsia="Calibri" w:hAnsi="Arial" w:cs="Arial"/>
                <w:b/>
                <w:sz w:val="21"/>
                <w:szCs w:val="21"/>
              </w:rPr>
              <w:t>OPOZORILO</w:t>
            </w:r>
          </w:p>
          <w:p w14:paraId="19B2B842" w14:textId="6AAFB3EC" w:rsidR="00C20531" w:rsidRPr="00C7711D" w:rsidRDefault="00C20531" w:rsidP="00ED7F05">
            <w:pPr>
              <w:spacing w:line="276" w:lineRule="auto"/>
              <w:jc w:val="both"/>
              <w:rPr>
                <w:rFonts w:ascii="Arial" w:eastAsia="Calibri" w:hAnsi="Arial" w:cs="Arial"/>
                <w:b/>
                <w:sz w:val="21"/>
                <w:szCs w:val="21"/>
              </w:rPr>
            </w:pPr>
            <w:r w:rsidRPr="00C7711D">
              <w:rPr>
                <w:rFonts w:ascii="Arial" w:eastAsia="Calibri" w:hAnsi="Arial" w:cs="Arial"/>
                <w:b/>
                <w:sz w:val="21"/>
                <w:szCs w:val="21"/>
              </w:rPr>
              <w:t xml:space="preserve">Naročnik ponudnike opozarja, da morajo ponudniki zaradi narave zahtevanega finančnega zavarovanja </w:t>
            </w:r>
            <w:r w:rsidR="00DF5F61" w:rsidRPr="00C7711D">
              <w:rPr>
                <w:rFonts w:ascii="Arial" w:eastAsia="Calibri" w:hAnsi="Arial" w:cs="Arial"/>
                <w:b/>
                <w:sz w:val="21"/>
                <w:szCs w:val="21"/>
              </w:rPr>
              <w:t>za dobro izvedbo pogodbenih obveznosti</w:t>
            </w:r>
            <w:r w:rsidRPr="00C7711D">
              <w:rPr>
                <w:rFonts w:ascii="Arial" w:eastAsia="Calibri" w:hAnsi="Arial" w:cs="Arial"/>
                <w:b/>
                <w:sz w:val="21"/>
                <w:szCs w:val="21"/>
              </w:rPr>
              <w:t>, le-to predložiti v fizični obliki, in sicer do roka za prejem ponudb, kot je določen razpisni dokumentaciji na naslov naročnika, v ovojnici, na kateri je napisana oznaka javnega naročila, podatki pošiljatelja in navedbo »NE ODPIRAJ«, ponudba za javno naročilo JN………………….(vpisati je treba številko JN iz Portala ali naslov javnega naročila, kot izhaja iz razpisa).</w:t>
            </w:r>
          </w:p>
          <w:p w14:paraId="78538C12" w14:textId="77777777" w:rsidR="00C20531" w:rsidRPr="00C7711D" w:rsidRDefault="00C20531" w:rsidP="00ED7F05">
            <w:pPr>
              <w:spacing w:line="276" w:lineRule="auto"/>
              <w:jc w:val="both"/>
              <w:rPr>
                <w:rFonts w:ascii="Arial" w:eastAsia="Calibri" w:hAnsi="Arial" w:cs="Arial"/>
                <w:b/>
                <w:sz w:val="21"/>
                <w:szCs w:val="21"/>
              </w:rPr>
            </w:pPr>
          </w:p>
          <w:p w14:paraId="38319569" w14:textId="6299353A"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b/>
                <w:sz w:val="21"/>
                <w:szCs w:val="21"/>
              </w:rPr>
              <w:t xml:space="preserve">V kolikor ponudniki ne bodo predložili finančnega zavarovanja za </w:t>
            </w:r>
            <w:r w:rsidR="002334CE" w:rsidRPr="00C7711D">
              <w:rPr>
                <w:rFonts w:ascii="Arial" w:eastAsia="Calibri" w:hAnsi="Arial" w:cs="Arial"/>
                <w:b/>
                <w:sz w:val="21"/>
                <w:szCs w:val="21"/>
              </w:rPr>
              <w:t>dobro izvedbo pogodbene obveznosti</w:t>
            </w:r>
            <w:r w:rsidRPr="00C7711D">
              <w:rPr>
                <w:rFonts w:ascii="Arial" w:eastAsia="Calibri" w:hAnsi="Arial" w:cs="Arial"/>
                <w:b/>
                <w:sz w:val="21"/>
                <w:szCs w:val="21"/>
              </w:rPr>
              <w:t xml:space="preserve"> do zgoraj navedenega roka v fizični obliki, bo naročnik ponudbo ponudnika izločil. </w:t>
            </w:r>
          </w:p>
        </w:tc>
      </w:tr>
    </w:tbl>
    <w:p w14:paraId="013EFCA1" w14:textId="77777777" w:rsidR="00C20531" w:rsidRPr="00C7711D" w:rsidRDefault="00C20531" w:rsidP="00ED7F05">
      <w:pPr>
        <w:spacing w:line="276" w:lineRule="auto"/>
        <w:rPr>
          <w:rFonts w:ascii="Arial" w:eastAsia="Calibri" w:hAnsi="Arial" w:cs="Arial"/>
          <w:b/>
          <w:color w:val="000000"/>
          <w:sz w:val="21"/>
          <w:szCs w:val="21"/>
        </w:rPr>
      </w:pPr>
    </w:p>
    <w:p w14:paraId="686E6103" w14:textId="4EE3E8D3" w:rsidR="00C20531" w:rsidRPr="00C7711D" w:rsidRDefault="00C20531" w:rsidP="00ED7F05">
      <w:pPr>
        <w:pStyle w:val="Naslov2"/>
        <w:spacing w:line="276" w:lineRule="auto"/>
      </w:pPr>
      <w:bookmarkStart w:id="37" w:name="_Toc185241758"/>
      <w:r w:rsidRPr="00C7711D">
        <w:t>7.</w:t>
      </w:r>
      <w:r w:rsidR="00080921" w:rsidRPr="00C7711D">
        <w:t>2</w:t>
      </w:r>
      <w:r w:rsidRPr="00C7711D">
        <w:t>. Finančno zavarovanje za odpravo napak v garancijskem roku</w:t>
      </w:r>
      <w:bookmarkEnd w:id="37"/>
    </w:p>
    <w:p w14:paraId="7E8D8D23" w14:textId="77777777" w:rsidR="0009315F" w:rsidRPr="00C7711D" w:rsidRDefault="00500938" w:rsidP="00ED7F05">
      <w:pPr>
        <w:spacing w:line="276" w:lineRule="auto"/>
        <w:jc w:val="both"/>
        <w:rPr>
          <w:rFonts w:ascii="Arial" w:eastAsia="Calibri" w:hAnsi="Arial" w:cs="Arial"/>
          <w:sz w:val="21"/>
          <w:szCs w:val="21"/>
        </w:rPr>
      </w:pPr>
      <w:r w:rsidRPr="00C7711D">
        <w:rPr>
          <w:rFonts w:ascii="Arial" w:eastAsia="Calibri" w:hAnsi="Arial" w:cs="Arial"/>
          <w:sz w:val="21"/>
          <w:szCs w:val="21"/>
        </w:rPr>
        <w:t xml:space="preserve">Izbrani ponudnik mora </w:t>
      </w:r>
      <w:r w:rsidR="0009315F" w:rsidRPr="00C7711D">
        <w:rPr>
          <w:rFonts w:ascii="Arial" w:eastAsia="Calibri" w:hAnsi="Arial" w:cs="Arial"/>
          <w:b/>
          <w:bCs/>
          <w:sz w:val="21"/>
          <w:szCs w:val="21"/>
        </w:rPr>
        <w:t>najkasneje do podpisa Primopredajnega zapisnika</w:t>
      </w:r>
      <w:r w:rsidR="0009315F" w:rsidRPr="00C7711D">
        <w:rPr>
          <w:rFonts w:ascii="Arial" w:eastAsia="Calibri" w:hAnsi="Arial" w:cs="Arial"/>
          <w:sz w:val="21"/>
          <w:szCs w:val="21"/>
        </w:rPr>
        <w:t xml:space="preserve"> </w:t>
      </w:r>
      <w:r w:rsidRPr="00C7711D">
        <w:rPr>
          <w:rFonts w:ascii="Arial" w:eastAsia="Calibri" w:hAnsi="Arial" w:cs="Arial"/>
          <w:sz w:val="21"/>
          <w:szCs w:val="21"/>
        </w:rPr>
        <w:t>izročiti naročniku finančno zavarovanje (menica) za odpravo napak v garancijskem roku</w:t>
      </w:r>
      <w:r w:rsidRPr="00C7711D">
        <w:rPr>
          <w:rFonts w:ascii="Arial" w:eastAsia="Calibri" w:hAnsi="Arial" w:cs="Arial"/>
          <w:b/>
          <w:bCs/>
          <w:sz w:val="21"/>
          <w:szCs w:val="21"/>
        </w:rPr>
        <w:t xml:space="preserve"> </w:t>
      </w:r>
      <w:r w:rsidRPr="00C7711D">
        <w:rPr>
          <w:rFonts w:ascii="Arial" w:eastAsia="Calibri" w:hAnsi="Arial" w:cs="Arial"/>
          <w:sz w:val="21"/>
          <w:szCs w:val="21"/>
        </w:rPr>
        <w:t>za celoten čas trajanja</w:t>
      </w:r>
      <w:r w:rsidRPr="00C7711D">
        <w:rPr>
          <w:rFonts w:ascii="Arial" w:eastAsia="Calibri" w:hAnsi="Arial" w:cs="Arial"/>
          <w:b/>
          <w:bCs/>
          <w:sz w:val="21"/>
          <w:szCs w:val="21"/>
        </w:rPr>
        <w:t xml:space="preserve"> </w:t>
      </w:r>
      <w:r w:rsidRPr="00C7711D">
        <w:rPr>
          <w:rFonts w:ascii="Arial" w:eastAsia="Calibri" w:hAnsi="Arial" w:cs="Arial"/>
          <w:sz w:val="21"/>
          <w:szCs w:val="21"/>
        </w:rPr>
        <w:t>garancijskega roka kot jamstvo za odpravo napak</w:t>
      </w:r>
      <w:r w:rsidR="0009315F" w:rsidRPr="00C7711D">
        <w:rPr>
          <w:rFonts w:ascii="Arial" w:eastAsia="Calibri" w:hAnsi="Arial" w:cs="Arial"/>
          <w:sz w:val="21"/>
          <w:szCs w:val="21"/>
        </w:rPr>
        <w:t>.</w:t>
      </w:r>
    </w:p>
    <w:p w14:paraId="37EDBC5C" w14:textId="77777777" w:rsidR="0009315F" w:rsidRPr="00C7711D" w:rsidRDefault="0009315F" w:rsidP="00ED7F05">
      <w:pPr>
        <w:spacing w:line="276" w:lineRule="auto"/>
        <w:jc w:val="both"/>
        <w:rPr>
          <w:rFonts w:ascii="Arial" w:eastAsia="Calibri" w:hAnsi="Arial" w:cs="Arial"/>
          <w:sz w:val="21"/>
          <w:szCs w:val="21"/>
        </w:rPr>
      </w:pPr>
    </w:p>
    <w:p w14:paraId="725659E5" w14:textId="26D7F2DF" w:rsidR="0009315F" w:rsidRPr="00C7711D" w:rsidRDefault="0009315F" w:rsidP="00ED7F05">
      <w:pPr>
        <w:spacing w:line="276" w:lineRule="auto"/>
        <w:jc w:val="both"/>
        <w:rPr>
          <w:rFonts w:ascii="Arial" w:eastAsia="Calibri" w:hAnsi="Arial" w:cs="Arial"/>
          <w:sz w:val="21"/>
          <w:szCs w:val="21"/>
        </w:rPr>
      </w:pPr>
      <w:r w:rsidRPr="00C7711D">
        <w:rPr>
          <w:rFonts w:ascii="Arial" w:eastAsia="Calibri" w:hAnsi="Arial" w:cs="Arial"/>
          <w:sz w:val="21"/>
          <w:szCs w:val="21"/>
        </w:rPr>
        <w:t>Višina zavarovanja znaša</w:t>
      </w:r>
      <w:r w:rsidR="00500938" w:rsidRPr="00C7711D">
        <w:rPr>
          <w:rFonts w:ascii="Arial" w:eastAsia="Calibri" w:hAnsi="Arial" w:cs="Arial"/>
          <w:sz w:val="21"/>
          <w:szCs w:val="21"/>
        </w:rPr>
        <w:t xml:space="preserve"> </w:t>
      </w:r>
      <w:r w:rsidRPr="00C7711D">
        <w:rPr>
          <w:rFonts w:ascii="Arial" w:eastAsia="Calibri" w:hAnsi="Arial" w:cs="Arial"/>
          <w:b/>
          <w:bCs/>
          <w:sz w:val="21"/>
          <w:szCs w:val="21"/>
        </w:rPr>
        <w:t>5 % (pet odstotkov) od pogodbene vrednosti z DDV.</w:t>
      </w:r>
    </w:p>
    <w:p w14:paraId="6B8E9C8F" w14:textId="77777777" w:rsidR="0009315F" w:rsidRPr="00C7711D" w:rsidRDefault="0009315F" w:rsidP="00ED7F05">
      <w:pPr>
        <w:spacing w:line="276" w:lineRule="auto"/>
        <w:jc w:val="both"/>
        <w:rPr>
          <w:rFonts w:ascii="Arial" w:eastAsia="Calibri" w:hAnsi="Arial" w:cs="Arial"/>
          <w:sz w:val="21"/>
          <w:szCs w:val="21"/>
        </w:rPr>
      </w:pPr>
    </w:p>
    <w:p w14:paraId="77D7CC29" w14:textId="4052CF5A" w:rsidR="0009315F" w:rsidRPr="00C7711D" w:rsidRDefault="0009315F" w:rsidP="00ED7F05">
      <w:pPr>
        <w:spacing w:line="276" w:lineRule="auto"/>
        <w:jc w:val="both"/>
        <w:rPr>
          <w:rFonts w:ascii="Arial" w:eastAsia="Calibri" w:hAnsi="Arial" w:cs="Arial"/>
          <w:sz w:val="21"/>
          <w:szCs w:val="21"/>
        </w:rPr>
      </w:pPr>
      <w:r w:rsidRPr="00C7711D">
        <w:rPr>
          <w:rFonts w:ascii="Arial" w:eastAsia="Calibri" w:hAnsi="Arial" w:cs="Arial"/>
          <w:sz w:val="21"/>
          <w:szCs w:val="21"/>
        </w:rPr>
        <w:t xml:space="preserve">Finančno zavarovanje mora biti najmanj </w:t>
      </w:r>
      <w:r w:rsidRPr="00C7711D">
        <w:rPr>
          <w:rFonts w:ascii="Arial" w:eastAsia="Calibri" w:hAnsi="Arial" w:cs="Arial"/>
          <w:b/>
          <w:bCs/>
          <w:sz w:val="21"/>
          <w:szCs w:val="21"/>
        </w:rPr>
        <w:t>trideset (30) dni daljše od poteka vseh garancijskih rokov.</w:t>
      </w:r>
      <w:r w:rsidRPr="00C7711D">
        <w:rPr>
          <w:rFonts w:ascii="Arial" w:eastAsia="Calibri" w:hAnsi="Arial" w:cs="Arial"/>
          <w:sz w:val="21"/>
          <w:szCs w:val="21"/>
        </w:rPr>
        <w:t xml:space="preserve">  </w:t>
      </w:r>
    </w:p>
    <w:p w14:paraId="6790E230" w14:textId="77777777" w:rsidR="0009315F" w:rsidRPr="00C7711D" w:rsidRDefault="0009315F" w:rsidP="00ED7F05">
      <w:pPr>
        <w:spacing w:line="276" w:lineRule="auto"/>
        <w:jc w:val="both"/>
        <w:rPr>
          <w:rFonts w:ascii="Arial" w:eastAsia="Calibri" w:hAnsi="Arial" w:cs="Arial"/>
          <w:sz w:val="21"/>
          <w:szCs w:val="21"/>
        </w:rPr>
      </w:pPr>
    </w:p>
    <w:p w14:paraId="01158B2C" w14:textId="121ABE79" w:rsidR="00500938" w:rsidRPr="00C7711D" w:rsidRDefault="00500938" w:rsidP="00ED7F05">
      <w:pPr>
        <w:spacing w:line="276" w:lineRule="auto"/>
        <w:jc w:val="both"/>
        <w:rPr>
          <w:rFonts w:ascii="Arial" w:eastAsia="Calibri" w:hAnsi="Arial" w:cs="Arial"/>
          <w:sz w:val="21"/>
          <w:szCs w:val="21"/>
        </w:rPr>
      </w:pPr>
      <w:r w:rsidRPr="00C7711D">
        <w:rPr>
          <w:rFonts w:ascii="Arial" w:eastAsia="Calibri" w:hAnsi="Arial" w:cs="Arial"/>
          <w:sz w:val="21"/>
          <w:szCs w:val="21"/>
        </w:rPr>
        <w:t>Brez predloženega zavarovanja</w:t>
      </w:r>
      <w:r w:rsidR="0009315F" w:rsidRPr="00C7711D">
        <w:rPr>
          <w:rFonts w:ascii="Arial" w:eastAsia="Calibri" w:hAnsi="Arial" w:cs="Arial"/>
          <w:b/>
          <w:bCs/>
          <w:sz w:val="21"/>
          <w:szCs w:val="21"/>
        </w:rPr>
        <w:t xml:space="preserve"> </w:t>
      </w:r>
      <w:r w:rsidRPr="00C7711D">
        <w:rPr>
          <w:rFonts w:ascii="Arial" w:eastAsia="Calibri" w:hAnsi="Arial" w:cs="Arial"/>
          <w:sz w:val="21"/>
          <w:szCs w:val="21"/>
        </w:rPr>
        <w:t>primopredaja ni opravljena, naročnik pa lahko v tem primeru vnovči finančno zavarovanje za dobro</w:t>
      </w:r>
      <w:r w:rsidR="0009315F" w:rsidRPr="00C7711D">
        <w:rPr>
          <w:rFonts w:ascii="Arial" w:eastAsia="Calibri" w:hAnsi="Arial" w:cs="Arial"/>
          <w:b/>
          <w:bCs/>
          <w:sz w:val="21"/>
          <w:szCs w:val="21"/>
        </w:rPr>
        <w:t xml:space="preserve"> </w:t>
      </w:r>
      <w:r w:rsidRPr="00C7711D">
        <w:rPr>
          <w:rFonts w:ascii="Arial" w:eastAsia="Calibri" w:hAnsi="Arial" w:cs="Arial"/>
          <w:sz w:val="21"/>
          <w:szCs w:val="21"/>
        </w:rPr>
        <w:t>izvedbo pogodbenih obveznosti.</w:t>
      </w:r>
    </w:p>
    <w:p w14:paraId="1876FD08" w14:textId="77777777" w:rsidR="00CF22D7" w:rsidRPr="00C7711D" w:rsidRDefault="00CF22D7" w:rsidP="00ED7F05">
      <w:pPr>
        <w:spacing w:line="276" w:lineRule="auto"/>
        <w:jc w:val="both"/>
        <w:rPr>
          <w:rFonts w:ascii="Arial" w:eastAsia="Calibri" w:hAnsi="Arial" w:cs="Arial"/>
          <w:sz w:val="20"/>
          <w:szCs w:val="20"/>
        </w:rPr>
      </w:pPr>
    </w:p>
    <w:p w14:paraId="51732969" w14:textId="7A2F273E" w:rsidR="00CF22D7" w:rsidRPr="00C7711D" w:rsidRDefault="00CF22D7" w:rsidP="00CF22D7">
      <w:pPr>
        <w:spacing w:after="120" w:line="276" w:lineRule="auto"/>
        <w:jc w:val="both"/>
        <w:rPr>
          <w:rFonts w:ascii="Arial" w:hAnsi="Arial" w:cs="Arial"/>
          <w:sz w:val="21"/>
          <w:szCs w:val="21"/>
        </w:rPr>
      </w:pPr>
      <w:r w:rsidRPr="00C7711D">
        <w:rPr>
          <w:rFonts w:ascii="Arial" w:hAnsi="Arial" w:cs="Arial"/>
          <w:sz w:val="21"/>
          <w:szCs w:val="21"/>
        </w:rPr>
        <w:t xml:space="preserve">V primeru, da se v garancijskem roku pojavijo napake, ki ne bodo odpravljene pred iztekom tega roka, je izvajalec dolžan podaljšati veljavnost zavarovanja za odpravo napak v garancijskem roku. </w:t>
      </w:r>
    </w:p>
    <w:p w14:paraId="339D7EA8" w14:textId="77777777" w:rsidR="00500938" w:rsidRPr="00C7711D" w:rsidRDefault="00500938" w:rsidP="00ED7F05">
      <w:pPr>
        <w:spacing w:line="276" w:lineRule="auto"/>
        <w:jc w:val="both"/>
        <w:rPr>
          <w:rFonts w:ascii="Arial" w:eastAsia="Calibri" w:hAnsi="Arial" w:cs="Arial"/>
          <w:noProof/>
          <w:sz w:val="21"/>
          <w:szCs w:val="21"/>
        </w:rPr>
      </w:pPr>
    </w:p>
    <w:p w14:paraId="1959E4AE" w14:textId="77777777" w:rsidR="0009315F" w:rsidRPr="00C7711D" w:rsidRDefault="00500938" w:rsidP="00ED7F05">
      <w:pPr>
        <w:spacing w:line="276" w:lineRule="auto"/>
        <w:jc w:val="both"/>
        <w:rPr>
          <w:rFonts w:ascii="Arial" w:eastAsia="Calibri" w:hAnsi="Arial" w:cs="Arial"/>
          <w:noProof/>
          <w:sz w:val="21"/>
          <w:szCs w:val="21"/>
        </w:rPr>
      </w:pPr>
      <w:r w:rsidRPr="00C7711D">
        <w:rPr>
          <w:rFonts w:ascii="Arial" w:eastAsia="Calibri" w:hAnsi="Arial" w:cs="Arial"/>
          <w:noProof/>
          <w:sz w:val="21"/>
          <w:szCs w:val="21"/>
        </w:rPr>
        <w:t>Naročnik lahko unovči menico za odpravo napak v garancijskem roku, če</w:t>
      </w:r>
      <w:r w:rsidR="0009315F" w:rsidRPr="00C7711D">
        <w:rPr>
          <w:rFonts w:ascii="Arial" w:eastAsia="Calibri" w:hAnsi="Arial" w:cs="Arial"/>
          <w:noProof/>
          <w:sz w:val="21"/>
          <w:szCs w:val="21"/>
        </w:rPr>
        <w:t>:</w:t>
      </w:r>
    </w:p>
    <w:p w14:paraId="0F40BE36" w14:textId="0F059F96" w:rsidR="00C20531" w:rsidRPr="00C7711D" w:rsidRDefault="00500938" w:rsidP="00ED7F05">
      <w:pPr>
        <w:pStyle w:val="Odstavekseznama"/>
        <w:numPr>
          <w:ilvl w:val="0"/>
          <w:numId w:val="8"/>
        </w:numPr>
        <w:spacing w:line="276" w:lineRule="auto"/>
        <w:jc w:val="both"/>
        <w:rPr>
          <w:rFonts w:ascii="Arial" w:eastAsia="Calibri" w:hAnsi="Arial" w:cs="Arial"/>
          <w:noProof/>
          <w:sz w:val="21"/>
          <w:szCs w:val="21"/>
        </w:rPr>
      </w:pPr>
      <w:r w:rsidRPr="00C7711D">
        <w:rPr>
          <w:rFonts w:ascii="Arial" w:eastAsia="Calibri" w:hAnsi="Arial" w:cs="Arial"/>
          <w:noProof/>
          <w:sz w:val="21"/>
          <w:szCs w:val="21"/>
        </w:rPr>
        <w:lastRenderedPageBreak/>
        <w:t>dobavitelj ne izpolnjuje</w:t>
      </w:r>
      <w:r w:rsidR="0009315F" w:rsidRPr="00C7711D">
        <w:rPr>
          <w:rFonts w:ascii="Arial" w:eastAsia="Calibri" w:hAnsi="Arial" w:cs="Arial"/>
          <w:noProof/>
          <w:sz w:val="21"/>
          <w:szCs w:val="21"/>
        </w:rPr>
        <w:t xml:space="preserve"> </w:t>
      </w:r>
      <w:r w:rsidRPr="00C7711D">
        <w:rPr>
          <w:rFonts w:ascii="Arial" w:eastAsia="Calibri" w:hAnsi="Arial" w:cs="Arial"/>
          <w:noProof/>
          <w:sz w:val="21"/>
          <w:szCs w:val="21"/>
        </w:rPr>
        <w:t>svojih garancijskih obveznosti v rokih in na način, kot je opredeljeno v razpisni in tehnični</w:t>
      </w:r>
      <w:r w:rsidR="0009315F" w:rsidRPr="00C7711D">
        <w:rPr>
          <w:rFonts w:ascii="Arial" w:eastAsia="Calibri" w:hAnsi="Arial" w:cs="Arial"/>
          <w:noProof/>
          <w:sz w:val="21"/>
          <w:szCs w:val="21"/>
        </w:rPr>
        <w:t xml:space="preserve"> </w:t>
      </w:r>
      <w:r w:rsidRPr="00C7711D">
        <w:rPr>
          <w:rFonts w:ascii="Arial" w:eastAsia="Calibri" w:hAnsi="Arial" w:cs="Arial"/>
          <w:noProof/>
          <w:sz w:val="21"/>
          <w:szCs w:val="21"/>
        </w:rPr>
        <w:t>dokumentaciji in določeno s pogodbo</w:t>
      </w:r>
      <w:r w:rsidR="0009315F" w:rsidRPr="00C7711D">
        <w:rPr>
          <w:rFonts w:ascii="Arial" w:eastAsia="Calibri" w:hAnsi="Arial" w:cs="Arial"/>
          <w:noProof/>
          <w:sz w:val="21"/>
          <w:szCs w:val="21"/>
        </w:rPr>
        <w:t>;</w:t>
      </w:r>
    </w:p>
    <w:p w14:paraId="6E5D1A91" w14:textId="77777777" w:rsidR="00C20531" w:rsidRPr="00C7711D" w:rsidRDefault="00C20531" w:rsidP="00ED7F05">
      <w:pPr>
        <w:pStyle w:val="Odstavekseznama"/>
        <w:numPr>
          <w:ilvl w:val="0"/>
          <w:numId w:val="9"/>
        </w:numPr>
        <w:spacing w:line="276" w:lineRule="auto"/>
        <w:jc w:val="both"/>
        <w:rPr>
          <w:rFonts w:ascii="Arial" w:eastAsia="Calibri" w:hAnsi="Arial" w:cs="Arial"/>
          <w:noProof/>
          <w:sz w:val="21"/>
          <w:szCs w:val="21"/>
        </w:rPr>
      </w:pPr>
      <w:r w:rsidRPr="00C7711D">
        <w:rPr>
          <w:rFonts w:ascii="Arial" w:eastAsia="Calibri" w:hAnsi="Arial" w:cs="Arial"/>
          <w:noProof/>
          <w:sz w:val="21"/>
          <w:szCs w:val="21"/>
        </w:rPr>
        <w:t>če obveznosti prevzete s pogodbo niso opravljene pravočasno;</w:t>
      </w:r>
    </w:p>
    <w:p w14:paraId="04D112BB" w14:textId="77777777" w:rsidR="00C20531" w:rsidRPr="00C7711D" w:rsidRDefault="00C20531" w:rsidP="00ED7F05">
      <w:pPr>
        <w:pStyle w:val="Odstavekseznama"/>
        <w:numPr>
          <w:ilvl w:val="0"/>
          <w:numId w:val="9"/>
        </w:numPr>
        <w:spacing w:line="276" w:lineRule="auto"/>
        <w:jc w:val="both"/>
        <w:rPr>
          <w:rFonts w:ascii="Arial" w:eastAsia="Calibri" w:hAnsi="Arial" w:cs="Arial"/>
          <w:noProof/>
          <w:sz w:val="21"/>
          <w:szCs w:val="21"/>
        </w:rPr>
      </w:pPr>
      <w:r w:rsidRPr="00C7711D">
        <w:rPr>
          <w:rFonts w:ascii="Arial" w:eastAsia="Calibri" w:hAnsi="Arial" w:cs="Arial"/>
          <w:noProof/>
          <w:sz w:val="21"/>
          <w:szCs w:val="21"/>
        </w:rPr>
        <w:t>izvajalec naročniku ne preda povečanja ali podaljšanja finančnega zavarovanja v skladu s pogodbo;</w:t>
      </w:r>
    </w:p>
    <w:p w14:paraId="63BC8D3A" w14:textId="7FE31419" w:rsidR="00C20531" w:rsidRPr="00C7711D" w:rsidRDefault="00C20531" w:rsidP="00ED7F05">
      <w:pPr>
        <w:pStyle w:val="Odstavekseznama"/>
        <w:numPr>
          <w:ilvl w:val="0"/>
          <w:numId w:val="9"/>
        </w:numPr>
        <w:spacing w:line="276" w:lineRule="auto"/>
        <w:jc w:val="both"/>
        <w:rPr>
          <w:rFonts w:ascii="Arial" w:eastAsia="Calibri" w:hAnsi="Arial" w:cs="Arial"/>
          <w:noProof/>
          <w:sz w:val="21"/>
          <w:szCs w:val="21"/>
        </w:rPr>
      </w:pPr>
      <w:r w:rsidRPr="00C7711D">
        <w:rPr>
          <w:rFonts w:ascii="Arial" w:eastAsia="Calibri" w:hAnsi="Arial" w:cs="Arial"/>
          <w:noProof/>
          <w:sz w:val="21"/>
          <w:szCs w:val="21"/>
        </w:rPr>
        <w:t>v primeru stečaja, likvidacijskega postopka ali drugega postopka nad izvajalcem, katerega posledica ali namen je prenehanje poslovanja ali katerikoli drug postopek, podoben navedenim postopkom, skladno s predpisi države, v kateri ima izvajalec sedež.</w:t>
      </w:r>
    </w:p>
    <w:p w14:paraId="5382DD9C" w14:textId="77777777" w:rsidR="00C20531" w:rsidRPr="00C7711D" w:rsidRDefault="00C20531" w:rsidP="006F1284">
      <w:pPr>
        <w:pStyle w:val="Naslov1"/>
        <w:rPr>
          <w:rFonts w:eastAsia="Calibri" w:cs="Arial"/>
          <w:szCs w:val="21"/>
        </w:rPr>
      </w:pPr>
      <w:bookmarkStart w:id="38" w:name="_Toc185241759"/>
      <w:r w:rsidRPr="00C7711D">
        <w:rPr>
          <w:rFonts w:eastAsia="Calibri" w:cs="Arial"/>
          <w:szCs w:val="21"/>
        </w:rPr>
        <w:t>8. CENA</w:t>
      </w:r>
      <w:bookmarkEnd w:id="38"/>
    </w:p>
    <w:p w14:paraId="5E7C86F5" w14:textId="77777777" w:rsidR="00C20531" w:rsidRPr="00C7711D" w:rsidRDefault="00C20531" w:rsidP="00ED7F05">
      <w:pPr>
        <w:keepNext/>
        <w:keepLines/>
        <w:spacing w:line="276" w:lineRule="auto"/>
        <w:rPr>
          <w:rFonts w:ascii="Arial" w:eastAsia="Calibri" w:hAnsi="Arial" w:cs="Arial"/>
          <w:b/>
          <w:i/>
          <w:sz w:val="21"/>
          <w:szCs w:val="21"/>
        </w:rPr>
      </w:pPr>
    </w:p>
    <w:p w14:paraId="6A52444F" w14:textId="77777777" w:rsidR="00C20531" w:rsidRPr="00C7711D" w:rsidRDefault="00C20531" w:rsidP="00ED7F05">
      <w:pPr>
        <w:spacing w:line="276" w:lineRule="auto"/>
        <w:rPr>
          <w:rFonts w:ascii="Arial" w:eastAsia="Calibri" w:hAnsi="Arial" w:cs="Arial"/>
          <w:b/>
          <w:sz w:val="21"/>
          <w:szCs w:val="21"/>
        </w:rPr>
      </w:pPr>
      <w:r w:rsidRPr="00C7711D">
        <w:rPr>
          <w:rFonts w:ascii="Arial" w:eastAsia="Calibri" w:hAnsi="Arial" w:cs="Arial"/>
          <w:b/>
          <w:sz w:val="21"/>
          <w:szCs w:val="21"/>
        </w:rPr>
        <w:t>Ponudbena cena</w:t>
      </w:r>
    </w:p>
    <w:p w14:paraId="5530E3CB" w14:textId="72DA6F47" w:rsidR="00DF5A0D" w:rsidRPr="00C7711D" w:rsidRDefault="00DF5A0D" w:rsidP="00ED7F05">
      <w:pPr>
        <w:spacing w:line="276" w:lineRule="auto"/>
        <w:jc w:val="both"/>
        <w:rPr>
          <w:rFonts w:ascii="Arial" w:eastAsia="Calibri" w:hAnsi="Arial" w:cs="Arial"/>
          <w:sz w:val="21"/>
          <w:szCs w:val="21"/>
        </w:rPr>
      </w:pPr>
      <w:r w:rsidRPr="00C7711D">
        <w:rPr>
          <w:rFonts w:ascii="Arial" w:eastAsia="Calibri" w:hAnsi="Arial" w:cs="Arial"/>
          <w:sz w:val="21"/>
          <w:szCs w:val="21"/>
        </w:rPr>
        <w:t>Gospodarski subjekt mora ponuditi cene za vse postavke v Obrazcu</w:t>
      </w:r>
      <w:r w:rsidR="00481724" w:rsidRPr="00C7711D">
        <w:rPr>
          <w:rFonts w:ascii="Arial" w:eastAsia="Calibri" w:hAnsi="Arial" w:cs="Arial"/>
          <w:sz w:val="21"/>
          <w:szCs w:val="21"/>
        </w:rPr>
        <w:t xml:space="preserve"> 1:</w:t>
      </w:r>
      <w:r w:rsidRPr="00C7711D">
        <w:rPr>
          <w:rFonts w:ascii="Arial" w:eastAsia="Calibri" w:hAnsi="Arial" w:cs="Arial"/>
          <w:sz w:val="21"/>
          <w:szCs w:val="21"/>
        </w:rPr>
        <w:t xml:space="preserve"> </w:t>
      </w:r>
      <w:r w:rsidRPr="00C7711D">
        <w:rPr>
          <w:rFonts w:ascii="Arial" w:eastAsia="Calibri" w:hAnsi="Arial" w:cs="Arial"/>
          <w:iCs/>
          <w:sz w:val="21"/>
          <w:szCs w:val="21"/>
        </w:rPr>
        <w:t>P</w:t>
      </w:r>
      <w:r w:rsidR="00655CD4" w:rsidRPr="00C7711D">
        <w:rPr>
          <w:rFonts w:ascii="Arial" w:eastAsia="Calibri" w:hAnsi="Arial" w:cs="Arial"/>
          <w:iCs/>
          <w:sz w:val="21"/>
          <w:szCs w:val="21"/>
        </w:rPr>
        <w:t>ONUDBENI PREDRAČUN</w:t>
      </w:r>
      <w:r w:rsidR="00EB0CC0" w:rsidRPr="00C7711D">
        <w:rPr>
          <w:rFonts w:ascii="Arial" w:eastAsia="Calibri" w:hAnsi="Arial" w:cs="Arial"/>
          <w:sz w:val="21"/>
          <w:szCs w:val="21"/>
        </w:rPr>
        <w:t xml:space="preserve"> in sicer na največ dve decimalni mesti.</w:t>
      </w:r>
      <w:r w:rsidRPr="00C7711D">
        <w:rPr>
          <w:rFonts w:ascii="Arial" w:eastAsia="Calibri" w:hAnsi="Arial" w:cs="Arial"/>
          <w:sz w:val="21"/>
          <w:szCs w:val="21"/>
        </w:rPr>
        <w:t xml:space="preserve"> V primeru, da pri posamezni postavki ne bo navedena cena (prazno polje), bo naročnik štel, da gospodarski subjekt postavko ponuja brezplačno (po ceni 0,00 EUR). V primeru, da bo gospodarski subjekt pri postavki uporabil znak »/« ali podobno, bo naročnik štel, da te postavke ne ponuja in tako ne izpolnjuje vseh zahtev naročnika iz predmetne dokumentacije v zvezi z oddajo javnega naročila.</w:t>
      </w:r>
    </w:p>
    <w:p w14:paraId="1BE3291C" w14:textId="77777777" w:rsidR="00A05C8B" w:rsidRPr="00C7711D" w:rsidRDefault="00A05C8B" w:rsidP="00ED7F05">
      <w:pPr>
        <w:spacing w:line="276" w:lineRule="auto"/>
        <w:jc w:val="both"/>
        <w:rPr>
          <w:rFonts w:ascii="Arial" w:eastAsia="Calibri" w:hAnsi="Arial" w:cs="Arial"/>
          <w:b/>
          <w:bCs/>
          <w:noProof/>
          <w:sz w:val="21"/>
          <w:szCs w:val="21"/>
        </w:rPr>
      </w:pPr>
    </w:p>
    <w:p w14:paraId="2B659C7A" w14:textId="77777777" w:rsidR="00EB0CC0" w:rsidRPr="00C7711D" w:rsidRDefault="00EB0CC0" w:rsidP="00ED7F05">
      <w:pPr>
        <w:spacing w:line="276" w:lineRule="auto"/>
        <w:jc w:val="both"/>
        <w:rPr>
          <w:rFonts w:ascii="Arial" w:eastAsia="Calibri" w:hAnsi="Arial" w:cs="Arial"/>
          <w:sz w:val="21"/>
          <w:szCs w:val="21"/>
        </w:rPr>
      </w:pPr>
      <w:r w:rsidRPr="00C7711D">
        <w:rPr>
          <w:rFonts w:ascii="Arial" w:eastAsia="Calibri" w:hAnsi="Arial" w:cs="Arial"/>
          <w:sz w:val="21"/>
          <w:szCs w:val="21"/>
        </w:rPr>
        <w:t>Ponudnik ne sme spreminjati vsebine ponudbenega predračuna.</w:t>
      </w:r>
    </w:p>
    <w:p w14:paraId="17301A17" w14:textId="77777777" w:rsidR="00EB0CC0" w:rsidRPr="00C7711D" w:rsidRDefault="00EB0CC0" w:rsidP="00ED7F05">
      <w:pPr>
        <w:spacing w:line="276" w:lineRule="auto"/>
        <w:jc w:val="both"/>
        <w:rPr>
          <w:rFonts w:ascii="Arial" w:eastAsia="Calibri" w:hAnsi="Arial" w:cs="Arial"/>
          <w:b/>
          <w:bCs/>
          <w:noProof/>
          <w:sz w:val="21"/>
          <w:szCs w:val="21"/>
        </w:rPr>
      </w:pPr>
    </w:p>
    <w:p w14:paraId="5B907F66" w14:textId="4F960E21" w:rsidR="00EB0CC0" w:rsidRPr="00C7711D" w:rsidRDefault="00EB0CC0" w:rsidP="00ED7F05">
      <w:pPr>
        <w:spacing w:line="276" w:lineRule="auto"/>
        <w:jc w:val="both"/>
        <w:rPr>
          <w:rFonts w:ascii="Arial" w:eastAsia="Calibri" w:hAnsi="Arial" w:cs="Arial"/>
          <w:sz w:val="21"/>
          <w:szCs w:val="21"/>
        </w:rPr>
      </w:pPr>
      <w:r w:rsidRPr="00C7711D">
        <w:rPr>
          <w:rFonts w:ascii="Arial" w:eastAsia="Calibri" w:hAnsi="Arial" w:cs="Arial"/>
          <w:sz w:val="21"/>
          <w:szCs w:val="21"/>
        </w:rPr>
        <w:t>Cene v ponudbi, ki jo predloži gospodarski subjekt, morajo biti izražene v evrih (EUR) in morajo vključevati vse stroške, davke in morebitne popuste tako, da naročnika ne bremenijo kakršni koli drugi stroški, povezani z predmetom javnega naročila.</w:t>
      </w:r>
    </w:p>
    <w:p w14:paraId="4F78AAD2" w14:textId="77777777" w:rsidR="00FC307B" w:rsidRPr="00C7711D" w:rsidRDefault="00FC307B" w:rsidP="00ED7F05">
      <w:pPr>
        <w:spacing w:line="276" w:lineRule="auto"/>
        <w:jc w:val="both"/>
        <w:rPr>
          <w:rFonts w:ascii="Arial" w:eastAsia="Calibri" w:hAnsi="Arial" w:cs="Arial"/>
          <w:sz w:val="21"/>
          <w:szCs w:val="21"/>
        </w:rPr>
      </w:pPr>
    </w:p>
    <w:p w14:paraId="5FD644D0" w14:textId="2BF2AEDD" w:rsidR="00FC307B" w:rsidRPr="00C7711D" w:rsidRDefault="00FC307B" w:rsidP="00ED7F05">
      <w:pPr>
        <w:spacing w:line="276" w:lineRule="auto"/>
        <w:jc w:val="both"/>
        <w:rPr>
          <w:rFonts w:ascii="Arial" w:hAnsi="Arial" w:cs="Arial"/>
          <w:bCs/>
        </w:rPr>
      </w:pPr>
      <w:r w:rsidRPr="00C7711D">
        <w:rPr>
          <w:rFonts w:ascii="Arial" w:eastAsia="Calibri" w:hAnsi="Arial" w:cs="Arial"/>
          <w:sz w:val="21"/>
          <w:szCs w:val="21"/>
        </w:rPr>
        <w:t>P</w:t>
      </w:r>
      <w:r w:rsidRPr="00C7711D">
        <w:rPr>
          <w:rFonts w:ascii="Arial" w:hAnsi="Arial" w:cs="Arial"/>
          <w:bCs/>
          <w:sz w:val="21"/>
          <w:szCs w:val="21"/>
        </w:rPr>
        <w:t xml:space="preserve">onudbena cena </w:t>
      </w:r>
      <w:r w:rsidRPr="00C7711D">
        <w:rPr>
          <w:rFonts w:ascii="Arial" w:hAnsi="Arial" w:cs="Arial"/>
          <w:b/>
          <w:sz w:val="21"/>
          <w:szCs w:val="21"/>
        </w:rPr>
        <w:t>za sklop 3</w:t>
      </w:r>
      <w:r w:rsidRPr="00C7711D">
        <w:rPr>
          <w:rFonts w:ascii="Arial" w:hAnsi="Arial" w:cs="Arial"/>
          <w:bCs/>
          <w:sz w:val="21"/>
          <w:szCs w:val="21"/>
        </w:rPr>
        <w:t xml:space="preserve"> mora vsebovati tudi instalacijo, konfiguracijo in integracijo sistema v omrežje naročnika, uporabo licenc za obdobje 3 let od primopredaje ter za enako obdobje tudi celotno podporo proizvajalca ali principala ponujenih tehnologij.</w:t>
      </w:r>
    </w:p>
    <w:p w14:paraId="51745028" w14:textId="77777777" w:rsidR="00EB0CC0" w:rsidRPr="00C7711D" w:rsidRDefault="00EB0CC0" w:rsidP="00ED7F05">
      <w:pPr>
        <w:spacing w:line="276" w:lineRule="auto"/>
        <w:jc w:val="both"/>
        <w:rPr>
          <w:rFonts w:ascii="Arial" w:eastAsia="Calibri" w:hAnsi="Arial" w:cs="Arial"/>
          <w:sz w:val="21"/>
          <w:szCs w:val="21"/>
        </w:rPr>
      </w:pPr>
    </w:p>
    <w:p w14:paraId="76340225" w14:textId="77777777" w:rsidR="00EB0CC0" w:rsidRPr="00C7711D" w:rsidRDefault="00EB0CC0" w:rsidP="00ED7F05">
      <w:pPr>
        <w:spacing w:line="276" w:lineRule="auto"/>
        <w:jc w:val="both"/>
        <w:rPr>
          <w:rFonts w:ascii="Arial" w:eastAsia="Calibri" w:hAnsi="Arial" w:cs="Arial"/>
          <w:sz w:val="21"/>
          <w:szCs w:val="21"/>
        </w:rPr>
      </w:pPr>
      <w:r w:rsidRPr="00C7711D">
        <w:rPr>
          <w:rFonts w:ascii="Arial" w:eastAsia="Calibri" w:hAnsi="Arial" w:cs="Arial"/>
          <w:sz w:val="21"/>
          <w:szCs w:val="21"/>
        </w:rPr>
        <w:t>Ponujene cene so fiksne in nespremenljive najmanj za ves čas trajanja pogodbe. Pogodbeni stranki se lahko dogovorita zgolj za znižanje ponudbenih cen.</w:t>
      </w:r>
    </w:p>
    <w:p w14:paraId="046946A6" w14:textId="77777777" w:rsidR="00711E25" w:rsidRPr="00C7711D" w:rsidRDefault="00711E25" w:rsidP="00ED7F05">
      <w:pPr>
        <w:spacing w:line="276" w:lineRule="auto"/>
        <w:jc w:val="both"/>
        <w:rPr>
          <w:rFonts w:ascii="Arial" w:eastAsia="Calibri" w:hAnsi="Arial" w:cs="Arial"/>
          <w:sz w:val="21"/>
          <w:szCs w:val="21"/>
        </w:rPr>
      </w:pPr>
    </w:p>
    <w:p w14:paraId="0DE66A81" w14:textId="38523122" w:rsidR="00EB0CC0" w:rsidRPr="00C7711D" w:rsidRDefault="00711E25" w:rsidP="00ED7F05">
      <w:pPr>
        <w:spacing w:line="276" w:lineRule="auto"/>
        <w:jc w:val="both"/>
        <w:rPr>
          <w:rFonts w:ascii="Arial" w:eastAsia="Calibri" w:hAnsi="Arial" w:cs="Arial"/>
          <w:sz w:val="21"/>
          <w:szCs w:val="21"/>
        </w:rPr>
      </w:pPr>
      <w:r w:rsidRPr="00C7711D">
        <w:rPr>
          <w:rFonts w:ascii="Arial" w:eastAsia="Calibri" w:hAnsi="Arial" w:cs="Arial"/>
          <w:sz w:val="21"/>
          <w:szCs w:val="21"/>
        </w:rPr>
        <w:t>V primeru, da bo naročnik pri pregledu in ocenjevanju ponudb odkril očitne računske napake, bo ravnal v skladu s sedmim odstavkom 89. člena ZJN-3.</w:t>
      </w:r>
    </w:p>
    <w:p w14:paraId="71CACFC6" w14:textId="77777777" w:rsidR="00E47750" w:rsidRPr="00C7711D" w:rsidRDefault="00E47750" w:rsidP="00ED7F05">
      <w:pPr>
        <w:pStyle w:val="Brezrazmikov"/>
        <w:spacing w:line="276" w:lineRule="auto"/>
        <w:jc w:val="both"/>
        <w:rPr>
          <w:bCs/>
          <w:noProof/>
        </w:rPr>
      </w:pPr>
    </w:p>
    <w:p w14:paraId="72B39AF7" w14:textId="4433BAD8" w:rsidR="006730ED" w:rsidRPr="00C7711D" w:rsidRDefault="006730ED" w:rsidP="00ED7F05">
      <w:pPr>
        <w:spacing w:line="276" w:lineRule="auto"/>
        <w:jc w:val="both"/>
        <w:rPr>
          <w:rFonts w:ascii="Arial" w:eastAsia="Calibri" w:hAnsi="Arial" w:cs="Arial"/>
          <w:b/>
          <w:bCs/>
          <w:sz w:val="21"/>
          <w:szCs w:val="21"/>
          <w:lang w:val="sl-SI"/>
        </w:rPr>
      </w:pPr>
      <w:r w:rsidRPr="00C7711D">
        <w:rPr>
          <w:rFonts w:ascii="Arial" w:eastAsia="Calibri" w:hAnsi="Arial" w:cs="Arial"/>
          <w:b/>
          <w:bCs/>
          <w:sz w:val="21"/>
          <w:szCs w:val="21"/>
          <w:lang w:val="sl-SI"/>
        </w:rPr>
        <w:t>Rok plačila in rok dobave</w:t>
      </w:r>
      <w:r w:rsidR="00FC307B" w:rsidRPr="00C7711D">
        <w:rPr>
          <w:rFonts w:ascii="Arial" w:eastAsia="Calibri" w:hAnsi="Arial" w:cs="Arial"/>
          <w:b/>
          <w:bCs/>
          <w:sz w:val="21"/>
          <w:szCs w:val="21"/>
          <w:lang w:val="sl-SI"/>
        </w:rPr>
        <w:t>:</w:t>
      </w:r>
    </w:p>
    <w:p w14:paraId="2462BF94" w14:textId="15741CCF" w:rsidR="006730ED" w:rsidRPr="00C7711D" w:rsidRDefault="006730ED" w:rsidP="00FC307B">
      <w:pPr>
        <w:pStyle w:val="Odstavekseznama"/>
        <w:numPr>
          <w:ilvl w:val="0"/>
          <w:numId w:val="9"/>
        </w:numPr>
        <w:spacing w:line="276" w:lineRule="auto"/>
        <w:jc w:val="both"/>
        <w:rPr>
          <w:rFonts w:ascii="Arial" w:eastAsia="Calibri" w:hAnsi="Arial" w:cs="Arial"/>
          <w:sz w:val="21"/>
          <w:szCs w:val="21"/>
          <w:lang w:val="sl-SI"/>
        </w:rPr>
      </w:pPr>
      <w:r w:rsidRPr="00C7711D">
        <w:rPr>
          <w:rFonts w:ascii="Arial" w:eastAsia="Calibri" w:hAnsi="Arial" w:cs="Arial"/>
          <w:sz w:val="21"/>
          <w:szCs w:val="21"/>
          <w:lang w:val="sl-SI"/>
        </w:rPr>
        <w:t>Rok plačila: v 30 dneh od prejema e-računa</w:t>
      </w:r>
      <w:r w:rsidR="00FC307B" w:rsidRPr="00C7711D">
        <w:rPr>
          <w:rFonts w:ascii="Arial" w:eastAsia="Calibri" w:hAnsi="Arial" w:cs="Arial"/>
          <w:sz w:val="21"/>
          <w:szCs w:val="21"/>
          <w:lang w:val="sl-SI"/>
        </w:rPr>
        <w:t>;</w:t>
      </w:r>
      <w:r w:rsidRPr="00C7711D">
        <w:rPr>
          <w:rFonts w:ascii="Arial" w:eastAsia="Calibri" w:hAnsi="Arial" w:cs="Arial"/>
          <w:sz w:val="21"/>
          <w:szCs w:val="21"/>
          <w:lang w:val="sl-SI"/>
        </w:rPr>
        <w:t xml:space="preserve"> </w:t>
      </w:r>
    </w:p>
    <w:p w14:paraId="0CE70A53" w14:textId="14BE2A0C" w:rsidR="00A278DB" w:rsidRPr="00C7711D" w:rsidRDefault="006730ED" w:rsidP="00FC307B">
      <w:pPr>
        <w:pStyle w:val="Odstavekseznama"/>
        <w:numPr>
          <w:ilvl w:val="0"/>
          <w:numId w:val="9"/>
        </w:numPr>
        <w:spacing w:line="276" w:lineRule="auto"/>
        <w:jc w:val="both"/>
        <w:rPr>
          <w:rFonts w:ascii="Arial" w:eastAsia="Calibri" w:hAnsi="Arial" w:cs="Arial"/>
          <w:sz w:val="21"/>
          <w:szCs w:val="21"/>
          <w:lang w:val="sl-SI"/>
        </w:rPr>
      </w:pPr>
      <w:r w:rsidRPr="00C7711D">
        <w:rPr>
          <w:rFonts w:ascii="Arial" w:eastAsia="Calibri" w:hAnsi="Arial" w:cs="Arial"/>
          <w:sz w:val="21"/>
          <w:szCs w:val="21"/>
          <w:lang w:val="sl-SI"/>
        </w:rPr>
        <w:t>Rok dobave je dogovorjen vsakokratno v posameznem povpraševanju.</w:t>
      </w:r>
    </w:p>
    <w:p w14:paraId="659FD724" w14:textId="77777777" w:rsidR="00C20531" w:rsidRPr="00C7711D" w:rsidRDefault="00C20531" w:rsidP="00ED7F05">
      <w:pPr>
        <w:spacing w:line="276" w:lineRule="auto"/>
        <w:jc w:val="both"/>
        <w:rPr>
          <w:rFonts w:ascii="Arial" w:eastAsia="Calibri" w:hAnsi="Arial" w:cs="Arial"/>
          <w:sz w:val="21"/>
          <w:szCs w:val="21"/>
        </w:rPr>
      </w:pPr>
    </w:p>
    <w:p w14:paraId="13636A17" w14:textId="62489B1A" w:rsidR="00C20531" w:rsidRPr="00C7711D" w:rsidRDefault="00C20531" w:rsidP="00ED7F05">
      <w:pPr>
        <w:keepNext/>
        <w:keepLines/>
        <w:spacing w:line="276" w:lineRule="auto"/>
        <w:jc w:val="both"/>
        <w:rPr>
          <w:rFonts w:ascii="Arial" w:eastAsia="Calibri" w:hAnsi="Arial" w:cs="Arial"/>
          <w:sz w:val="21"/>
          <w:szCs w:val="21"/>
        </w:rPr>
      </w:pPr>
      <w:r w:rsidRPr="00C7711D">
        <w:rPr>
          <w:rFonts w:ascii="Arial" w:eastAsia="Calibri" w:hAnsi="Arial" w:cs="Arial"/>
          <w:sz w:val="21"/>
          <w:szCs w:val="21"/>
        </w:rPr>
        <w:t>Ponudnik mora ponudbeni predračun predložiti v ponudbi v pdf. formatu in xlsx. formatu (excel). V primeru razlikovanja med ponudbenim predračunom v pdf. formatu in xlsx. formatu (excel), se kot veljaven ponudbeni predračun šteje ponudbeni predračun v pdf. formatu.</w:t>
      </w:r>
    </w:p>
    <w:p w14:paraId="2F5AC17D" w14:textId="77777777" w:rsidR="00C20531" w:rsidRPr="00C7711D" w:rsidRDefault="00C20531" w:rsidP="00ED7F05">
      <w:pPr>
        <w:spacing w:line="276" w:lineRule="auto"/>
        <w:jc w:val="both"/>
        <w:rPr>
          <w:rFonts w:ascii="Arial" w:eastAsia="Calibri" w:hAnsi="Arial" w:cs="Arial"/>
          <w:b/>
          <w:sz w:val="21"/>
          <w:szCs w:val="21"/>
        </w:rPr>
      </w:pPr>
    </w:p>
    <w:p w14:paraId="21A358A7" w14:textId="77777777" w:rsidR="00D85655" w:rsidRPr="00C7711D" w:rsidRDefault="00CC0DB7" w:rsidP="00ED7F05">
      <w:pPr>
        <w:spacing w:line="276" w:lineRule="auto"/>
        <w:jc w:val="both"/>
        <w:rPr>
          <w:rFonts w:ascii="Arial" w:eastAsia="Calibri" w:hAnsi="Arial" w:cs="Arial"/>
          <w:sz w:val="21"/>
          <w:szCs w:val="21"/>
        </w:rPr>
      </w:pPr>
      <w:r w:rsidRPr="00C7711D">
        <w:rPr>
          <w:rFonts w:ascii="Arial" w:eastAsia="Calibri" w:hAnsi="Arial" w:cs="Arial"/>
          <w:sz w:val="21"/>
          <w:szCs w:val="21"/>
        </w:rPr>
        <w:lastRenderedPageBreak/>
        <w:t xml:space="preserve">Ponudnik v sistem e-JN v razdelek »Skupna ponudbena vrednost« v zato namenjen prostor vpiše skupni ponudbeni znesek brez davka v EUR in znesek davka v EUR. Znesek skupaj z davkom v EUR se izračuna samodejno. </w:t>
      </w:r>
    </w:p>
    <w:p w14:paraId="3B0B2212" w14:textId="77777777" w:rsidR="00D85655" w:rsidRPr="00C7711D" w:rsidRDefault="00D85655" w:rsidP="00ED7F05">
      <w:pPr>
        <w:spacing w:line="276" w:lineRule="auto"/>
        <w:jc w:val="both"/>
        <w:rPr>
          <w:rFonts w:ascii="Arial" w:eastAsia="Calibri" w:hAnsi="Arial" w:cs="Arial"/>
          <w:sz w:val="21"/>
          <w:szCs w:val="21"/>
        </w:rPr>
      </w:pPr>
    </w:p>
    <w:p w14:paraId="6F313684" w14:textId="4BB18DCF" w:rsidR="00EC2340" w:rsidRPr="00C7711D" w:rsidRDefault="00DE07F1" w:rsidP="00ED7F05">
      <w:pPr>
        <w:spacing w:line="276" w:lineRule="auto"/>
        <w:jc w:val="both"/>
        <w:rPr>
          <w:rFonts w:ascii="Arial" w:eastAsia="Calibri" w:hAnsi="Arial" w:cs="Arial"/>
          <w:sz w:val="21"/>
          <w:szCs w:val="21"/>
        </w:rPr>
      </w:pPr>
      <w:r w:rsidRPr="00C7711D">
        <w:rPr>
          <w:rFonts w:ascii="Arial" w:eastAsia="Calibri" w:hAnsi="Arial" w:cs="Arial"/>
          <w:sz w:val="21"/>
          <w:szCs w:val="21"/>
        </w:rPr>
        <w:t>V del »Predračun« naloži izpolnjen obrazec</w:t>
      </w:r>
      <w:r w:rsidR="00854B67" w:rsidRPr="00C7711D">
        <w:rPr>
          <w:rFonts w:ascii="Arial" w:eastAsia="Calibri" w:hAnsi="Arial" w:cs="Arial"/>
          <w:sz w:val="21"/>
          <w:szCs w:val="21"/>
        </w:rPr>
        <w:t xml:space="preserve"> 1</w:t>
      </w:r>
      <w:r w:rsidRPr="00C7711D">
        <w:rPr>
          <w:rFonts w:ascii="Arial" w:eastAsia="Calibri" w:hAnsi="Arial" w:cs="Arial"/>
          <w:sz w:val="21"/>
          <w:szCs w:val="21"/>
        </w:rPr>
        <w:t xml:space="preserve"> »</w:t>
      </w:r>
      <w:r w:rsidR="00854B67" w:rsidRPr="00C7711D">
        <w:rPr>
          <w:rFonts w:ascii="Arial" w:eastAsia="Calibri" w:hAnsi="Arial" w:cs="Arial"/>
          <w:sz w:val="21"/>
          <w:szCs w:val="21"/>
        </w:rPr>
        <w:t>Ponudbeni predračun</w:t>
      </w:r>
      <w:r w:rsidRPr="00C7711D">
        <w:rPr>
          <w:rFonts w:ascii="Arial" w:eastAsia="Calibri" w:hAnsi="Arial" w:cs="Arial"/>
          <w:sz w:val="21"/>
          <w:szCs w:val="21"/>
        </w:rPr>
        <w:t>« v obliki word, excel ali pdf, obrazec »</w:t>
      </w:r>
      <w:r w:rsidR="00854B67" w:rsidRPr="00C7711D">
        <w:rPr>
          <w:rFonts w:ascii="Arial" w:eastAsia="Calibri" w:hAnsi="Arial" w:cs="Arial"/>
          <w:sz w:val="21"/>
          <w:szCs w:val="21"/>
        </w:rPr>
        <w:t>Ponudbeni predračun (</w:t>
      </w:r>
      <w:r w:rsidR="005A33DE" w:rsidRPr="00C7711D">
        <w:rPr>
          <w:rFonts w:ascii="Arial" w:eastAsia="Calibri" w:hAnsi="Arial" w:cs="Arial"/>
          <w:sz w:val="21"/>
          <w:szCs w:val="21"/>
        </w:rPr>
        <w:t>rekapitulacija)</w:t>
      </w:r>
      <w:r w:rsidRPr="00C7711D">
        <w:rPr>
          <w:rFonts w:ascii="Arial" w:eastAsia="Calibri" w:hAnsi="Arial" w:cs="Arial"/>
          <w:sz w:val="21"/>
          <w:szCs w:val="21"/>
        </w:rPr>
        <w:t>« pa naloži v razdelek »Dokumenti«, del »Ostale priloge«. »Skupna ponudbena vrednost«, ki bo vpisana v istoimenski razdelek in dokument, ki bo naložen kot predračun v del »Predračun«, bosta razvidna in dostopna na javnem odpiranju ponudb.</w:t>
      </w:r>
    </w:p>
    <w:p w14:paraId="3DABDB0B" w14:textId="77777777" w:rsidR="00EC2340" w:rsidRPr="00C7711D" w:rsidRDefault="00EC2340" w:rsidP="00ED7F05">
      <w:pPr>
        <w:spacing w:line="276" w:lineRule="auto"/>
        <w:jc w:val="both"/>
        <w:rPr>
          <w:rFonts w:ascii="Arial" w:eastAsia="Calibri" w:hAnsi="Arial" w:cs="Arial"/>
          <w:sz w:val="21"/>
          <w:szCs w:val="21"/>
        </w:rPr>
      </w:pPr>
    </w:p>
    <w:p w14:paraId="53FEAC53" w14:textId="3F315C13" w:rsidR="00C20531" w:rsidRPr="00C7711D" w:rsidRDefault="00C20531" w:rsidP="006F1284">
      <w:pPr>
        <w:pStyle w:val="Naslov1"/>
        <w:rPr>
          <w:rFonts w:eastAsia="Calibri" w:cs="Arial"/>
          <w:szCs w:val="21"/>
        </w:rPr>
      </w:pPr>
      <w:bookmarkStart w:id="39" w:name="_Toc185241760"/>
      <w:r w:rsidRPr="00C7711D">
        <w:rPr>
          <w:rFonts w:eastAsia="Calibri" w:cs="Arial"/>
          <w:szCs w:val="21"/>
        </w:rPr>
        <w:t>9. MERILA</w:t>
      </w:r>
      <w:bookmarkEnd w:id="39"/>
      <w:r w:rsidR="000F7151" w:rsidRPr="00C7711D">
        <w:rPr>
          <w:rFonts w:eastAsia="Calibri" w:cs="Arial"/>
          <w:szCs w:val="21"/>
        </w:rPr>
        <w:t xml:space="preserve"> </w:t>
      </w:r>
    </w:p>
    <w:p w14:paraId="6C25D98C" w14:textId="5646EF3E" w:rsidR="00C20531" w:rsidRPr="00C7711D" w:rsidRDefault="00A2083B" w:rsidP="00ED7F05">
      <w:pPr>
        <w:pStyle w:val="Naslov2"/>
        <w:spacing w:line="276" w:lineRule="auto"/>
        <w:rPr>
          <w:rFonts w:eastAsia="Calibri"/>
        </w:rPr>
      </w:pPr>
      <w:bookmarkStart w:id="40" w:name="_Toc185241761"/>
      <w:r w:rsidRPr="00C7711D">
        <w:rPr>
          <w:rFonts w:eastAsia="Calibri"/>
        </w:rPr>
        <w:t>9.1 Merilo za izbor</w:t>
      </w:r>
      <w:r w:rsidR="00F10E3C" w:rsidRPr="00C7711D">
        <w:rPr>
          <w:rFonts w:eastAsia="Calibri"/>
        </w:rPr>
        <w:t xml:space="preserve"> </w:t>
      </w:r>
      <w:r w:rsidR="0055459C" w:rsidRPr="00C7711D">
        <w:rPr>
          <w:rFonts w:eastAsia="Calibri"/>
        </w:rPr>
        <w:t>–</w:t>
      </w:r>
      <w:r w:rsidR="00F10E3C" w:rsidRPr="00C7711D">
        <w:rPr>
          <w:rFonts w:eastAsia="Calibri"/>
        </w:rPr>
        <w:t xml:space="preserve"> </w:t>
      </w:r>
      <w:r w:rsidR="0055459C" w:rsidRPr="00C7711D">
        <w:rPr>
          <w:rFonts w:eastAsia="Calibri"/>
        </w:rPr>
        <w:t>prva faza – pogoji za ugotavljanje sposobnosti</w:t>
      </w:r>
      <w:bookmarkEnd w:id="40"/>
    </w:p>
    <w:p w14:paraId="0D7F665C" w14:textId="6F57BBFF" w:rsidR="00D0059E" w:rsidRPr="00C7711D" w:rsidRDefault="00D0059E" w:rsidP="00ED7F05">
      <w:pPr>
        <w:spacing w:line="276" w:lineRule="auto"/>
        <w:jc w:val="both"/>
        <w:rPr>
          <w:rFonts w:ascii="Arial" w:eastAsia="Calibri" w:hAnsi="Arial" w:cs="Arial"/>
          <w:sz w:val="21"/>
          <w:szCs w:val="21"/>
        </w:rPr>
      </w:pPr>
      <w:r w:rsidRPr="00C7711D">
        <w:rPr>
          <w:rFonts w:ascii="Arial" w:eastAsia="Calibri" w:hAnsi="Arial" w:cs="Arial"/>
          <w:sz w:val="21"/>
          <w:szCs w:val="21"/>
        </w:rPr>
        <w:t xml:space="preserve">V prvi fazi postopka oddaje </w:t>
      </w:r>
      <w:r w:rsidRPr="00C7711D">
        <w:rPr>
          <w:rFonts w:ascii="Arial" w:eastAsia="Calibri" w:hAnsi="Arial" w:cs="Arial"/>
          <w:color w:val="000000" w:themeColor="text1"/>
          <w:sz w:val="21"/>
          <w:szCs w:val="21"/>
        </w:rPr>
        <w:t xml:space="preserve">javnega naročila bo naročnik </w:t>
      </w:r>
      <w:r w:rsidR="00CC5260" w:rsidRPr="00C7711D">
        <w:rPr>
          <w:rFonts w:ascii="Arial" w:eastAsia="Calibri" w:hAnsi="Arial" w:cs="Arial"/>
          <w:color w:val="000000" w:themeColor="text1"/>
          <w:sz w:val="21"/>
          <w:szCs w:val="21"/>
        </w:rPr>
        <w:t xml:space="preserve">sklenil okvirne sporazume za obdobje </w:t>
      </w:r>
      <w:r w:rsidR="00BD5BEA" w:rsidRPr="00C7711D">
        <w:rPr>
          <w:rFonts w:ascii="Arial" w:eastAsia="Calibri" w:hAnsi="Arial" w:cs="Arial"/>
          <w:color w:val="000000" w:themeColor="text1"/>
          <w:sz w:val="21"/>
          <w:szCs w:val="21"/>
        </w:rPr>
        <w:t>do 31.1</w:t>
      </w:r>
      <w:r w:rsidR="00A45F4B" w:rsidRPr="00C7711D">
        <w:rPr>
          <w:rFonts w:ascii="Arial" w:eastAsia="Calibri" w:hAnsi="Arial" w:cs="Arial"/>
          <w:color w:val="000000" w:themeColor="text1"/>
          <w:sz w:val="21"/>
          <w:szCs w:val="21"/>
        </w:rPr>
        <w:t>2</w:t>
      </w:r>
      <w:r w:rsidR="00BD5BEA" w:rsidRPr="00C7711D">
        <w:rPr>
          <w:rFonts w:ascii="Arial" w:eastAsia="Calibri" w:hAnsi="Arial" w:cs="Arial"/>
          <w:color w:val="000000" w:themeColor="text1"/>
          <w:sz w:val="21"/>
          <w:szCs w:val="21"/>
        </w:rPr>
        <w:t>.202</w:t>
      </w:r>
      <w:r w:rsidR="00A45F4B" w:rsidRPr="00C7711D">
        <w:rPr>
          <w:rFonts w:ascii="Arial" w:eastAsia="Calibri" w:hAnsi="Arial" w:cs="Arial"/>
          <w:color w:val="000000" w:themeColor="text1"/>
          <w:sz w:val="21"/>
          <w:szCs w:val="21"/>
        </w:rPr>
        <w:t>5</w:t>
      </w:r>
      <w:r w:rsidR="00BD5BEA" w:rsidRPr="00C7711D">
        <w:rPr>
          <w:rFonts w:ascii="Arial" w:eastAsia="Calibri" w:hAnsi="Arial" w:cs="Arial"/>
          <w:color w:val="000000" w:themeColor="text1"/>
          <w:sz w:val="21"/>
          <w:szCs w:val="21"/>
        </w:rPr>
        <w:t xml:space="preserve"> oz do porabe </w:t>
      </w:r>
      <w:r w:rsidR="00FE31F9" w:rsidRPr="00C7711D">
        <w:rPr>
          <w:rFonts w:ascii="Arial" w:eastAsia="Calibri" w:hAnsi="Arial" w:cs="Arial"/>
          <w:color w:val="000000" w:themeColor="text1"/>
          <w:sz w:val="21"/>
          <w:szCs w:val="21"/>
        </w:rPr>
        <w:t>zagotovljenih sredstev</w:t>
      </w:r>
      <w:r w:rsidR="00CC5260" w:rsidRPr="00C7711D">
        <w:rPr>
          <w:rFonts w:ascii="Arial" w:eastAsia="Calibri" w:hAnsi="Arial" w:cs="Arial"/>
          <w:color w:val="000000" w:themeColor="text1"/>
          <w:sz w:val="21"/>
          <w:szCs w:val="21"/>
        </w:rPr>
        <w:t xml:space="preserve"> </w:t>
      </w:r>
      <w:r w:rsidRPr="00C7711D">
        <w:rPr>
          <w:rFonts w:ascii="Arial" w:eastAsia="Calibri" w:hAnsi="Arial" w:cs="Arial"/>
          <w:color w:val="000000" w:themeColor="text1"/>
          <w:sz w:val="21"/>
          <w:szCs w:val="21"/>
        </w:rPr>
        <w:t>z vsemi gospodarskimi subjekti, ki bodo</w:t>
      </w:r>
      <w:r w:rsidR="00CC5260" w:rsidRPr="00C7711D">
        <w:rPr>
          <w:rFonts w:ascii="Arial" w:eastAsia="Calibri" w:hAnsi="Arial" w:cs="Arial"/>
          <w:color w:val="000000" w:themeColor="text1"/>
          <w:sz w:val="21"/>
          <w:szCs w:val="21"/>
        </w:rPr>
        <w:t xml:space="preserve"> </w:t>
      </w:r>
      <w:r w:rsidRPr="00C7711D">
        <w:rPr>
          <w:rFonts w:ascii="Arial" w:eastAsia="Calibri" w:hAnsi="Arial" w:cs="Arial"/>
          <w:color w:val="000000" w:themeColor="text1"/>
          <w:sz w:val="21"/>
          <w:szCs w:val="21"/>
        </w:rPr>
        <w:t>izpolnjevali pogoje iz te razpisne dokumentacije za ugotavljanje sposobnosti</w:t>
      </w:r>
      <w:r w:rsidR="0055459C" w:rsidRPr="00C7711D">
        <w:rPr>
          <w:rFonts w:ascii="Arial" w:eastAsia="Calibri" w:hAnsi="Arial" w:cs="Arial"/>
          <w:color w:val="000000" w:themeColor="text1"/>
          <w:sz w:val="21"/>
          <w:szCs w:val="21"/>
        </w:rPr>
        <w:t xml:space="preserve"> </w:t>
      </w:r>
      <w:r w:rsidR="0055459C" w:rsidRPr="00C7711D">
        <w:rPr>
          <w:rFonts w:ascii="Arial" w:eastAsia="Calibri" w:hAnsi="Arial" w:cs="Arial"/>
          <w:sz w:val="21"/>
          <w:szCs w:val="21"/>
        </w:rPr>
        <w:t>(</w:t>
      </w:r>
      <w:r w:rsidR="00CC5260" w:rsidRPr="00C7711D">
        <w:rPr>
          <w:rFonts w:ascii="Arial" w:eastAsia="Calibri" w:hAnsi="Arial" w:cs="Arial"/>
          <w:sz w:val="21"/>
          <w:szCs w:val="21"/>
        </w:rPr>
        <w:t>6.2 razlogi za izključitev in 6.3 pogoji za sodelovanje).</w:t>
      </w:r>
    </w:p>
    <w:p w14:paraId="0ED9BBAE" w14:textId="77777777" w:rsidR="00D0059E" w:rsidRPr="00C7711D" w:rsidRDefault="00D0059E" w:rsidP="00ED7F05">
      <w:pPr>
        <w:spacing w:line="276" w:lineRule="auto"/>
        <w:jc w:val="both"/>
        <w:rPr>
          <w:rFonts w:ascii="Arial" w:eastAsia="Calibri" w:hAnsi="Arial" w:cs="Arial"/>
          <w:sz w:val="21"/>
          <w:szCs w:val="21"/>
        </w:rPr>
      </w:pPr>
    </w:p>
    <w:p w14:paraId="2A624DB5" w14:textId="6783E667" w:rsidR="00D0059E" w:rsidRPr="00C7711D" w:rsidRDefault="00D0059E" w:rsidP="00ED7F05">
      <w:pPr>
        <w:spacing w:line="276" w:lineRule="auto"/>
        <w:jc w:val="both"/>
        <w:rPr>
          <w:rFonts w:ascii="Arial" w:eastAsia="Calibri" w:hAnsi="Arial" w:cs="Arial"/>
          <w:sz w:val="21"/>
          <w:szCs w:val="21"/>
        </w:rPr>
      </w:pPr>
      <w:r w:rsidRPr="00C7711D">
        <w:rPr>
          <w:rFonts w:ascii="Arial" w:eastAsia="Calibri" w:hAnsi="Arial" w:cs="Arial"/>
          <w:sz w:val="21"/>
          <w:szCs w:val="21"/>
        </w:rPr>
        <w:t>Naročnik bo sklenil okvirne sporazume s tistimi kandidati, ki jim bo priznana sposobnost za posamezne sklope v prvi fazi postopka oddaje javnega naročila. Podrobne specifikacije opreme bodo opredeljene v vsakokratnem povpraševanju naročnika (druga faza postopka).</w:t>
      </w:r>
    </w:p>
    <w:p w14:paraId="2751130C" w14:textId="77777777" w:rsidR="00CC5260" w:rsidRPr="00C7711D" w:rsidRDefault="00CC5260" w:rsidP="00ED7F05">
      <w:pPr>
        <w:spacing w:line="276" w:lineRule="auto"/>
        <w:jc w:val="both"/>
        <w:rPr>
          <w:rFonts w:ascii="Arial" w:eastAsia="Calibri" w:hAnsi="Arial" w:cs="Arial"/>
          <w:sz w:val="21"/>
          <w:szCs w:val="21"/>
        </w:rPr>
      </w:pPr>
    </w:p>
    <w:p w14:paraId="7F8953ED" w14:textId="2BF89965" w:rsidR="00CC5260" w:rsidRPr="00C7711D" w:rsidRDefault="00CC5260" w:rsidP="00ED7F05">
      <w:pPr>
        <w:spacing w:line="276" w:lineRule="auto"/>
        <w:jc w:val="both"/>
        <w:rPr>
          <w:rFonts w:ascii="Arial" w:eastAsia="Calibri" w:hAnsi="Arial" w:cs="Arial"/>
          <w:sz w:val="21"/>
          <w:szCs w:val="21"/>
        </w:rPr>
      </w:pPr>
      <w:r w:rsidRPr="00C7711D">
        <w:rPr>
          <w:rFonts w:ascii="Arial" w:eastAsia="Calibri" w:hAnsi="Arial" w:cs="Arial"/>
          <w:sz w:val="21"/>
          <w:szCs w:val="21"/>
        </w:rPr>
        <w:t>Maksimalno število kandidatov ni omejeno.</w:t>
      </w:r>
    </w:p>
    <w:p w14:paraId="72917A2A" w14:textId="77777777" w:rsidR="00C20531" w:rsidRPr="00C7711D" w:rsidRDefault="00C20531" w:rsidP="00ED7F05">
      <w:pPr>
        <w:spacing w:line="276" w:lineRule="auto"/>
        <w:rPr>
          <w:rFonts w:ascii="Arial" w:eastAsia="Calibri" w:hAnsi="Arial" w:cs="Arial"/>
          <w:sz w:val="21"/>
          <w:szCs w:val="21"/>
        </w:rPr>
      </w:pPr>
    </w:p>
    <w:p w14:paraId="38AD3C9E" w14:textId="2192C4D6" w:rsidR="00A2083B" w:rsidRPr="00C7711D" w:rsidRDefault="00A2083B" w:rsidP="00ED7F05">
      <w:pPr>
        <w:pStyle w:val="Naslov2"/>
        <w:spacing w:line="276" w:lineRule="auto"/>
        <w:rPr>
          <w:rFonts w:eastAsia="Calibri"/>
        </w:rPr>
      </w:pPr>
      <w:bookmarkStart w:id="41" w:name="_Toc185241762"/>
      <w:r w:rsidRPr="00C7711D">
        <w:rPr>
          <w:rFonts w:eastAsia="Calibri"/>
        </w:rPr>
        <w:t>9.2 Merilo za izbor ponudnika v postopku odpiranja konkurence</w:t>
      </w:r>
      <w:bookmarkEnd w:id="41"/>
    </w:p>
    <w:p w14:paraId="63475F70" w14:textId="77777777" w:rsidR="006C0BBF" w:rsidRPr="00C7711D" w:rsidRDefault="006C0BBF" w:rsidP="006C0BBF">
      <w:pPr>
        <w:spacing w:line="276" w:lineRule="auto"/>
        <w:jc w:val="both"/>
        <w:rPr>
          <w:rFonts w:ascii="Arial" w:eastAsia="Calibri" w:hAnsi="Arial" w:cs="Arial"/>
          <w:iCs/>
          <w:color w:val="000000" w:themeColor="text1"/>
          <w:sz w:val="21"/>
          <w:szCs w:val="21"/>
        </w:rPr>
      </w:pPr>
      <w:r w:rsidRPr="00C7711D">
        <w:rPr>
          <w:rFonts w:ascii="Arial" w:eastAsia="Calibri" w:hAnsi="Arial" w:cs="Arial"/>
          <w:iCs/>
          <w:color w:val="000000" w:themeColor="text1"/>
          <w:sz w:val="21"/>
          <w:szCs w:val="21"/>
        </w:rPr>
        <w:t>Po sklenitvi okvirnega sporazuma bo naročnik med sklenitelji okvirnega sporazuma odpiral konkurenco tako, da bo izvajal posamezna povpraševanja (povabila za posamezno naročilo), skladno s svojimi dejanskimi potrebami.</w:t>
      </w:r>
    </w:p>
    <w:p w14:paraId="156FAFE6" w14:textId="77777777" w:rsidR="006C0BBF" w:rsidRPr="00C7711D" w:rsidRDefault="006C0BBF" w:rsidP="00ED7F05">
      <w:pPr>
        <w:spacing w:line="276" w:lineRule="auto"/>
        <w:jc w:val="both"/>
        <w:rPr>
          <w:rFonts w:ascii="Arial" w:eastAsia="Calibri" w:hAnsi="Arial" w:cs="Arial"/>
          <w:iCs/>
          <w:sz w:val="21"/>
          <w:szCs w:val="21"/>
        </w:rPr>
      </w:pPr>
    </w:p>
    <w:p w14:paraId="6D936394" w14:textId="579D85F4" w:rsidR="00BF2A9F" w:rsidRPr="00C7711D" w:rsidRDefault="00BF2A9F" w:rsidP="00ED7F05">
      <w:pPr>
        <w:spacing w:line="276" w:lineRule="auto"/>
        <w:jc w:val="both"/>
        <w:rPr>
          <w:rFonts w:ascii="Arial" w:eastAsia="Calibri" w:hAnsi="Arial" w:cs="Arial"/>
          <w:iCs/>
          <w:sz w:val="21"/>
          <w:szCs w:val="21"/>
        </w:rPr>
      </w:pPr>
      <w:r w:rsidRPr="00C7711D">
        <w:rPr>
          <w:rFonts w:ascii="Arial" w:eastAsia="Calibri" w:hAnsi="Arial" w:cs="Arial"/>
          <w:iCs/>
          <w:sz w:val="21"/>
          <w:szCs w:val="21"/>
        </w:rPr>
        <w:t>Merilo za izbor najugodnejšega ponudnika je ekonomsko najugodnejša ponudba - cena za posamezen sklop, določena na podlagi najnižje ponudbene cene za vso količino v EUR z DDV</w:t>
      </w:r>
      <w:r w:rsidR="00D53991" w:rsidRPr="00C7711D">
        <w:rPr>
          <w:rFonts w:ascii="Arial" w:eastAsia="Calibri" w:hAnsi="Arial" w:cs="Arial"/>
          <w:iCs/>
          <w:sz w:val="21"/>
          <w:szCs w:val="21"/>
        </w:rPr>
        <w:t xml:space="preserve"> </w:t>
      </w:r>
      <w:r w:rsidRPr="00C7711D">
        <w:rPr>
          <w:rFonts w:ascii="Arial" w:eastAsia="Calibri" w:hAnsi="Arial" w:cs="Arial"/>
          <w:iCs/>
          <w:sz w:val="21"/>
          <w:szCs w:val="21"/>
        </w:rPr>
        <w:t>za posamez</w:t>
      </w:r>
      <w:r w:rsidR="0050027B" w:rsidRPr="00C7711D">
        <w:rPr>
          <w:rFonts w:ascii="Arial" w:eastAsia="Calibri" w:hAnsi="Arial" w:cs="Arial"/>
          <w:iCs/>
          <w:sz w:val="21"/>
          <w:szCs w:val="21"/>
        </w:rPr>
        <w:t>n</w:t>
      </w:r>
      <w:r w:rsidRPr="00C7711D">
        <w:rPr>
          <w:rFonts w:ascii="Arial" w:eastAsia="Calibri" w:hAnsi="Arial" w:cs="Arial"/>
          <w:iCs/>
          <w:sz w:val="21"/>
          <w:szCs w:val="21"/>
        </w:rPr>
        <w:t>i</w:t>
      </w:r>
      <w:r w:rsidR="0050027B" w:rsidRPr="00C7711D">
        <w:rPr>
          <w:rFonts w:ascii="Arial" w:eastAsia="Calibri" w:hAnsi="Arial" w:cs="Arial"/>
          <w:iCs/>
          <w:sz w:val="21"/>
          <w:szCs w:val="21"/>
        </w:rPr>
        <w:t xml:space="preserve"> </w:t>
      </w:r>
      <w:r w:rsidRPr="00C7711D">
        <w:rPr>
          <w:rFonts w:ascii="Arial" w:eastAsia="Calibri" w:hAnsi="Arial" w:cs="Arial"/>
          <w:iCs/>
          <w:sz w:val="21"/>
          <w:szCs w:val="21"/>
        </w:rPr>
        <w:t>sklop.</w:t>
      </w:r>
      <w:r w:rsidR="006C0BBF" w:rsidRPr="00C7711D">
        <w:rPr>
          <w:rFonts w:ascii="Arial" w:eastAsia="Calibri" w:hAnsi="Arial" w:cs="Arial"/>
          <w:iCs/>
          <w:sz w:val="21"/>
          <w:szCs w:val="21"/>
        </w:rPr>
        <w:t xml:space="preserve"> </w:t>
      </w:r>
      <w:r w:rsidRPr="00C7711D">
        <w:rPr>
          <w:rFonts w:ascii="Arial" w:eastAsia="Calibri" w:hAnsi="Arial" w:cs="Arial"/>
          <w:iCs/>
          <w:sz w:val="21"/>
          <w:szCs w:val="21"/>
        </w:rPr>
        <w:t xml:space="preserve">Merilo bo </w:t>
      </w:r>
      <w:r w:rsidR="00EA3742" w:rsidRPr="00C7711D">
        <w:rPr>
          <w:rFonts w:ascii="Arial" w:eastAsia="Calibri" w:hAnsi="Arial" w:cs="Arial"/>
          <w:iCs/>
          <w:sz w:val="21"/>
          <w:szCs w:val="21"/>
        </w:rPr>
        <w:t>na</w:t>
      </w:r>
      <w:r w:rsidRPr="00C7711D">
        <w:rPr>
          <w:rFonts w:ascii="Arial" w:eastAsia="Calibri" w:hAnsi="Arial" w:cs="Arial"/>
          <w:iCs/>
          <w:sz w:val="21"/>
          <w:szCs w:val="21"/>
        </w:rPr>
        <w:t>tančneje opredeljeno v vsakem posameznem povpraševanju.</w:t>
      </w:r>
    </w:p>
    <w:p w14:paraId="232FC2E5" w14:textId="77777777" w:rsidR="0050027B" w:rsidRPr="00C7711D" w:rsidRDefault="0050027B" w:rsidP="00ED7F05">
      <w:pPr>
        <w:spacing w:line="276" w:lineRule="auto"/>
        <w:jc w:val="both"/>
        <w:rPr>
          <w:rFonts w:ascii="Arial" w:eastAsia="Calibri" w:hAnsi="Arial" w:cs="Arial"/>
          <w:iCs/>
          <w:sz w:val="21"/>
          <w:szCs w:val="21"/>
        </w:rPr>
      </w:pPr>
    </w:p>
    <w:p w14:paraId="7AFC277A" w14:textId="3A8F766A" w:rsidR="00BF2A9F" w:rsidRPr="00C7711D" w:rsidRDefault="00D13BD9" w:rsidP="00ED7F05">
      <w:pPr>
        <w:spacing w:line="276" w:lineRule="auto"/>
        <w:jc w:val="both"/>
        <w:rPr>
          <w:rFonts w:ascii="Arial" w:eastAsia="Calibri" w:hAnsi="Arial" w:cs="Arial"/>
          <w:iCs/>
          <w:sz w:val="21"/>
          <w:szCs w:val="21"/>
          <w:lang w:val="sl-SI"/>
        </w:rPr>
      </w:pPr>
      <w:r w:rsidRPr="00C7711D">
        <w:rPr>
          <w:rFonts w:ascii="Arial" w:eastAsia="Calibri" w:hAnsi="Arial" w:cs="Arial"/>
          <w:iCs/>
          <w:color w:val="000000" w:themeColor="text1"/>
          <w:sz w:val="21"/>
          <w:szCs w:val="21"/>
          <w:lang w:val="sl-SI"/>
        </w:rPr>
        <w:t xml:space="preserve">V primeru enakovrednih ponudbenih cen, se upošteva krajši rok dobave. </w:t>
      </w:r>
      <w:r w:rsidRPr="00C7711D">
        <w:rPr>
          <w:rFonts w:ascii="Arial" w:eastAsia="Calibri" w:hAnsi="Arial" w:cs="Arial"/>
          <w:iCs/>
          <w:sz w:val="21"/>
          <w:szCs w:val="21"/>
          <w:lang w:val="sl-SI"/>
        </w:rPr>
        <w:t>V primeru enakovrednih ponudbenih cen in enakih rokov dobave velja pravilo prej prispele ponudbe.</w:t>
      </w:r>
      <w:r w:rsidR="006C0BBF" w:rsidRPr="00C7711D">
        <w:rPr>
          <w:rFonts w:ascii="Arial" w:eastAsia="Calibri" w:hAnsi="Arial" w:cs="Arial"/>
          <w:iCs/>
          <w:sz w:val="21"/>
          <w:szCs w:val="21"/>
          <w:lang w:val="sl-SI"/>
        </w:rPr>
        <w:t xml:space="preserve"> </w:t>
      </w:r>
      <w:r w:rsidR="00BF2A9F" w:rsidRPr="00C7711D">
        <w:rPr>
          <w:rFonts w:ascii="Arial" w:eastAsia="Calibri" w:hAnsi="Arial" w:cs="Arial"/>
          <w:iCs/>
          <w:sz w:val="21"/>
          <w:szCs w:val="21"/>
          <w:lang w:val="sl-SI"/>
        </w:rPr>
        <w:t>Če so ponudbe oddane hkrati, pa bo naročnik ponudnika izbral z</w:t>
      </w:r>
      <w:r w:rsidRPr="00C7711D">
        <w:rPr>
          <w:rFonts w:ascii="Arial" w:eastAsia="Calibri" w:hAnsi="Arial" w:cs="Arial"/>
          <w:iCs/>
          <w:sz w:val="21"/>
          <w:szCs w:val="21"/>
          <w:lang w:val="sl-SI"/>
        </w:rPr>
        <w:t xml:space="preserve"> </w:t>
      </w:r>
      <w:r w:rsidR="00BF2A9F" w:rsidRPr="00C7711D">
        <w:rPr>
          <w:rFonts w:ascii="Arial" w:eastAsia="Calibri" w:hAnsi="Arial" w:cs="Arial"/>
          <w:iCs/>
          <w:sz w:val="21"/>
          <w:szCs w:val="21"/>
          <w:lang w:val="sl-SI"/>
        </w:rPr>
        <w:t>žrebom.</w:t>
      </w:r>
    </w:p>
    <w:p w14:paraId="1BB0BC90" w14:textId="77777777" w:rsidR="0050027B" w:rsidRPr="00C7711D" w:rsidRDefault="0050027B" w:rsidP="00ED7F05">
      <w:pPr>
        <w:spacing w:line="276" w:lineRule="auto"/>
        <w:jc w:val="both"/>
        <w:rPr>
          <w:rFonts w:ascii="Arial" w:eastAsia="Calibri" w:hAnsi="Arial" w:cs="Arial"/>
          <w:iCs/>
          <w:sz w:val="21"/>
          <w:szCs w:val="21"/>
          <w:lang w:val="sl-SI"/>
        </w:rPr>
      </w:pPr>
    </w:p>
    <w:p w14:paraId="31618C36" w14:textId="4FA78517" w:rsidR="007D212D" w:rsidRPr="00C7711D" w:rsidRDefault="00BF2A9F" w:rsidP="007D212D">
      <w:pPr>
        <w:spacing w:line="276" w:lineRule="auto"/>
        <w:jc w:val="both"/>
        <w:rPr>
          <w:rFonts w:ascii="Arial" w:eastAsia="Calibri" w:hAnsi="Arial" w:cs="Arial"/>
          <w:iCs/>
          <w:sz w:val="21"/>
          <w:szCs w:val="21"/>
        </w:rPr>
      </w:pPr>
      <w:r w:rsidRPr="00C7711D">
        <w:rPr>
          <w:rFonts w:ascii="Arial" w:eastAsia="Calibri" w:hAnsi="Arial" w:cs="Arial"/>
          <w:iCs/>
          <w:sz w:val="21"/>
          <w:szCs w:val="21"/>
        </w:rPr>
        <w:t>Naročnik lahko v času trajanja okvirnega sporazuma ponovno odpre konkurenco na način, določen v</w:t>
      </w:r>
      <w:r w:rsidR="0050027B" w:rsidRPr="00C7711D">
        <w:rPr>
          <w:rFonts w:ascii="Arial" w:eastAsia="Calibri" w:hAnsi="Arial" w:cs="Arial"/>
          <w:iCs/>
          <w:sz w:val="21"/>
          <w:szCs w:val="21"/>
        </w:rPr>
        <w:t xml:space="preserve"> </w:t>
      </w:r>
      <w:r w:rsidRPr="00C7711D">
        <w:rPr>
          <w:rFonts w:ascii="Arial" w:eastAsia="Calibri" w:hAnsi="Arial" w:cs="Arial"/>
          <w:iCs/>
          <w:sz w:val="21"/>
          <w:szCs w:val="21"/>
        </w:rPr>
        <w:t>nadaljevanju tega poglavja. V vsaki fazi</w:t>
      </w:r>
      <w:r w:rsidR="0050027B" w:rsidRPr="00C7711D">
        <w:rPr>
          <w:rFonts w:ascii="Arial" w:eastAsia="Calibri" w:hAnsi="Arial" w:cs="Arial"/>
          <w:iCs/>
          <w:sz w:val="21"/>
          <w:szCs w:val="21"/>
        </w:rPr>
        <w:t xml:space="preserve"> </w:t>
      </w:r>
      <w:r w:rsidRPr="00C7711D">
        <w:rPr>
          <w:rFonts w:ascii="Arial" w:eastAsia="Calibri" w:hAnsi="Arial" w:cs="Arial"/>
          <w:iCs/>
          <w:sz w:val="21"/>
          <w:szCs w:val="21"/>
        </w:rPr>
        <w:t>odpiranja konkurence bo tako povabil ponudnike, s katerimi ima sklenjen okvirni sporazum za</w:t>
      </w:r>
      <w:r w:rsidR="0050027B" w:rsidRPr="00C7711D">
        <w:rPr>
          <w:rFonts w:ascii="Arial" w:eastAsia="Calibri" w:hAnsi="Arial" w:cs="Arial"/>
          <w:iCs/>
          <w:sz w:val="21"/>
          <w:szCs w:val="21"/>
        </w:rPr>
        <w:t xml:space="preserve"> </w:t>
      </w:r>
      <w:r w:rsidRPr="00C7711D">
        <w:rPr>
          <w:rFonts w:ascii="Arial" w:eastAsia="Calibri" w:hAnsi="Arial" w:cs="Arial"/>
          <w:iCs/>
          <w:sz w:val="21"/>
          <w:szCs w:val="21"/>
        </w:rPr>
        <w:t>posamezen sklop, ki bo predmet povpraševanja, k predložitvi ponudbenih cen za sklop, ki bo</w:t>
      </w:r>
      <w:r w:rsidR="0050027B" w:rsidRPr="00C7711D">
        <w:rPr>
          <w:rFonts w:ascii="Arial" w:eastAsia="Calibri" w:hAnsi="Arial" w:cs="Arial"/>
          <w:iCs/>
          <w:sz w:val="21"/>
          <w:szCs w:val="21"/>
        </w:rPr>
        <w:t xml:space="preserve"> </w:t>
      </w:r>
      <w:r w:rsidRPr="00C7711D">
        <w:rPr>
          <w:rFonts w:ascii="Arial" w:eastAsia="Calibri" w:hAnsi="Arial" w:cs="Arial"/>
          <w:iCs/>
          <w:sz w:val="21"/>
          <w:szCs w:val="21"/>
        </w:rPr>
        <w:t>predmet odpiranja konkurence.</w:t>
      </w:r>
      <w:r w:rsidR="007D212D" w:rsidRPr="00C7711D">
        <w:rPr>
          <w:rFonts w:ascii="Arial" w:eastAsia="Calibri" w:hAnsi="Arial" w:cs="Arial"/>
          <w:iCs/>
          <w:sz w:val="21"/>
          <w:szCs w:val="21"/>
        </w:rPr>
        <w:t xml:space="preserve"> </w:t>
      </w:r>
      <w:r w:rsidR="007D212D" w:rsidRPr="00C7711D">
        <w:rPr>
          <w:rFonts w:ascii="Arial" w:eastAsia="Calibri" w:hAnsi="Arial" w:cs="Arial"/>
          <w:sz w:val="21"/>
          <w:szCs w:val="21"/>
        </w:rPr>
        <w:t>Naročnik bo v povpraševanju/povabilu za posamezno naročilo vedno podal podrobne količine in</w:t>
      </w:r>
      <w:r w:rsidR="007D212D" w:rsidRPr="00C7711D">
        <w:rPr>
          <w:rFonts w:ascii="Arial" w:eastAsia="Calibri" w:hAnsi="Arial" w:cs="Arial"/>
          <w:iCs/>
          <w:sz w:val="21"/>
          <w:szCs w:val="21"/>
        </w:rPr>
        <w:t xml:space="preserve"> </w:t>
      </w:r>
      <w:r w:rsidR="007D212D" w:rsidRPr="00C7711D">
        <w:rPr>
          <w:rFonts w:ascii="Arial" w:eastAsia="Calibri" w:hAnsi="Arial" w:cs="Arial"/>
          <w:sz w:val="21"/>
          <w:szCs w:val="21"/>
        </w:rPr>
        <w:t>opise opreme, ki bodo odražali njegove potrebe</w:t>
      </w:r>
      <w:r w:rsidR="007D212D" w:rsidRPr="00C7711D">
        <w:rPr>
          <w:rFonts w:ascii="Arial" w:eastAsia="Calibri" w:hAnsi="Arial" w:cs="Arial"/>
          <w:sz w:val="21"/>
          <w:szCs w:val="21"/>
          <w:lang w:val="sl-SI"/>
        </w:rPr>
        <w:t xml:space="preserve">. Prav tako lahko naročnik v povpraševanju/povabilu za </w:t>
      </w:r>
      <w:r w:rsidR="007D212D" w:rsidRPr="00C7711D">
        <w:rPr>
          <w:rFonts w:ascii="Arial" w:eastAsia="Calibri" w:hAnsi="Arial" w:cs="Arial"/>
          <w:sz w:val="21"/>
          <w:szCs w:val="21"/>
          <w:lang w:val="sl-SI"/>
        </w:rPr>
        <w:lastRenderedPageBreak/>
        <w:t xml:space="preserve">posamezno naročilo določi tudi drugačne ostale zahteve (npr. dobavni roki, plačilni pogoji, garancijski roki, ipd.) v zvezi z izvedbo posameznega naročila, kot so določene v tej dokumentaciji. </w:t>
      </w:r>
    </w:p>
    <w:p w14:paraId="666E2BB2" w14:textId="77777777" w:rsidR="007D212D" w:rsidRPr="00C7711D" w:rsidRDefault="007D212D" w:rsidP="00ED7F05">
      <w:pPr>
        <w:spacing w:line="276" w:lineRule="auto"/>
        <w:jc w:val="both"/>
        <w:rPr>
          <w:rFonts w:ascii="Arial" w:eastAsia="Calibri" w:hAnsi="Arial" w:cs="Arial"/>
          <w:iCs/>
          <w:sz w:val="21"/>
          <w:szCs w:val="21"/>
        </w:rPr>
      </w:pPr>
    </w:p>
    <w:p w14:paraId="27C347B4" w14:textId="77777777" w:rsidR="0028099B" w:rsidRPr="00C7711D" w:rsidRDefault="0028099B" w:rsidP="0028099B">
      <w:pPr>
        <w:spacing w:line="276" w:lineRule="auto"/>
        <w:jc w:val="both"/>
        <w:rPr>
          <w:rFonts w:ascii="Arial" w:eastAsia="Calibri" w:hAnsi="Arial" w:cs="Arial"/>
          <w:sz w:val="21"/>
          <w:szCs w:val="21"/>
        </w:rPr>
      </w:pPr>
      <w:r w:rsidRPr="00C7711D">
        <w:rPr>
          <w:rFonts w:ascii="Arial" w:eastAsia="Calibri" w:hAnsi="Arial" w:cs="Arial"/>
          <w:sz w:val="21"/>
          <w:szCs w:val="21"/>
        </w:rPr>
        <w:t>Cene in oprema, ki jo ponudniki ponudijo v predračunih na podlagi tehničnih specifikacij iz te dokumentacije, ponudnike zavezujejo</w:t>
      </w:r>
      <w:r w:rsidRPr="00C7711D">
        <w:rPr>
          <w:rFonts w:ascii="Arial" w:eastAsia="Calibri" w:hAnsi="Arial" w:cs="Arial"/>
          <w:color w:val="000000" w:themeColor="text1"/>
          <w:sz w:val="21"/>
          <w:szCs w:val="21"/>
        </w:rPr>
        <w:t xml:space="preserve"> za obdobje 6 mesecev od </w:t>
      </w:r>
      <w:r w:rsidRPr="00C7711D">
        <w:rPr>
          <w:rFonts w:ascii="Arial" w:eastAsia="Calibri" w:hAnsi="Arial" w:cs="Arial"/>
          <w:sz w:val="21"/>
          <w:szCs w:val="21"/>
        </w:rPr>
        <w:t>veljavnosti okvirnega sporazuma.</w:t>
      </w:r>
    </w:p>
    <w:p w14:paraId="09A27D57" w14:textId="77777777" w:rsidR="0028099B" w:rsidRPr="00C7711D" w:rsidRDefault="0028099B" w:rsidP="0028099B">
      <w:pPr>
        <w:spacing w:line="276" w:lineRule="auto"/>
        <w:jc w:val="both"/>
        <w:rPr>
          <w:rFonts w:ascii="Arial" w:eastAsia="Calibri" w:hAnsi="Arial" w:cs="Arial"/>
          <w:sz w:val="21"/>
          <w:szCs w:val="21"/>
        </w:rPr>
      </w:pPr>
      <w:r w:rsidRPr="00C7711D">
        <w:rPr>
          <w:rFonts w:ascii="Arial" w:eastAsia="Calibri" w:hAnsi="Arial" w:cs="Arial"/>
          <w:sz w:val="21"/>
          <w:szCs w:val="21"/>
        </w:rPr>
        <w:t>Naročnik lahko v tem obdobju brez ponovnega odpiranja konkurence odda posamično naročilo, s</w:t>
      </w:r>
    </w:p>
    <w:p w14:paraId="39AF27E1" w14:textId="77777777" w:rsidR="0028099B" w:rsidRPr="00C7711D" w:rsidRDefault="0028099B" w:rsidP="0028099B">
      <w:pPr>
        <w:spacing w:line="276" w:lineRule="auto"/>
        <w:jc w:val="both"/>
        <w:rPr>
          <w:rFonts w:ascii="Arial" w:eastAsia="Calibri" w:hAnsi="Arial" w:cs="Arial"/>
          <w:sz w:val="21"/>
          <w:szCs w:val="21"/>
        </w:rPr>
      </w:pPr>
      <w:r w:rsidRPr="00C7711D">
        <w:rPr>
          <w:rFonts w:ascii="Arial" w:eastAsia="Calibri" w:hAnsi="Arial" w:cs="Arial"/>
          <w:sz w:val="21"/>
          <w:szCs w:val="21"/>
        </w:rPr>
        <w:t xml:space="preserve">katerim naroči določene količine opreme, ki je skladna s tehničnimi specifikacijami iz te dokumentacije, ponudnik/sklenitelj okvirnega sporazuma pa mu mora po cenah iz ponudbe, ki jo je oddal na podlagi te dokumentacije, dobaviti naročeno opremo. Dobavni rok za opremo v teh primerih je </w:t>
      </w:r>
      <w:r w:rsidRPr="00C7711D">
        <w:rPr>
          <w:rFonts w:ascii="Arial" w:eastAsia="Calibri" w:hAnsi="Arial" w:cs="Arial"/>
          <w:color w:val="000000" w:themeColor="text1"/>
          <w:sz w:val="21"/>
          <w:szCs w:val="21"/>
        </w:rPr>
        <w:t xml:space="preserve">60 delovnih dni. Naročnik </w:t>
      </w:r>
      <w:r w:rsidRPr="00C7711D">
        <w:rPr>
          <w:rFonts w:ascii="Arial" w:eastAsia="Calibri" w:hAnsi="Arial" w:cs="Arial"/>
          <w:sz w:val="21"/>
          <w:szCs w:val="21"/>
        </w:rPr>
        <w:t>takšno naročilo odda tistemu ponudniku, ki je v prvi fazi postopka oddaje javnega naročila predložil po merilih najugodnejšo ponudbo (dosegel najvišje število točk) in je tudi sklenitelj okvirnega sporazuma. Ponudnik mora v tem primeru naročniku dobaviti opremo istega tipa in proizvajalca, kot jo je ponudil v ponudbi.</w:t>
      </w:r>
    </w:p>
    <w:p w14:paraId="3AAE9476" w14:textId="77777777" w:rsidR="0050027B" w:rsidRPr="00C7711D" w:rsidRDefault="0050027B" w:rsidP="00ED7F05">
      <w:pPr>
        <w:spacing w:line="276" w:lineRule="auto"/>
        <w:jc w:val="both"/>
        <w:rPr>
          <w:rFonts w:ascii="Arial" w:eastAsia="Calibri" w:hAnsi="Arial" w:cs="Arial"/>
          <w:iCs/>
          <w:sz w:val="21"/>
          <w:szCs w:val="21"/>
        </w:rPr>
      </w:pPr>
    </w:p>
    <w:p w14:paraId="690C0D50" w14:textId="77777777" w:rsidR="009B7F00" w:rsidRPr="00C7711D" w:rsidRDefault="009B7F00" w:rsidP="009B7F00">
      <w:pPr>
        <w:spacing w:line="276" w:lineRule="auto"/>
        <w:jc w:val="both"/>
        <w:rPr>
          <w:rFonts w:ascii="Arial" w:eastAsia="Calibri" w:hAnsi="Arial" w:cs="Arial"/>
          <w:sz w:val="21"/>
          <w:szCs w:val="21"/>
        </w:rPr>
      </w:pPr>
      <w:r w:rsidRPr="00C7711D">
        <w:rPr>
          <w:rFonts w:ascii="Arial" w:eastAsia="Calibri" w:hAnsi="Arial" w:cs="Arial"/>
          <w:sz w:val="21"/>
          <w:szCs w:val="21"/>
        </w:rPr>
        <w:t>Kljub predhodnemu odstavku lahko naročnik tudi v obdobju 6 mesecev od veljavnosti okvirnega sporazuma med ponudniki/sklenitelji okvirnih sporazumov ponovno odpre konkurenco in izvede povpraševanje/povabilo za posamezno naročilo, v katerem povprašuje po opremi z drugačnimi tehničnimi specifikacijami od teh, ki so opredeljene v tej dokumentaciji. V tem primeru posamezni</w:t>
      </w:r>
    </w:p>
    <w:p w14:paraId="0E67B2E5" w14:textId="77777777" w:rsidR="009B7F00" w:rsidRPr="00C7711D" w:rsidRDefault="009B7F00" w:rsidP="009B7F00">
      <w:pPr>
        <w:spacing w:line="276" w:lineRule="auto"/>
        <w:jc w:val="both"/>
        <w:rPr>
          <w:rFonts w:ascii="Arial" w:eastAsia="Calibri" w:hAnsi="Arial" w:cs="Arial"/>
          <w:sz w:val="21"/>
          <w:szCs w:val="21"/>
        </w:rPr>
      </w:pPr>
      <w:r w:rsidRPr="00C7711D">
        <w:rPr>
          <w:rFonts w:ascii="Arial" w:eastAsia="Calibri" w:hAnsi="Arial" w:cs="Arial"/>
          <w:sz w:val="21"/>
          <w:szCs w:val="21"/>
        </w:rPr>
        <w:t>naročnik konkurenco odpira skladno z določbami posameznega okvirnega sporazuma, med vsemi</w:t>
      </w:r>
    </w:p>
    <w:p w14:paraId="3B46C632" w14:textId="77777777" w:rsidR="009B7F00" w:rsidRPr="00C7711D" w:rsidRDefault="009B7F00" w:rsidP="009B7F00">
      <w:pPr>
        <w:spacing w:line="276" w:lineRule="auto"/>
        <w:jc w:val="both"/>
        <w:rPr>
          <w:rFonts w:ascii="Arial" w:eastAsia="Calibri" w:hAnsi="Arial" w:cs="Arial"/>
          <w:sz w:val="21"/>
          <w:szCs w:val="21"/>
        </w:rPr>
      </w:pPr>
      <w:r w:rsidRPr="00C7711D">
        <w:rPr>
          <w:rFonts w:ascii="Arial" w:eastAsia="Calibri" w:hAnsi="Arial" w:cs="Arial"/>
          <w:sz w:val="21"/>
          <w:szCs w:val="21"/>
        </w:rPr>
        <w:t>sklenitelji okvirnega sporazuma.</w:t>
      </w:r>
    </w:p>
    <w:p w14:paraId="0B62D182" w14:textId="77777777" w:rsidR="009B7F00" w:rsidRPr="00C7711D" w:rsidRDefault="009B7F00" w:rsidP="00ED7F05">
      <w:pPr>
        <w:spacing w:line="276" w:lineRule="auto"/>
        <w:jc w:val="both"/>
        <w:rPr>
          <w:rFonts w:ascii="Arial" w:eastAsia="Calibri" w:hAnsi="Arial" w:cs="Arial"/>
          <w:iCs/>
          <w:sz w:val="21"/>
          <w:szCs w:val="21"/>
        </w:rPr>
      </w:pPr>
    </w:p>
    <w:p w14:paraId="28A0071C" w14:textId="77777777" w:rsidR="00A23E96" w:rsidRPr="00C7711D" w:rsidRDefault="00A23E96" w:rsidP="00A23E96">
      <w:pPr>
        <w:spacing w:line="276" w:lineRule="auto"/>
        <w:jc w:val="both"/>
        <w:rPr>
          <w:rFonts w:ascii="Arial" w:eastAsia="Calibri" w:hAnsi="Arial" w:cs="Arial"/>
          <w:sz w:val="21"/>
          <w:szCs w:val="21"/>
        </w:rPr>
      </w:pPr>
      <w:r w:rsidRPr="00C7711D">
        <w:rPr>
          <w:rFonts w:ascii="Arial" w:eastAsia="Calibri" w:hAnsi="Arial" w:cs="Arial"/>
          <w:sz w:val="21"/>
          <w:szCs w:val="21"/>
        </w:rPr>
        <w:t>Vsakokratna faza se zaključi z odločitvijo o oddaji posameznega naročila, ki jo naročnik pošlje po</w:t>
      </w:r>
    </w:p>
    <w:p w14:paraId="1E3D8302" w14:textId="77777777" w:rsidR="00A23E96" w:rsidRPr="00C7711D" w:rsidRDefault="00A23E96" w:rsidP="00A23E96">
      <w:pPr>
        <w:spacing w:line="276" w:lineRule="auto"/>
        <w:jc w:val="both"/>
        <w:rPr>
          <w:rFonts w:ascii="Arial" w:eastAsia="Calibri" w:hAnsi="Arial" w:cs="Arial"/>
          <w:sz w:val="21"/>
          <w:szCs w:val="21"/>
        </w:rPr>
      </w:pPr>
      <w:r w:rsidRPr="00C7711D">
        <w:rPr>
          <w:rFonts w:ascii="Arial" w:eastAsia="Calibri" w:hAnsi="Arial" w:cs="Arial"/>
          <w:sz w:val="21"/>
          <w:szCs w:val="21"/>
        </w:rPr>
        <w:t>elektronski pošti ponudnikom s katerimi ima sklenjen okviri sporazum.</w:t>
      </w:r>
    </w:p>
    <w:p w14:paraId="00B1308B" w14:textId="77777777" w:rsidR="00A23E96" w:rsidRPr="00C7711D" w:rsidRDefault="00A23E96" w:rsidP="00ED7F05">
      <w:pPr>
        <w:spacing w:line="276" w:lineRule="auto"/>
        <w:jc w:val="both"/>
        <w:rPr>
          <w:rFonts w:ascii="Arial" w:eastAsia="Calibri" w:hAnsi="Arial" w:cs="Arial"/>
          <w:iCs/>
          <w:sz w:val="21"/>
          <w:szCs w:val="21"/>
        </w:rPr>
      </w:pPr>
    </w:p>
    <w:p w14:paraId="3520833A" w14:textId="77777777" w:rsidR="00A23E96" w:rsidRPr="00C7711D" w:rsidRDefault="00A23E96" w:rsidP="00A23E96">
      <w:pPr>
        <w:spacing w:line="276" w:lineRule="auto"/>
        <w:jc w:val="both"/>
        <w:rPr>
          <w:rFonts w:ascii="Arial" w:eastAsia="Calibri" w:hAnsi="Arial" w:cs="Arial"/>
          <w:iCs/>
          <w:sz w:val="21"/>
          <w:szCs w:val="21"/>
        </w:rPr>
      </w:pPr>
      <w:r w:rsidRPr="00C7711D">
        <w:rPr>
          <w:rFonts w:ascii="Arial" w:eastAsia="Calibri" w:hAnsi="Arial" w:cs="Arial"/>
          <w:iCs/>
          <w:sz w:val="21"/>
          <w:szCs w:val="21"/>
        </w:rPr>
        <w:t>Naročnik lahko ponovno odpira konkurenco za celotno javno naročilo, v vseh sklopih ali le po</w:t>
      </w:r>
    </w:p>
    <w:p w14:paraId="3B57098F" w14:textId="77777777" w:rsidR="00A23E96" w:rsidRPr="00C7711D" w:rsidRDefault="00A23E96" w:rsidP="00A23E96">
      <w:pPr>
        <w:spacing w:line="276" w:lineRule="auto"/>
        <w:jc w:val="both"/>
        <w:rPr>
          <w:rFonts w:ascii="Arial" w:eastAsia="Calibri" w:hAnsi="Arial" w:cs="Arial"/>
          <w:iCs/>
          <w:sz w:val="21"/>
          <w:szCs w:val="21"/>
        </w:rPr>
      </w:pPr>
      <w:r w:rsidRPr="00C7711D">
        <w:rPr>
          <w:rFonts w:ascii="Arial" w:eastAsia="Calibri" w:hAnsi="Arial" w:cs="Arial"/>
          <w:iCs/>
          <w:sz w:val="21"/>
          <w:szCs w:val="21"/>
        </w:rPr>
        <w:t>posameznem sklopu.</w:t>
      </w:r>
    </w:p>
    <w:p w14:paraId="08879BDA" w14:textId="77777777" w:rsidR="0050027B" w:rsidRPr="00C7711D" w:rsidRDefault="0050027B" w:rsidP="00ED7F05">
      <w:pPr>
        <w:spacing w:line="276" w:lineRule="auto"/>
        <w:jc w:val="both"/>
        <w:rPr>
          <w:rFonts w:ascii="Arial" w:eastAsia="Calibri" w:hAnsi="Arial" w:cs="Arial"/>
          <w:iCs/>
          <w:sz w:val="21"/>
          <w:szCs w:val="21"/>
        </w:rPr>
      </w:pPr>
    </w:p>
    <w:p w14:paraId="66D768E2" w14:textId="29958DBB" w:rsidR="00BF2A9F" w:rsidRPr="00C7711D" w:rsidRDefault="00BF2A9F" w:rsidP="00A23E96">
      <w:pPr>
        <w:spacing w:line="276" w:lineRule="auto"/>
        <w:jc w:val="both"/>
        <w:rPr>
          <w:rFonts w:ascii="Arial" w:eastAsia="Calibri" w:hAnsi="Arial" w:cs="Arial"/>
          <w:iCs/>
          <w:sz w:val="21"/>
          <w:szCs w:val="21"/>
        </w:rPr>
      </w:pPr>
      <w:r w:rsidRPr="00C7711D">
        <w:rPr>
          <w:rFonts w:ascii="Arial" w:eastAsia="Calibri" w:hAnsi="Arial" w:cs="Arial"/>
          <w:iCs/>
          <w:sz w:val="21"/>
          <w:szCs w:val="21"/>
        </w:rPr>
        <w:t>V kolikor se pri naročniku naknadno pojavi potreba po blagu, ki ni predmet vsakokratnega</w:t>
      </w:r>
      <w:r w:rsidR="0050027B" w:rsidRPr="00C7711D">
        <w:rPr>
          <w:rFonts w:ascii="Arial" w:eastAsia="Calibri" w:hAnsi="Arial" w:cs="Arial"/>
          <w:iCs/>
          <w:sz w:val="21"/>
          <w:szCs w:val="21"/>
        </w:rPr>
        <w:t xml:space="preserve"> </w:t>
      </w:r>
      <w:r w:rsidRPr="00C7711D">
        <w:rPr>
          <w:rFonts w:ascii="Arial" w:eastAsia="Calibri" w:hAnsi="Arial" w:cs="Arial"/>
          <w:iCs/>
          <w:sz w:val="21"/>
          <w:szCs w:val="21"/>
        </w:rPr>
        <w:t>povpraševanja oziroma ponudbe, bo ponudnik k oddaji ponudb pozval vse ponudnike, ki jim je bila</w:t>
      </w:r>
    </w:p>
    <w:p w14:paraId="16265483" w14:textId="294A7C3E" w:rsidR="00A23E96" w:rsidRPr="00C7711D" w:rsidRDefault="00BF2A9F" w:rsidP="00A23E96">
      <w:pPr>
        <w:spacing w:line="276" w:lineRule="auto"/>
        <w:jc w:val="both"/>
        <w:rPr>
          <w:rFonts w:ascii="Arial" w:eastAsia="Calibri" w:hAnsi="Arial" w:cs="Arial"/>
          <w:iCs/>
          <w:sz w:val="21"/>
          <w:szCs w:val="21"/>
        </w:rPr>
      </w:pPr>
      <w:r w:rsidRPr="00C7711D">
        <w:rPr>
          <w:rFonts w:ascii="Arial" w:eastAsia="Calibri" w:hAnsi="Arial" w:cs="Arial"/>
          <w:iCs/>
          <w:sz w:val="21"/>
          <w:szCs w:val="21"/>
        </w:rPr>
        <w:t>priznana sposobnost za posamezen sklop in izbral tistega ponudnika, ki bo ponudil ekonomsko</w:t>
      </w:r>
      <w:r w:rsidR="00A23E96" w:rsidRPr="00C7711D">
        <w:rPr>
          <w:rFonts w:ascii="Arial" w:eastAsia="Calibri" w:hAnsi="Arial" w:cs="Arial"/>
          <w:iCs/>
          <w:sz w:val="21"/>
          <w:szCs w:val="21"/>
        </w:rPr>
        <w:t xml:space="preserve"> </w:t>
      </w:r>
      <w:r w:rsidRPr="00C7711D">
        <w:rPr>
          <w:rFonts w:ascii="Arial" w:eastAsia="Calibri" w:hAnsi="Arial" w:cs="Arial"/>
          <w:iCs/>
          <w:sz w:val="21"/>
          <w:szCs w:val="21"/>
        </w:rPr>
        <w:t>najugodnejšo ponudbo, torej najnižjo ponudbeno ceno po predračunu z DDV za posamezno</w:t>
      </w:r>
      <w:r w:rsidR="0050027B" w:rsidRPr="00C7711D">
        <w:rPr>
          <w:rFonts w:ascii="Arial" w:eastAsia="Calibri" w:hAnsi="Arial" w:cs="Arial"/>
          <w:iCs/>
          <w:sz w:val="21"/>
          <w:szCs w:val="21"/>
        </w:rPr>
        <w:t xml:space="preserve"> </w:t>
      </w:r>
      <w:r w:rsidRPr="00C7711D">
        <w:rPr>
          <w:rFonts w:ascii="Arial" w:eastAsia="Calibri" w:hAnsi="Arial" w:cs="Arial"/>
          <w:iCs/>
          <w:sz w:val="21"/>
          <w:szCs w:val="21"/>
        </w:rPr>
        <w:t>povpraševanje.</w:t>
      </w:r>
    </w:p>
    <w:p w14:paraId="255512DB" w14:textId="448E21E0" w:rsidR="00C20531" w:rsidRPr="00C7711D" w:rsidRDefault="00C20531" w:rsidP="006F1284">
      <w:pPr>
        <w:pStyle w:val="Naslov1"/>
        <w:rPr>
          <w:rFonts w:eastAsia="Calibri" w:cs="Arial"/>
          <w:szCs w:val="21"/>
        </w:rPr>
      </w:pPr>
      <w:bookmarkStart w:id="42" w:name="_Toc185241763"/>
      <w:r w:rsidRPr="00C7711D">
        <w:rPr>
          <w:rFonts w:eastAsia="Calibri" w:cs="Arial"/>
          <w:szCs w:val="21"/>
        </w:rPr>
        <w:t>10. TEHNIČNE SPECIFIKACIJE</w:t>
      </w:r>
      <w:bookmarkEnd w:id="42"/>
    </w:p>
    <w:p w14:paraId="46C71259" w14:textId="4ECE20CF" w:rsidR="00C15716" w:rsidRPr="00C7711D" w:rsidRDefault="00C20531" w:rsidP="00364F7C">
      <w:pPr>
        <w:pStyle w:val="Naslov2"/>
        <w:numPr>
          <w:ilvl w:val="1"/>
          <w:numId w:val="35"/>
        </w:numPr>
        <w:spacing w:line="276" w:lineRule="auto"/>
        <w:rPr>
          <w:rFonts w:eastAsia="Calibri"/>
          <w:b w:val="0"/>
          <w:bCs/>
        </w:rPr>
      </w:pPr>
      <w:bookmarkStart w:id="43" w:name="_Toc185241764"/>
      <w:r w:rsidRPr="00C7711D">
        <w:rPr>
          <w:rStyle w:val="Naslov2Znak"/>
          <w:b/>
          <w:bCs/>
        </w:rPr>
        <w:t>Splošno o predmetu javnega naročila:</w:t>
      </w:r>
      <w:bookmarkEnd w:id="43"/>
    </w:p>
    <w:p w14:paraId="366C0D56" w14:textId="67795D83" w:rsidR="00364F7C" w:rsidRPr="00C7711D" w:rsidRDefault="00C15716" w:rsidP="00364F7C">
      <w:pPr>
        <w:spacing w:line="276" w:lineRule="auto"/>
        <w:rPr>
          <w:rFonts w:ascii="Arial" w:eastAsia="Calibri" w:hAnsi="Arial" w:cs="Arial"/>
          <w:sz w:val="21"/>
          <w:szCs w:val="21"/>
        </w:rPr>
      </w:pPr>
      <w:r w:rsidRPr="00C7711D">
        <w:rPr>
          <w:rFonts w:ascii="Arial" w:eastAsia="Calibri" w:hAnsi="Arial" w:cs="Arial"/>
          <w:sz w:val="21"/>
          <w:szCs w:val="21"/>
        </w:rPr>
        <w:t xml:space="preserve">Predmet javnega naročila je sukcesivna dobava računačniške opreme, razdeljen na </w:t>
      </w:r>
      <w:r w:rsidR="00C963D4" w:rsidRPr="00C7711D">
        <w:rPr>
          <w:rFonts w:ascii="Arial" w:eastAsia="Calibri" w:hAnsi="Arial" w:cs="Arial"/>
          <w:sz w:val="21"/>
          <w:szCs w:val="21"/>
        </w:rPr>
        <w:t>5</w:t>
      </w:r>
      <w:r w:rsidRPr="00C7711D">
        <w:rPr>
          <w:rFonts w:ascii="Arial" w:eastAsia="Calibri" w:hAnsi="Arial" w:cs="Arial"/>
          <w:sz w:val="21"/>
          <w:szCs w:val="21"/>
        </w:rPr>
        <w:t xml:space="preserve"> sklop</w:t>
      </w:r>
      <w:r w:rsidR="00C963D4" w:rsidRPr="00C7711D">
        <w:rPr>
          <w:rFonts w:ascii="Arial" w:eastAsia="Calibri" w:hAnsi="Arial" w:cs="Arial"/>
          <w:sz w:val="21"/>
          <w:szCs w:val="21"/>
        </w:rPr>
        <w:t>ov</w:t>
      </w:r>
      <w:r w:rsidRPr="00C7711D">
        <w:rPr>
          <w:rFonts w:ascii="Arial" w:eastAsia="Calibri" w:hAnsi="Arial" w:cs="Arial"/>
          <w:sz w:val="21"/>
          <w:szCs w:val="21"/>
        </w:rPr>
        <w:t>:</w:t>
      </w:r>
      <w:r w:rsidRPr="00C7711D">
        <w:rPr>
          <w:rFonts w:ascii="Arial" w:eastAsia="Calibri" w:hAnsi="Arial" w:cs="Arial"/>
          <w:sz w:val="21"/>
          <w:szCs w:val="21"/>
        </w:rPr>
        <w:br/>
      </w:r>
    </w:p>
    <w:p w14:paraId="24F5FEA7" w14:textId="0C37094A" w:rsidR="00364F7C" w:rsidRPr="00C7711D" w:rsidRDefault="00364F7C" w:rsidP="00364F7C">
      <w:pPr>
        <w:spacing w:line="276" w:lineRule="auto"/>
        <w:rPr>
          <w:rFonts w:ascii="Arial" w:eastAsia="Calibri" w:hAnsi="Arial" w:cs="Arial"/>
          <w:i/>
          <w:sz w:val="21"/>
          <w:szCs w:val="21"/>
        </w:rPr>
      </w:pPr>
      <w:r w:rsidRPr="00C7711D">
        <w:rPr>
          <w:rFonts w:ascii="Arial" w:eastAsia="Calibri" w:hAnsi="Arial" w:cs="Arial"/>
          <w:sz w:val="21"/>
          <w:szCs w:val="21"/>
        </w:rPr>
        <w:t xml:space="preserve">Sklop 1: </w:t>
      </w:r>
      <w:r w:rsidRPr="00C7711D">
        <w:rPr>
          <w:rFonts w:ascii="Arial" w:eastAsia="Calibri" w:hAnsi="Arial" w:cs="Arial"/>
          <w:i/>
          <w:sz w:val="21"/>
          <w:szCs w:val="21"/>
        </w:rPr>
        <w:t>Oprema za podatkovni center</w:t>
      </w:r>
    </w:p>
    <w:p w14:paraId="19766104" w14:textId="72AE54BE" w:rsidR="00364F7C" w:rsidRPr="00C7711D" w:rsidRDefault="00364F7C" w:rsidP="00364F7C">
      <w:pPr>
        <w:spacing w:line="276" w:lineRule="auto"/>
        <w:rPr>
          <w:rFonts w:ascii="Arial" w:eastAsia="Calibri" w:hAnsi="Arial" w:cs="Arial"/>
          <w:i/>
          <w:sz w:val="21"/>
          <w:szCs w:val="21"/>
        </w:rPr>
      </w:pPr>
      <w:r w:rsidRPr="00C7711D">
        <w:rPr>
          <w:rFonts w:ascii="Arial" w:eastAsia="Calibri" w:hAnsi="Arial" w:cs="Arial"/>
          <w:iCs/>
          <w:sz w:val="21"/>
          <w:szCs w:val="21"/>
        </w:rPr>
        <w:t>Sklop 2</w:t>
      </w:r>
      <w:r w:rsidRPr="00C7711D">
        <w:rPr>
          <w:rFonts w:ascii="Arial" w:eastAsia="Calibri" w:hAnsi="Arial" w:cs="Arial"/>
          <w:i/>
          <w:sz w:val="21"/>
          <w:szCs w:val="21"/>
        </w:rPr>
        <w:t>:  Računalniška oprema</w:t>
      </w:r>
    </w:p>
    <w:p w14:paraId="6D7482CF" w14:textId="77777777" w:rsidR="00364F7C" w:rsidRPr="00C7711D" w:rsidRDefault="00364F7C" w:rsidP="00364F7C">
      <w:pPr>
        <w:spacing w:line="276" w:lineRule="auto"/>
        <w:rPr>
          <w:rFonts w:ascii="Arial" w:eastAsia="Calibri" w:hAnsi="Arial" w:cs="Arial"/>
          <w:i/>
          <w:sz w:val="21"/>
          <w:szCs w:val="21"/>
        </w:rPr>
      </w:pPr>
      <w:r w:rsidRPr="00C7711D">
        <w:rPr>
          <w:rFonts w:ascii="Arial" w:eastAsia="Calibri" w:hAnsi="Arial" w:cs="Arial"/>
          <w:iCs/>
          <w:sz w:val="21"/>
          <w:szCs w:val="21"/>
        </w:rPr>
        <w:t xml:space="preserve">Sklop 3: </w:t>
      </w:r>
      <w:r w:rsidRPr="00C7711D">
        <w:rPr>
          <w:rFonts w:ascii="Arial" w:eastAsia="Calibri" w:hAnsi="Arial" w:cs="Arial"/>
          <w:i/>
          <w:sz w:val="21"/>
          <w:szCs w:val="21"/>
        </w:rPr>
        <w:t>Mrežna oprema</w:t>
      </w:r>
    </w:p>
    <w:p w14:paraId="29CB2D6C" w14:textId="77777777" w:rsidR="00364F7C" w:rsidRPr="00C7711D" w:rsidRDefault="00364F7C" w:rsidP="00364F7C">
      <w:pPr>
        <w:spacing w:line="276" w:lineRule="auto"/>
        <w:rPr>
          <w:rFonts w:ascii="Arial" w:eastAsia="Calibri" w:hAnsi="Arial" w:cs="Arial"/>
          <w:i/>
          <w:sz w:val="21"/>
          <w:szCs w:val="21"/>
        </w:rPr>
      </w:pPr>
      <w:r w:rsidRPr="00C7711D">
        <w:rPr>
          <w:rFonts w:ascii="Arial" w:eastAsia="Calibri" w:hAnsi="Arial" w:cs="Arial"/>
          <w:iCs/>
          <w:sz w:val="21"/>
          <w:szCs w:val="21"/>
        </w:rPr>
        <w:t xml:space="preserve">Sklop 4: </w:t>
      </w:r>
      <w:r w:rsidRPr="00C7711D">
        <w:rPr>
          <w:rFonts w:ascii="Arial" w:eastAsia="Calibri" w:hAnsi="Arial" w:cs="Arial"/>
          <w:i/>
          <w:sz w:val="21"/>
          <w:szCs w:val="21"/>
        </w:rPr>
        <w:t>Nadgradnja interaktivnih tabel clevertouch</w:t>
      </w:r>
    </w:p>
    <w:p w14:paraId="729A4333" w14:textId="77777777" w:rsidR="00364F7C" w:rsidRPr="00C7711D" w:rsidRDefault="00364F7C" w:rsidP="00364F7C">
      <w:pPr>
        <w:spacing w:line="276" w:lineRule="auto"/>
        <w:rPr>
          <w:rFonts w:ascii="Arial" w:eastAsia="Calibri" w:hAnsi="Arial" w:cs="Arial"/>
          <w:i/>
          <w:sz w:val="21"/>
          <w:szCs w:val="21"/>
        </w:rPr>
      </w:pPr>
      <w:r w:rsidRPr="00C7711D">
        <w:rPr>
          <w:rFonts w:ascii="Arial" w:eastAsia="Calibri" w:hAnsi="Arial" w:cs="Arial"/>
          <w:iCs/>
          <w:sz w:val="21"/>
          <w:szCs w:val="21"/>
        </w:rPr>
        <w:t xml:space="preserve">Sklop 5: </w:t>
      </w:r>
      <w:r w:rsidRPr="00C7711D">
        <w:rPr>
          <w:rFonts w:ascii="Arial" w:eastAsia="Calibri" w:hAnsi="Arial" w:cs="Arial"/>
          <w:i/>
          <w:sz w:val="21"/>
          <w:szCs w:val="21"/>
        </w:rPr>
        <w:t>Strežniška oprema</w:t>
      </w:r>
    </w:p>
    <w:p w14:paraId="6C38C723" w14:textId="2310F9DC" w:rsidR="00C15716" w:rsidRPr="00C7711D" w:rsidRDefault="00C15716" w:rsidP="00364F7C">
      <w:pPr>
        <w:spacing w:line="276" w:lineRule="auto"/>
        <w:rPr>
          <w:rFonts w:ascii="Arial" w:eastAsia="Calibri" w:hAnsi="Arial" w:cs="Arial"/>
          <w:sz w:val="21"/>
          <w:szCs w:val="21"/>
        </w:rPr>
      </w:pPr>
    </w:p>
    <w:p w14:paraId="593C892B" w14:textId="77777777" w:rsidR="00C15716" w:rsidRPr="00C7711D" w:rsidRDefault="00C15716" w:rsidP="00ED7F05">
      <w:pPr>
        <w:spacing w:line="276" w:lineRule="auto"/>
        <w:jc w:val="both"/>
        <w:rPr>
          <w:rFonts w:ascii="Arial" w:eastAsia="Calibri" w:hAnsi="Arial" w:cs="Arial"/>
          <w:sz w:val="21"/>
          <w:szCs w:val="21"/>
        </w:rPr>
      </w:pPr>
      <w:r w:rsidRPr="00C7711D">
        <w:rPr>
          <w:rFonts w:ascii="Arial" w:eastAsia="Calibri" w:hAnsi="Arial" w:cs="Arial"/>
          <w:sz w:val="21"/>
          <w:szCs w:val="21"/>
        </w:rPr>
        <w:lastRenderedPageBreak/>
        <w:t>Predmet javnega naročila je podrobneje opredeljen v tehničnih specifikacijah, ki so sestavni del dokumentacije v zvezi z oddajo javnega naročila.</w:t>
      </w:r>
    </w:p>
    <w:p w14:paraId="52227211" w14:textId="77777777" w:rsidR="00C15716" w:rsidRPr="00C7711D" w:rsidRDefault="00C15716" w:rsidP="00ED7F05">
      <w:pPr>
        <w:spacing w:line="276" w:lineRule="auto"/>
        <w:jc w:val="both"/>
        <w:rPr>
          <w:rFonts w:ascii="Arial" w:eastAsia="Calibri" w:hAnsi="Arial" w:cs="Arial"/>
          <w:sz w:val="21"/>
          <w:szCs w:val="21"/>
        </w:rPr>
      </w:pPr>
    </w:p>
    <w:p w14:paraId="35EA2DFE" w14:textId="3FED2469" w:rsidR="00C15716" w:rsidRPr="00C7711D" w:rsidRDefault="00C15716" w:rsidP="00ED7F05">
      <w:pPr>
        <w:spacing w:line="276" w:lineRule="auto"/>
        <w:jc w:val="both"/>
        <w:rPr>
          <w:rFonts w:ascii="Arial" w:eastAsia="Calibri" w:hAnsi="Arial" w:cs="Arial"/>
          <w:sz w:val="21"/>
          <w:szCs w:val="21"/>
        </w:rPr>
      </w:pPr>
      <w:r w:rsidRPr="00C7711D">
        <w:rPr>
          <w:rFonts w:ascii="Arial" w:eastAsia="Calibri" w:hAnsi="Arial" w:cs="Arial"/>
          <w:sz w:val="21"/>
          <w:szCs w:val="21"/>
        </w:rPr>
        <w:t>Okvirni seznam opreme, ki se bo naročala izhaja iz točke 3.1 te razpisne dokumentacije.</w:t>
      </w:r>
    </w:p>
    <w:p w14:paraId="49B80EF0" w14:textId="77777777" w:rsidR="00C20531" w:rsidRPr="00C7711D" w:rsidRDefault="00C20531" w:rsidP="00ED7F05">
      <w:pPr>
        <w:spacing w:line="276" w:lineRule="auto"/>
        <w:rPr>
          <w:rFonts w:ascii="Arial" w:eastAsia="Calibri" w:hAnsi="Arial" w:cs="Arial"/>
          <w:sz w:val="21"/>
          <w:szCs w:val="21"/>
        </w:rPr>
      </w:pPr>
    </w:p>
    <w:p w14:paraId="04C309F3" w14:textId="231A9290" w:rsidR="00FB27C2" w:rsidRPr="00C7711D" w:rsidRDefault="00D81B1B" w:rsidP="00ED7F05">
      <w:pPr>
        <w:pStyle w:val="Naslov2"/>
        <w:spacing w:line="276" w:lineRule="auto"/>
      </w:pPr>
      <w:bookmarkStart w:id="44" w:name="_Toc185241765"/>
      <w:r w:rsidRPr="00C7711D">
        <w:t>10</w:t>
      </w:r>
      <w:r w:rsidR="00FB27C2" w:rsidRPr="00C7711D">
        <w:t>.</w:t>
      </w:r>
      <w:r w:rsidRPr="00C7711D">
        <w:t>2</w:t>
      </w:r>
      <w:r w:rsidR="00FB27C2" w:rsidRPr="00C7711D">
        <w:t xml:space="preserve"> Generalne tehnične zahteve</w:t>
      </w:r>
      <w:bookmarkEnd w:id="44"/>
      <w:r w:rsidR="00FB27C2" w:rsidRPr="00C7711D">
        <w:t xml:space="preserve"> </w:t>
      </w:r>
    </w:p>
    <w:p w14:paraId="3AC27902" w14:textId="091B8FC8" w:rsidR="00FB27C2" w:rsidRPr="00C7711D" w:rsidRDefault="00FB27C2" w:rsidP="00ED7F05">
      <w:pPr>
        <w:spacing w:line="276" w:lineRule="auto"/>
        <w:jc w:val="both"/>
        <w:rPr>
          <w:rFonts w:ascii="Arial" w:eastAsia="Calibri" w:hAnsi="Arial" w:cs="Arial"/>
          <w:noProof/>
          <w:sz w:val="21"/>
          <w:szCs w:val="21"/>
        </w:rPr>
      </w:pPr>
      <w:r w:rsidRPr="00C7711D">
        <w:rPr>
          <w:rFonts w:ascii="Arial" w:eastAsia="Calibri" w:hAnsi="Arial" w:cs="Arial"/>
          <w:noProof/>
          <w:sz w:val="21"/>
          <w:szCs w:val="21"/>
        </w:rPr>
        <w:t>Te generalne zahteve veljajo za vsako posamično naročilo, ki je oddano na podlagi sklenjenega okvirnega sporazuma, razen če v posameznem povpraševanju ni glede teh vsebin določeno drugače. Ponudnik mora ponudbi predložiti natančno tehnično specifikacijo opreme ter vsa ostala dokazila potrdila ter drugo dokumentacijo, ki jo je naročnik opredelil in zahteval v tehničnih specifikacijah opreme vsakega sklopa iz katere bo naročniku omogočeno ugotavljanje izpolnjevanja zahtevanih tehničnih lastnosti vsake vrste opreme, modela in proizvajalca opreme.</w:t>
      </w:r>
    </w:p>
    <w:p w14:paraId="4842BB38" w14:textId="77777777" w:rsidR="00F255EF" w:rsidRPr="00C7711D" w:rsidRDefault="00F255EF" w:rsidP="00ED7F05">
      <w:pPr>
        <w:spacing w:line="276" w:lineRule="auto"/>
        <w:jc w:val="both"/>
        <w:rPr>
          <w:rFonts w:ascii="Arial" w:eastAsia="Calibri" w:hAnsi="Arial" w:cs="Arial"/>
          <w:noProof/>
          <w:sz w:val="21"/>
          <w:szCs w:val="21"/>
        </w:rPr>
      </w:pPr>
    </w:p>
    <w:p w14:paraId="69816632" w14:textId="77777777" w:rsidR="009A4EA3" w:rsidRPr="00C7711D" w:rsidRDefault="009A4EA3" w:rsidP="009A4EA3">
      <w:pPr>
        <w:spacing w:after="200" w:line="276" w:lineRule="auto"/>
        <w:jc w:val="both"/>
        <w:rPr>
          <w:rFonts w:ascii="Arial" w:hAnsi="Arial" w:cs="Arial"/>
          <w:sz w:val="21"/>
          <w:szCs w:val="21"/>
        </w:rPr>
      </w:pPr>
      <w:r w:rsidRPr="00C7711D">
        <w:rPr>
          <w:rFonts w:ascii="Arial" w:hAnsi="Arial" w:cs="Arial"/>
          <w:sz w:val="21"/>
          <w:szCs w:val="21"/>
        </w:rPr>
        <w:t xml:space="preserve">Ponudnik mora </w:t>
      </w:r>
      <w:r w:rsidRPr="00C7711D">
        <w:rPr>
          <w:rFonts w:ascii="Arial" w:hAnsi="Arial" w:cs="Arial"/>
          <w:sz w:val="21"/>
          <w:szCs w:val="21"/>
          <w:u w:val="single"/>
        </w:rPr>
        <w:t>priložiti izjavo in podrobne konfiguracije ponujene opreme</w:t>
      </w:r>
      <w:r w:rsidRPr="00C7711D">
        <w:rPr>
          <w:rFonts w:ascii="Arial" w:hAnsi="Arial" w:cs="Arial"/>
          <w:sz w:val="21"/>
          <w:szCs w:val="21"/>
        </w:rPr>
        <w:t xml:space="preserve">, s katerimi potrjuje, da ponujena oprema izpolnjuje vse pogoje. Ponudnik mora predložiti tudi </w:t>
      </w:r>
      <w:r w:rsidRPr="00C7711D">
        <w:rPr>
          <w:rFonts w:ascii="Arial" w:hAnsi="Arial" w:cs="Arial"/>
          <w:sz w:val="21"/>
          <w:szCs w:val="21"/>
          <w:u w:val="single"/>
        </w:rPr>
        <w:t>dokumentacijo proizvajalca</w:t>
      </w:r>
      <w:r w:rsidRPr="00C7711D">
        <w:rPr>
          <w:rFonts w:ascii="Arial" w:hAnsi="Arial" w:cs="Arial"/>
          <w:sz w:val="21"/>
          <w:szCs w:val="21"/>
        </w:rPr>
        <w:t xml:space="preserve"> (npr. katalog, podatkovni list itd), iz katerega so razvidne tehnične značilnosti in funkcionalnosti opreme ter izpolnjevanje ostalih zahtev določenih v razpisni dokumentaciji.</w:t>
      </w:r>
    </w:p>
    <w:p w14:paraId="51A90563" w14:textId="35548B21" w:rsidR="00FB27C2" w:rsidRPr="00C7711D" w:rsidRDefault="00D81B1B" w:rsidP="00AC21DD">
      <w:pPr>
        <w:pStyle w:val="Naslov3"/>
      </w:pPr>
      <w:bookmarkStart w:id="45" w:name="_Toc185241766"/>
      <w:r w:rsidRPr="00C7711D">
        <w:t>10.2.1</w:t>
      </w:r>
      <w:r w:rsidR="00FB27C2" w:rsidRPr="00C7711D">
        <w:t xml:space="preserve"> </w:t>
      </w:r>
      <w:r w:rsidR="00C500D4" w:rsidRPr="00C7711D">
        <w:t>Generalne tehnične zahteve za s</w:t>
      </w:r>
      <w:r w:rsidR="00FB27C2" w:rsidRPr="00C7711D">
        <w:t>klop 1 (Oprema za podatkovni center)</w:t>
      </w:r>
      <w:bookmarkEnd w:id="45"/>
    </w:p>
    <w:p w14:paraId="1FDAF5AE" w14:textId="77777777" w:rsidR="001F7510" w:rsidRPr="00C7711D" w:rsidRDefault="001F7510" w:rsidP="00ED7F05">
      <w:pPr>
        <w:spacing w:line="276" w:lineRule="auto"/>
        <w:jc w:val="both"/>
        <w:rPr>
          <w:rFonts w:ascii="Arial" w:eastAsia="Calibri" w:hAnsi="Arial" w:cs="Arial"/>
          <w:b/>
          <w:bCs/>
          <w:sz w:val="21"/>
          <w:szCs w:val="21"/>
        </w:rPr>
      </w:pPr>
    </w:p>
    <w:p w14:paraId="2F13351C" w14:textId="67822C3A" w:rsidR="001F7510" w:rsidRPr="00C7711D" w:rsidRDefault="001F7510" w:rsidP="002E0534">
      <w:pPr>
        <w:jc w:val="both"/>
        <w:rPr>
          <w:rFonts w:ascii="Arial" w:eastAsia="Calibri" w:hAnsi="Arial" w:cs="Arial"/>
          <w:b/>
          <w:bCs/>
          <w:sz w:val="21"/>
          <w:szCs w:val="21"/>
        </w:rPr>
      </w:pPr>
      <w:r w:rsidRPr="00C7711D">
        <w:rPr>
          <w:rFonts w:ascii="Arial" w:eastAsia="Calibri" w:hAnsi="Arial" w:cs="Arial"/>
          <w:b/>
          <w:bCs/>
          <w:sz w:val="21"/>
          <w:szCs w:val="21"/>
        </w:rPr>
        <w:t>SPLOŠNE ZAHTEVE:</w:t>
      </w:r>
    </w:p>
    <w:p w14:paraId="5B48C69F" w14:textId="77777777" w:rsidR="001F7510" w:rsidRPr="00C7711D" w:rsidRDefault="001F7510" w:rsidP="002E0534">
      <w:pPr>
        <w:jc w:val="both"/>
        <w:rPr>
          <w:rFonts w:ascii="Arial" w:eastAsia="Calibri" w:hAnsi="Arial" w:cs="Arial"/>
          <w:sz w:val="21"/>
          <w:szCs w:val="21"/>
        </w:rPr>
      </w:pPr>
    </w:p>
    <w:p w14:paraId="5C4081A0" w14:textId="6A40745B" w:rsidR="00FB27C2" w:rsidRPr="00C7711D" w:rsidRDefault="00B0218D" w:rsidP="002E0534">
      <w:pPr>
        <w:jc w:val="both"/>
        <w:rPr>
          <w:rFonts w:ascii="Arial" w:eastAsia="Calibri" w:hAnsi="Arial" w:cs="Arial"/>
          <w:b/>
          <w:bCs/>
          <w:sz w:val="21"/>
          <w:szCs w:val="21"/>
        </w:rPr>
      </w:pPr>
      <w:r w:rsidRPr="00C7711D">
        <w:rPr>
          <w:rFonts w:ascii="Arial" w:eastAsia="Calibri" w:hAnsi="Arial" w:cs="Arial"/>
          <w:b/>
          <w:bCs/>
          <w:sz w:val="21"/>
          <w:szCs w:val="21"/>
        </w:rPr>
        <w:t>Garancija in tehnična podpora</w:t>
      </w:r>
    </w:p>
    <w:p w14:paraId="31B9CF16" w14:textId="77777777" w:rsidR="00FB27C2" w:rsidRPr="00C7711D" w:rsidRDefault="00FB27C2" w:rsidP="002E0534">
      <w:pPr>
        <w:spacing w:line="276" w:lineRule="auto"/>
        <w:jc w:val="both"/>
        <w:rPr>
          <w:rFonts w:ascii="Arial" w:eastAsia="Calibri" w:hAnsi="Arial" w:cs="Arial"/>
          <w:sz w:val="21"/>
          <w:szCs w:val="21"/>
        </w:rPr>
      </w:pPr>
      <w:r w:rsidRPr="00C7711D">
        <w:rPr>
          <w:rFonts w:ascii="Arial" w:eastAsia="Calibri" w:hAnsi="Arial" w:cs="Arial"/>
          <w:sz w:val="21"/>
          <w:szCs w:val="21"/>
        </w:rPr>
        <w:t>Zahtevani minimalni garancijski rok za opremo je splošni garancijski rok, ki je skladen z garancijskimi roki proizvajalca opreme, vendar ne manj od 36 mesecev, šteto od dneva podpisa prevzemnega zapisnika za dobavljeno opremo.</w:t>
      </w:r>
    </w:p>
    <w:p w14:paraId="404A516A" w14:textId="77777777" w:rsidR="00FB27C2" w:rsidRPr="00C7711D" w:rsidRDefault="00FB27C2" w:rsidP="002E0534">
      <w:pPr>
        <w:spacing w:line="276" w:lineRule="auto"/>
        <w:jc w:val="both"/>
        <w:rPr>
          <w:rFonts w:ascii="Arial" w:eastAsia="Calibri" w:hAnsi="Arial" w:cs="Arial"/>
          <w:sz w:val="21"/>
          <w:szCs w:val="21"/>
        </w:rPr>
      </w:pPr>
    </w:p>
    <w:p w14:paraId="7E2221DA" w14:textId="77777777" w:rsidR="00FB27C2" w:rsidRPr="00C7711D" w:rsidRDefault="00FB27C2" w:rsidP="002E0534">
      <w:pPr>
        <w:spacing w:line="276" w:lineRule="auto"/>
        <w:jc w:val="both"/>
        <w:rPr>
          <w:rFonts w:ascii="Arial" w:eastAsia="Calibri" w:hAnsi="Arial" w:cs="Arial"/>
          <w:sz w:val="21"/>
          <w:szCs w:val="21"/>
        </w:rPr>
      </w:pPr>
      <w:r w:rsidRPr="00C7711D">
        <w:rPr>
          <w:rFonts w:ascii="Arial" w:eastAsia="Calibri" w:hAnsi="Arial" w:cs="Arial"/>
          <w:sz w:val="21"/>
          <w:szCs w:val="21"/>
        </w:rPr>
        <w:t>Ponudnik mora naročniku garancijo zagotoviti na opremo, zagotavljanje nadomestnih delov in dobavo in zamenjavo okvarjenih delov na lokaciji opreme.</w:t>
      </w:r>
    </w:p>
    <w:p w14:paraId="7E7999EF" w14:textId="77777777" w:rsidR="00FB27C2" w:rsidRPr="00C7711D" w:rsidRDefault="00FB27C2" w:rsidP="002E0534">
      <w:pPr>
        <w:spacing w:line="276" w:lineRule="auto"/>
        <w:jc w:val="both"/>
        <w:rPr>
          <w:rFonts w:ascii="Arial" w:eastAsia="Calibri" w:hAnsi="Arial" w:cs="Arial"/>
          <w:sz w:val="21"/>
          <w:szCs w:val="21"/>
        </w:rPr>
      </w:pPr>
    </w:p>
    <w:p w14:paraId="1A135BB0" w14:textId="77777777" w:rsidR="00FB27C2" w:rsidRPr="00C7711D" w:rsidRDefault="00FB27C2" w:rsidP="002E0534">
      <w:pPr>
        <w:spacing w:line="276" w:lineRule="auto"/>
        <w:jc w:val="both"/>
        <w:rPr>
          <w:rFonts w:ascii="Arial" w:eastAsia="Calibri" w:hAnsi="Arial" w:cs="Arial"/>
          <w:sz w:val="21"/>
          <w:szCs w:val="21"/>
        </w:rPr>
      </w:pPr>
      <w:r w:rsidRPr="00C7711D">
        <w:rPr>
          <w:rFonts w:ascii="Arial" w:eastAsia="Calibri" w:hAnsi="Arial" w:cs="Arial"/>
          <w:sz w:val="21"/>
          <w:szCs w:val="21"/>
        </w:rPr>
        <w:t>V času garancije je ponudnik dolžan na svoje stroške odpraviti vse napake oziroma nadomestiti okvarjen del opreme z novim.</w:t>
      </w:r>
    </w:p>
    <w:p w14:paraId="73B13E22" w14:textId="77777777" w:rsidR="00FB27C2" w:rsidRPr="00C7711D" w:rsidRDefault="00FB27C2" w:rsidP="002E0534">
      <w:pPr>
        <w:spacing w:line="276" w:lineRule="auto"/>
        <w:jc w:val="both"/>
        <w:rPr>
          <w:rFonts w:ascii="Arial" w:eastAsia="Calibri" w:hAnsi="Arial" w:cs="Arial"/>
          <w:sz w:val="21"/>
          <w:szCs w:val="21"/>
        </w:rPr>
      </w:pPr>
    </w:p>
    <w:p w14:paraId="71A99E54" w14:textId="77777777" w:rsidR="00FB27C2" w:rsidRPr="00C7711D" w:rsidRDefault="00FB27C2" w:rsidP="002E0534">
      <w:pPr>
        <w:spacing w:line="276" w:lineRule="auto"/>
        <w:jc w:val="both"/>
        <w:rPr>
          <w:rFonts w:ascii="Arial" w:eastAsia="Calibri" w:hAnsi="Arial" w:cs="Arial"/>
          <w:sz w:val="21"/>
          <w:szCs w:val="21"/>
        </w:rPr>
      </w:pPr>
      <w:r w:rsidRPr="00C7711D">
        <w:rPr>
          <w:rFonts w:ascii="Arial" w:eastAsia="Calibri" w:hAnsi="Arial" w:cs="Arial"/>
          <w:sz w:val="21"/>
          <w:szCs w:val="21"/>
        </w:rPr>
        <w:t>V času garancijskega roka ima naročnik pravico do uporabe morebitnih novih verzij programskih produktov opreme in dostop do tehnične pomoči s strani proizvajalca in dobavitelja oprema.</w:t>
      </w:r>
    </w:p>
    <w:p w14:paraId="132BDFA6" w14:textId="77777777" w:rsidR="00FB27C2" w:rsidRPr="00C7711D" w:rsidRDefault="00FB27C2" w:rsidP="002E0534">
      <w:pPr>
        <w:spacing w:line="276" w:lineRule="auto"/>
        <w:jc w:val="both"/>
        <w:rPr>
          <w:rFonts w:ascii="Arial" w:eastAsia="Calibri" w:hAnsi="Arial" w:cs="Arial"/>
          <w:sz w:val="21"/>
          <w:szCs w:val="21"/>
        </w:rPr>
      </w:pPr>
    </w:p>
    <w:p w14:paraId="152FA2C6" w14:textId="77777777" w:rsidR="00FB27C2" w:rsidRPr="00C7711D" w:rsidRDefault="00FB27C2" w:rsidP="002E0534">
      <w:pPr>
        <w:spacing w:line="276" w:lineRule="auto"/>
        <w:jc w:val="both"/>
        <w:rPr>
          <w:rFonts w:ascii="Arial" w:eastAsia="Calibri" w:hAnsi="Arial" w:cs="Arial"/>
          <w:sz w:val="21"/>
          <w:szCs w:val="21"/>
        </w:rPr>
      </w:pPr>
      <w:r w:rsidRPr="00C7711D">
        <w:rPr>
          <w:rFonts w:ascii="Arial" w:eastAsia="Calibri" w:hAnsi="Arial" w:cs="Arial"/>
          <w:sz w:val="21"/>
          <w:szCs w:val="21"/>
        </w:rPr>
        <w:t>Dobavljena oprema mora biti nova, dobavljena preko uradnega proizvajalčevega kanala in uradno zavedena v proizvajalčeve servisne evidence za Slovenijo.</w:t>
      </w:r>
    </w:p>
    <w:p w14:paraId="5284ABBC" w14:textId="77777777" w:rsidR="00387116" w:rsidRPr="00C7711D" w:rsidRDefault="00387116" w:rsidP="002E0534">
      <w:pPr>
        <w:spacing w:line="276" w:lineRule="auto"/>
        <w:jc w:val="both"/>
        <w:rPr>
          <w:rFonts w:ascii="Arial" w:eastAsia="Calibri" w:hAnsi="Arial" w:cs="Arial"/>
          <w:sz w:val="21"/>
          <w:szCs w:val="21"/>
        </w:rPr>
      </w:pPr>
    </w:p>
    <w:p w14:paraId="6229972B" w14:textId="5B54CEC1" w:rsidR="00387116" w:rsidRPr="00C7711D" w:rsidRDefault="00387116" w:rsidP="002E0534">
      <w:pPr>
        <w:spacing w:line="276" w:lineRule="auto"/>
        <w:jc w:val="both"/>
        <w:rPr>
          <w:rFonts w:ascii="Arial" w:eastAsia="Calibri" w:hAnsi="Arial" w:cs="Arial"/>
          <w:sz w:val="21"/>
          <w:szCs w:val="21"/>
        </w:rPr>
      </w:pPr>
      <w:r w:rsidRPr="00C7711D">
        <w:rPr>
          <w:rFonts w:ascii="Arial" w:eastAsia="Calibri" w:hAnsi="Arial" w:cs="Arial"/>
          <w:sz w:val="21"/>
          <w:szCs w:val="21"/>
        </w:rPr>
        <w:t>Strežniki in diskovni sistem morajo biti od istega proizvajalca.</w:t>
      </w:r>
    </w:p>
    <w:p w14:paraId="5F8433A2" w14:textId="77777777" w:rsidR="00FB27C2" w:rsidRPr="00C7711D" w:rsidRDefault="00FB27C2" w:rsidP="002E0534">
      <w:pPr>
        <w:spacing w:line="276" w:lineRule="auto"/>
        <w:jc w:val="both"/>
        <w:rPr>
          <w:rFonts w:ascii="Arial" w:eastAsia="Calibri" w:hAnsi="Arial" w:cs="Arial"/>
          <w:sz w:val="21"/>
          <w:szCs w:val="21"/>
        </w:rPr>
      </w:pPr>
    </w:p>
    <w:p w14:paraId="4901B256" w14:textId="77777777" w:rsidR="00387116" w:rsidRPr="00C7711D" w:rsidRDefault="00387116" w:rsidP="00387116">
      <w:pPr>
        <w:spacing w:line="276" w:lineRule="auto"/>
        <w:jc w:val="both"/>
        <w:rPr>
          <w:rFonts w:ascii="Arial" w:eastAsia="Calibri" w:hAnsi="Arial" w:cs="Arial"/>
          <w:sz w:val="21"/>
          <w:szCs w:val="21"/>
        </w:rPr>
      </w:pPr>
      <w:r w:rsidRPr="00C7711D">
        <w:rPr>
          <w:rFonts w:ascii="Arial" w:eastAsia="Calibri" w:hAnsi="Arial" w:cs="Arial"/>
          <w:sz w:val="21"/>
          <w:szCs w:val="21"/>
        </w:rPr>
        <w:t xml:space="preserve">Ponudnik mora zagotoviti garancijo in tehnično podporo proizvajalca, in sicer: </w:t>
      </w:r>
    </w:p>
    <w:p w14:paraId="24718DF3" w14:textId="77777777" w:rsidR="00FB27C2" w:rsidRPr="00C7711D" w:rsidRDefault="00FB27C2" w:rsidP="002E0534">
      <w:pPr>
        <w:pStyle w:val="Odstavekseznama"/>
        <w:numPr>
          <w:ilvl w:val="0"/>
          <w:numId w:val="40"/>
        </w:numPr>
        <w:spacing w:line="276" w:lineRule="auto"/>
        <w:jc w:val="both"/>
        <w:rPr>
          <w:rFonts w:ascii="Arial" w:eastAsia="Calibri" w:hAnsi="Arial" w:cs="Arial"/>
          <w:sz w:val="21"/>
          <w:szCs w:val="21"/>
        </w:rPr>
      </w:pPr>
      <w:r w:rsidRPr="00C7711D">
        <w:rPr>
          <w:rFonts w:ascii="Arial" w:eastAsia="Calibri" w:hAnsi="Arial" w:cs="Arial"/>
          <w:sz w:val="21"/>
          <w:szCs w:val="21"/>
        </w:rPr>
        <w:t>Garancija in tehnična podpora proizvajalca za obdobje 5 let (60 mesecev) od dneva nakupa.</w:t>
      </w:r>
    </w:p>
    <w:p w14:paraId="335F7B05" w14:textId="77777777" w:rsidR="00FB27C2" w:rsidRPr="00C7711D" w:rsidRDefault="00FB27C2" w:rsidP="002E0534">
      <w:pPr>
        <w:pStyle w:val="Odstavekseznama"/>
        <w:numPr>
          <w:ilvl w:val="0"/>
          <w:numId w:val="40"/>
        </w:numPr>
        <w:spacing w:line="276" w:lineRule="auto"/>
        <w:jc w:val="both"/>
        <w:rPr>
          <w:rFonts w:ascii="Arial" w:eastAsia="Calibri" w:hAnsi="Arial" w:cs="Arial"/>
          <w:sz w:val="21"/>
          <w:szCs w:val="21"/>
        </w:rPr>
      </w:pPr>
      <w:r w:rsidRPr="00C7711D">
        <w:rPr>
          <w:rFonts w:ascii="Arial" w:eastAsia="Calibri" w:hAnsi="Arial" w:cs="Arial"/>
          <w:sz w:val="21"/>
          <w:szCs w:val="21"/>
        </w:rPr>
        <w:lastRenderedPageBreak/>
        <w:t>Možnost prijave napake 9x5, z možnostjo samodejnega sporočanja okvar in oddaje zahtevkov za tehnično pomoč na servisni portal oz. sistem proizvajalca.</w:t>
      </w:r>
    </w:p>
    <w:p w14:paraId="70FF3D30" w14:textId="77777777" w:rsidR="00FB27C2" w:rsidRPr="00C7711D" w:rsidRDefault="00FB27C2" w:rsidP="002E0534">
      <w:pPr>
        <w:pStyle w:val="Odstavekseznama"/>
        <w:numPr>
          <w:ilvl w:val="0"/>
          <w:numId w:val="40"/>
        </w:numPr>
        <w:spacing w:line="276" w:lineRule="auto"/>
        <w:jc w:val="both"/>
        <w:rPr>
          <w:rFonts w:ascii="Arial" w:eastAsia="Calibri" w:hAnsi="Arial" w:cs="Arial"/>
          <w:sz w:val="21"/>
          <w:szCs w:val="21"/>
        </w:rPr>
      </w:pPr>
      <w:r w:rsidRPr="00C7711D">
        <w:rPr>
          <w:rFonts w:ascii="Arial" w:eastAsia="Calibri" w:hAnsi="Arial" w:cs="Arial"/>
          <w:sz w:val="21"/>
          <w:szCs w:val="21"/>
        </w:rPr>
        <w:t>Odzivni čas servisa je naslednji delovni dan, na lokaciji naročnika.</w:t>
      </w:r>
    </w:p>
    <w:p w14:paraId="0ADB5A7E" w14:textId="77777777" w:rsidR="00FB27C2" w:rsidRPr="00C7711D" w:rsidRDefault="00FB27C2" w:rsidP="002E0534">
      <w:pPr>
        <w:pStyle w:val="Odstavekseznama"/>
        <w:numPr>
          <w:ilvl w:val="0"/>
          <w:numId w:val="40"/>
        </w:numPr>
        <w:spacing w:line="276" w:lineRule="auto"/>
        <w:jc w:val="both"/>
        <w:rPr>
          <w:rFonts w:ascii="Arial" w:eastAsia="Calibri" w:hAnsi="Arial" w:cs="Arial"/>
          <w:sz w:val="21"/>
          <w:szCs w:val="21"/>
        </w:rPr>
      </w:pPr>
      <w:r w:rsidRPr="00C7711D">
        <w:rPr>
          <w:rFonts w:ascii="Arial" w:eastAsia="Calibri" w:hAnsi="Arial" w:cs="Arial"/>
          <w:sz w:val="21"/>
          <w:szCs w:val="21"/>
        </w:rPr>
        <w:t>Proizvajalec strežnikov zagotavlja tudi tehnično podporo pri reševanje težav programske opreme določenih drugih proizvajalcev, kot je Microsoft.</w:t>
      </w:r>
    </w:p>
    <w:p w14:paraId="1C2B5796" w14:textId="77777777" w:rsidR="00FB27C2" w:rsidRPr="00C7711D" w:rsidRDefault="00FB27C2" w:rsidP="002E0534">
      <w:pPr>
        <w:pStyle w:val="Odstavekseznama"/>
        <w:numPr>
          <w:ilvl w:val="0"/>
          <w:numId w:val="40"/>
        </w:numPr>
        <w:spacing w:line="276" w:lineRule="auto"/>
        <w:jc w:val="both"/>
        <w:rPr>
          <w:rFonts w:ascii="Arial" w:eastAsia="Calibri" w:hAnsi="Arial" w:cs="Arial"/>
          <w:sz w:val="21"/>
          <w:szCs w:val="21"/>
        </w:rPr>
      </w:pPr>
      <w:r w:rsidRPr="00C7711D">
        <w:rPr>
          <w:rFonts w:ascii="Arial" w:eastAsia="Calibri" w:hAnsi="Arial" w:cs="Arial"/>
          <w:sz w:val="21"/>
          <w:szCs w:val="21"/>
        </w:rPr>
        <w:t>Naročniku mora biti v času zagotovljene garancije in tehnične podpore proizvajalca zagotovljen dostop do popravkov in novih različic vdelane programske opreme (firmware) preko servisnega portala proizvajalca strežnikov.</w:t>
      </w:r>
    </w:p>
    <w:p w14:paraId="45CBD7BB" w14:textId="77777777" w:rsidR="00FB27C2" w:rsidRPr="00C7711D" w:rsidRDefault="00FB27C2" w:rsidP="002E0534">
      <w:pPr>
        <w:spacing w:line="276" w:lineRule="auto"/>
        <w:jc w:val="both"/>
        <w:rPr>
          <w:rFonts w:ascii="Arial" w:eastAsia="Calibri" w:hAnsi="Arial" w:cs="Arial"/>
          <w:sz w:val="21"/>
          <w:szCs w:val="21"/>
        </w:rPr>
      </w:pPr>
    </w:p>
    <w:p w14:paraId="381FEA4A" w14:textId="77777777" w:rsidR="00FB27C2" w:rsidRPr="00C7711D" w:rsidRDefault="00FB27C2" w:rsidP="002E0534">
      <w:pPr>
        <w:spacing w:line="276" w:lineRule="auto"/>
        <w:jc w:val="both"/>
        <w:rPr>
          <w:rFonts w:ascii="Arial" w:eastAsia="Calibri" w:hAnsi="Arial" w:cs="Arial"/>
          <w:sz w:val="21"/>
          <w:szCs w:val="21"/>
        </w:rPr>
      </w:pPr>
      <w:r w:rsidRPr="00C7711D">
        <w:rPr>
          <w:rFonts w:ascii="Arial" w:eastAsia="Calibri" w:hAnsi="Arial" w:cs="Arial"/>
          <w:sz w:val="21"/>
          <w:szCs w:val="21"/>
        </w:rPr>
        <w:t xml:space="preserve">Ponudnik mora priložiti </w:t>
      </w:r>
      <w:r w:rsidRPr="00C7711D">
        <w:rPr>
          <w:rFonts w:ascii="Arial" w:eastAsia="Calibri" w:hAnsi="Arial" w:cs="Arial"/>
          <w:sz w:val="21"/>
          <w:szCs w:val="21"/>
          <w:u w:val="single"/>
        </w:rPr>
        <w:t>izjavo predstavnika proizvajalca</w:t>
      </w:r>
      <w:r w:rsidRPr="00C7711D">
        <w:rPr>
          <w:rFonts w:ascii="Arial" w:eastAsia="Calibri" w:hAnsi="Arial" w:cs="Arial"/>
          <w:sz w:val="21"/>
          <w:szCs w:val="21"/>
        </w:rPr>
        <w:t>, da zagotavlja:</w:t>
      </w:r>
    </w:p>
    <w:p w14:paraId="3B6BEC0E" w14:textId="77777777" w:rsidR="00FB27C2" w:rsidRPr="00C7711D" w:rsidRDefault="00FB27C2" w:rsidP="002E0534">
      <w:pPr>
        <w:pStyle w:val="Odstavekseznama"/>
        <w:numPr>
          <w:ilvl w:val="0"/>
          <w:numId w:val="41"/>
        </w:numPr>
        <w:spacing w:line="276" w:lineRule="auto"/>
        <w:jc w:val="both"/>
        <w:rPr>
          <w:rFonts w:ascii="Arial" w:eastAsia="Calibri" w:hAnsi="Arial" w:cs="Arial"/>
          <w:sz w:val="21"/>
          <w:szCs w:val="21"/>
        </w:rPr>
      </w:pPr>
      <w:r w:rsidRPr="00C7711D">
        <w:rPr>
          <w:rFonts w:ascii="Arial" w:eastAsia="Calibri" w:hAnsi="Arial" w:cs="Arial"/>
          <w:sz w:val="21"/>
          <w:szCs w:val="21"/>
        </w:rPr>
        <w:t>Možnost prijave napake in eskalacije reševanja tehničnih težav neposredno pri proizvajalcu strežnikov.</w:t>
      </w:r>
    </w:p>
    <w:p w14:paraId="364BA064" w14:textId="77777777" w:rsidR="00FB27C2" w:rsidRPr="00C7711D" w:rsidRDefault="00FB27C2" w:rsidP="002E0534">
      <w:pPr>
        <w:pStyle w:val="Odstavekseznama"/>
        <w:numPr>
          <w:ilvl w:val="0"/>
          <w:numId w:val="41"/>
        </w:numPr>
        <w:spacing w:line="276" w:lineRule="auto"/>
        <w:jc w:val="both"/>
        <w:rPr>
          <w:rFonts w:ascii="Arial" w:eastAsia="Calibri" w:hAnsi="Arial" w:cs="Arial"/>
          <w:sz w:val="21"/>
          <w:szCs w:val="21"/>
        </w:rPr>
      </w:pPr>
      <w:r w:rsidRPr="00C7711D">
        <w:rPr>
          <w:rFonts w:ascii="Arial" w:eastAsia="Calibri" w:hAnsi="Arial" w:cs="Arial"/>
          <w:sz w:val="21"/>
          <w:szCs w:val="21"/>
        </w:rPr>
        <w:t>Vnos podatkov o vzdrževani opremi (specifikacija opreme, nivo storitve tehnične podpore, obdobje storitev tehnične podpore itd) v centralo bazo vzdrževane opreme proizvajalca in dostop naročniku do teh podatkov preko servisnega portala proizvajalca.</w:t>
      </w:r>
    </w:p>
    <w:p w14:paraId="0E54E4DD" w14:textId="77777777" w:rsidR="00FB27C2" w:rsidRPr="00C7711D" w:rsidRDefault="00FB27C2" w:rsidP="002E0534">
      <w:pPr>
        <w:pStyle w:val="Odstavekseznama"/>
        <w:numPr>
          <w:ilvl w:val="0"/>
          <w:numId w:val="41"/>
        </w:numPr>
        <w:spacing w:line="276" w:lineRule="auto"/>
        <w:jc w:val="both"/>
        <w:rPr>
          <w:rFonts w:ascii="Arial" w:eastAsia="Calibri" w:hAnsi="Arial" w:cs="Arial"/>
          <w:sz w:val="21"/>
          <w:szCs w:val="21"/>
        </w:rPr>
      </w:pPr>
      <w:r w:rsidRPr="00C7711D">
        <w:rPr>
          <w:rFonts w:ascii="Arial" w:eastAsia="Calibri" w:hAnsi="Arial" w:cs="Arial"/>
          <w:sz w:val="21"/>
          <w:szCs w:val="21"/>
        </w:rPr>
        <w:t>Da bo proizvajalec strežnikov v primeru, kadar ponudnik iz kakršnegakoli razloga ne bo izpolnjeval pogodbenih obveznosti garancije in tehnične podpore (npr. nepravočasno ali nekvalitetno izvajanje, stečaj, itd.), prevzel obveznosti iz naslova garancije in tehnične podpore, kot je določeno v razpisnih pogojih.</w:t>
      </w:r>
    </w:p>
    <w:p w14:paraId="69DC9F2A" w14:textId="77777777" w:rsidR="00FB27C2" w:rsidRPr="00C7711D" w:rsidRDefault="00FB27C2" w:rsidP="002E0534">
      <w:pPr>
        <w:pStyle w:val="Odstavekseznama"/>
        <w:numPr>
          <w:ilvl w:val="0"/>
          <w:numId w:val="41"/>
        </w:numPr>
        <w:spacing w:line="276" w:lineRule="auto"/>
        <w:jc w:val="both"/>
        <w:rPr>
          <w:rFonts w:ascii="Arial" w:eastAsia="Calibri" w:hAnsi="Arial" w:cs="Arial"/>
          <w:sz w:val="21"/>
          <w:szCs w:val="21"/>
        </w:rPr>
      </w:pPr>
      <w:r w:rsidRPr="00C7711D">
        <w:rPr>
          <w:rFonts w:ascii="Arial" w:eastAsia="Calibri" w:hAnsi="Arial" w:cs="Arial"/>
          <w:sz w:val="21"/>
          <w:szCs w:val="21"/>
        </w:rPr>
        <w:t>Da je seznanjen s ponujeno konfiguracijo ponujene opreme in da je ponujena oprema nova, ni rabljena, ni obnovljena ter da je dobavljena preko uradnega prodajnega kanala proizvajalca.</w:t>
      </w:r>
    </w:p>
    <w:p w14:paraId="4FD306E4" w14:textId="77777777" w:rsidR="00FB27C2" w:rsidRPr="00C7711D" w:rsidRDefault="00FB27C2" w:rsidP="002E0534">
      <w:pPr>
        <w:spacing w:line="276" w:lineRule="auto"/>
        <w:jc w:val="both"/>
        <w:rPr>
          <w:rFonts w:ascii="Arial" w:eastAsia="Calibri" w:hAnsi="Arial" w:cs="Arial"/>
          <w:sz w:val="21"/>
          <w:szCs w:val="21"/>
        </w:rPr>
      </w:pPr>
    </w:p>
    <w:p w14:paraId="6DBC4399" w14:textId="77777777" w:rsidR="00FB27C2" w:rsidRPr="00C7711D" w:rsidRDefault="00FB27C2" w:rsidP="002E0534">
      <w:pPr>
        <w:spacing w:line="276" w:lineRule="auto"/>
        <w:jc w:val="both"/>
        <w:rPr>
          <w:rFonts w:ascii="Arial" w:eastAsia="Calibri" w:hAnsi="Arial" w:cs="Arial"/>
          <w:sz w:val="21"/>
          <w:szCs w:val="21"/>
        </w:rPr>
      </w:pPr>
      <w:r w:rsidRPr="00C7711D">
        <w:rPr>
          <w:rFonts w:ascii="Arial" w:eastAsia="Calibri" w:hAnsi="Arial" w:cs="Arial"/>
          <w:sz w:val="21"/>
          <w:szCs w:val="21"/>
        </w:rPr>
        <w:t>Ponudnik mora priložiti izjavo in podrobne konfiguracije ponujene opreme, s katerimi potrjuje, da ponujena oprema izpolnjuje vse pogoje. Ponudnik mora predložiti tudi dokumentacijo proizvajalca (npr. katalog, podatkovni list itd), iz katerega so razvidne tehnične značilnosti in funkcionalnosti opreme ter izpolnjevanje ostalih zahtev določenih v razpisni dokumentaciji.</w:t>
      </w:r>
    </w:p>
    <w:p w14:paraId="32BF9EC4" w14:textId="77777777" w:rsidR="00FB27C2" w:rsidRPr="00C7711D" w:rsidRDefault="00FB27C2" w:rsidP="002E0534">
      <w:pPr>
        <w:spacing w:line="276" w:lineRule="auto"/>
        <w:jc w:val="both"/>
        <w:rPr>
          <w:rFonts w:ascii="Arial" w:eastAsia="Calibri" w:hAnsi="Arial" w:cs="Arial"/>
          <w:sz w:val="21"/>
          <w:szCs w:val="21"/>
        </w:rPr>
      </w:pPr>
    </w:p>
    <w:p w14:paraId="0478AFA2" w14:textId="77777777" w:rsidR="001F7510" w:rsidRPr="00C7711D" w:rsidRDefault="001F7510" w:rsidP="002E0534">
      <w:pPr>
        <w:spacing w:line="276" w:lineRule="auto"/>
        <w:jc w:val="both"/>
        <w:rPr>
          <w:rFonts w:ascii="Arial" w:eastAsia="Calibri" w:hAnsi="Arial" w:cs="Arial"/>
          <w:sz w:val="21"/>
          <w:szCs w:val="21"/>
        </w:rPr>
      </w:pPr>
    </w:p>
    <w:p w14:paraId="22A3F52A" w14:textId="33FBCB14" w:rsidR="001F7510" w:rsidRPr="00C7711D" w:rsidRDefault="00EF458D" w:rsidP="002E0534">
      <w:pPr>
        <w:spacing w:line="276" w:lineRule="auto"/>
        <w:jc w:val="both"/>
        <w:rPr>
          <w:rFonts w:ascii="Arial" w:eastAsia="Calibri" w:hAnsi="Arial" w:cs="Arial"/>
          <w:b/>
          <w:bCs/>
          <w:sz w:val="21"/>
          <w:szCs w:val="21"/>
        </w:rPr>
      </w:pPr>
      <w:r w:rsidRPr="00C7711D">
        <w:rPr>
          <w:rFonts w:ascii="Arial" w:eastAsia="Calibri" w:hAnsi="Arial" w:cs="Arial"/>
          <w:b/>
          <w:bCs/>
          <w:sz w:val="21"/>
          <w:szCs w:val="21"/>
        </w:rPr>
        <w:t>OSTALE ZAHTEVE:</w:t>
      </w:r>
    </w:p>
    <w:p w14:paraId="5851ED40" w14:textId="77777777" w:rsidR="00FB27C2" w:rsidRPr="00C7711D" w:rsidRDefault="00FB27C2" w:rsidP="002E0534">
      <w:pPr>
        <w:spacing w:line="276" w:lineRule="auto"/>
        <w:jc w:val="both"/>
        <w:rPr>
          <w:rFonts w:ascii="Arial" w:eastAsia="Calibri" w:hAnsi="Arial" w:cs="Arial"/>
          <w:iCs/>
          <w:sz w:val="21"/>
          <w:szCs w:val="21"/>
        </w:rPr>
      </w:pPr>
    </w:p>
    <w:p w14:paraId="6AF0A1D0" w14:textId="77777777" w:rsidR="00697B0B" w:rsidRPr="00C7711D" w:rsidRDefault="00697B0B" w:rsidP="002E0534">
      <w:pPr>
        <w:spacing w:line="276" w:lineRule="auto"/>
        <w:jc w:val="both"/>
        <w:rPr>
          <w:rFonts w:ascii="Arial" w:eastAsia="Calibri" w:hAnsi="Arial" w:cs="Arial"/>
          <w:b/>
          <w:bCs/>
          <w:iCs/>
          <w:sz w:val="21"/>
          <w:szCs w:val="21"/>
        </w:rPr>
      </w:pPr>
      <w:r w:rsidRPr="00C7711D">
        <w:rPr>
          <w:rFonts w:ascii="Arial" w:eastAsia="Calibri" w:hAnsi="Arial" w:cs="Arial"/>
          <w:b/>
          <w:bCs/>
          <w:iCs/>
          <w:sz w:val="21"/>
          <w:szCs w:val="21"/>
        </w:rPr>
        <w:t>Zahtevana certificiranost izvajalcev</w:t>
      </w:r>
    </w:p>
    <w:p w14:paraId="2C7CAB77" w14:textId="77777777" w:rsidR="00697B0B" w:rsidRPr="00C7711D" w:rsidRDefault="00697B0B" w:rsidP="002E0534">
      <w:pPr>
        <w:spacing w:line="276" w:lineRule="auto"/>
        <w:jc w:val="both"/>
        <w:rPr>
          <w:rFonts w:ascii="Arial" w:eastAsia="Calibri" w:hAnsi="Arial" w:cs="Arial"/>
          <w:iCs/>
          <w:sz w:val="21"/>
          <w:szCs w:val="21"/>
        </w:rPr>
      </w:pPr>
      <w:r w:rsidRPr="00C7711D">
        <w:rPr>
          <w:rFonts w:ascii="Arial" w:eastAsia="Calibri" w:hAnsi="Arial" w:cs="Arial"/>
          <w:iCs/>
          <w:sz w:val="21"/>
          <w:szCs w:val="21"/>
        </w:rPr>
        <w:t>Ponudnik/izvajalec mora ponuditi kakovostno izvedbo naročila, ki bo izvršeno profesionalno, pravočasno in strokovno, v skladu z normativi proizvajalca, v skladu s predpisanimi standardi ter v skladu s slovenskimi predpisi in zakonodajo.</w:t>
      </w:r>
    </w:p>
    <w:p w14:paraId="0AB1D9E5" w14:textId="77777777" w:rsidR="00697B0B" w:rsidRPr="00C7711D" w:rsidRDefault="00697B0B" w:rsidP="002E0534">
      <w:pPr>
        <w:spacing w:line="276" w:lineRule="auto"/>
        <w:jc w:val="both"/>
        <w:rPr>
          <w:rFonts w:ascii="Arial" w:eastAsia="Calibri" w:hAnsi="Arial" w:cs="Arial"/>
          <w:iCs/>
          <w:sz w:val="21"/>
          <w:szCs w:val="21"/>
        </w:rPr>
      </w:pPr>
    </w:p>
    <w:p w14:paraId="45CAB44B" w14:textId="0F45FAC4" w:rsidR="00697B0B" w:rsidRPr="00C7711D" w:rsidRDefault="00697B0B" w:rsidP="002E0534">
      <w:pPr>
        <w:spacing w:line="276" w:lineRule="auto"/>
        <w:jc w:val="both"/>
        <w:rPr>
          <w:rFonts w:ascii="Arial" w:eastAsia="Calibri" w:hAnsi="Arial" w:cs="Arial"/>
          <w:iCs/>
          <w:sz w:val="21"/>
          <w:szCs w:val="21"/>
        </w:rPr>
      </w:pPr>
      <w:r w:rsidRPr="00C7711D">
        <w:rPr>
          <w:rFonts w:ascii="Arial" w:eastAsia="Calibri" w:hAnsi="Arial" w:cs="Arial"/>
          <w:iCs/>
          <w:sz w:val="21"/>
          <w:szCs w:val="21"/>
        </w:rPr>
        <w:t>Ponudnik opreme oziroma njegov podizvajalec mora biti s strani proizvajalca opreme ustrezno pooblaščen za prodajo opreme in izvedbo storitev, ki jih ponuja. Proizvajalec opreme mora imeti v Republiki Sloveniji prisotnega stalnega predstavnika, na katerega bo naročnik naslavljal vsa morebitna vprašanja ali prijavo napak (uveljavljanje garancijskih zahtevkov, ipd.). Proizvajalec mora imeti urejen servis v Sloveniji. Vsa servisna dela, ki se nanašajo na strojno opremo morajo biti izvedena na lokaciji naročnika.</w:t>
      </w:r>
    </w:p>
    <w:p w14:paraId="0D8BFF3D" w14:textId="77777777" w:rsidR="00697B0B" w:rsidRPr="00C7711D" w:rsidRDefault="00697B0B" w:rsidP="002E0534">
      <w:pPr>
        <w:spacing w:line="276" w:lineRule="auto"/>
        <w:jc w:val="both"/>
        <w:rPr>
          <w:rFonts w:ascii="Arial" w:eastAsia="Calibri" w:hAnsi="Arial" w:cs="Arial"/>
          <w:iCs/>
          <w:sz w:val="21"/>
          <w:szCs w:val="21"/>
        </w:rPr>
      </w:pPr>
    </w:p>
    <w:p w14:paraId="0C7386B4" w14:textId="6400CB81" w:rsidR="00697B0B" w:rsidRPr="00C7711D" w:rsidRDefault="00697B0B" w:rsidP="002E0534">
      <w:pPr>
        <w:spacing w:line="276" w:lineRule="auto"/>
        <w:jc w:val="both"/>
        <w:rPr>
          <w:rFonts w:ascii="Arial" w:eastAsia="Calibri" w:hAnsi="Arial" w:cs="Arial"/>
          <w:iCs/>
          <w:sz w:val="21"/>
          <w:szCs w:val="21"/>
        </w:rPr>
      </w:pPr>
      <w:r w:rsidRPr="00C7711D">
        <w:rPr>
          <w:rFonts w:ascii="Arial" w:eastAsia="Calibri" w:hAnsi="Arial" w:cs="Arial"/>
          <w:iCs/>
          <w:sz w:val="21"/>
          <w:szCs w:val="21"/>
        </w:rPr>
        <w:t xml:space="preserve">Kadar se poleg dobave opreme zahteva tudi izvedba zahtevnejših storitev (npr. sistemske rešitve, integracija (re)konfiguriranje, optimizacija, nadgradnja, razširitev ipd.), morajo ponudniki in njegovi </w:t>
      </w:r>
      <w:r w:rsidRPr="00C7711D">
        <w:rPr>
          <w:rFonts w:ascii="Arial" w:eastAsia="Calibri" w:hAnsi="Arial" w:cs="Arial"/>
          <w:iCs/>
          <w:sz w:val="21"/>
          <w:szCs w:val="21"/>
        </w:rPr>
        <w:lastRenderedPageBreak/>
        <w:t>morebitni (pod)izvajalci obvezno imeti od proizvajalca ustrezno visok ali najvišji status, ki dokazuje, da so take storitve upravičeno sposobni nuditi in tudi ustrezno strokovno izvesti.</w:t>
      </w:r>
    </w:p>
    <w:p w14:paraId="70D8DD9D" w14:textId="77777777" w:rsidR="00697B0B" w:rsidRPr="00C7711D" w:rsidRDefault="00697B0B" w:rsidP="002E0534">
      <w:pPr>
        <w:spacing w:line="276" w:lineRule="auto"/>
        <w:jc w:val="both"/>
        <w:rPr>
          <w:rFonts w:ascii="Arial" w:eastAsia="Calibri" w:hAnsi="Arial" w:cs="Arial"/>
          <w:iCs/>
          <w:sz w:val="21"/>
          <w:szCs w:val="21"/>
        </w:rPr>
      </w:pPr>
    </w:p>
    <w:p w14:paraId="4703589E" w14:textId="4ECB85CD" w:rsidR="00697B0B" w:rsidRPr="00C7711D" w:rsidRDefault="00697B0B" w:rsidP="002E0534">
      <w:pPr>
        <w:spacing w:line="276" w:lineRule="auto"/>
        <w:jc w:val="both"/>
        <w:rPr>
          <w:rFonts w:ascii="Arial" w:eastAsia="Calibri" w:hAnsi="Arial" w:cs="Arial"/>
          <w:b/>
          <w:bCs/>
          <w:iCs/>
          <w:sz w:val="21"/>
          <w:szCs w:val="21"/>
        </w:rPr>
      </w:pPr>
      <w:r w:rsidRPr="00C7711D">
        <w:rPr>
          <w:rFonts w:ascii="Arial" w:eastAsia="Calibri" w:hAnsi="Arial" w:cs="Arial"/>
          <w:b/>
          <w:bCs/>
          <w:iCs/>
          <w:sz w:val="21"/>
          <w:szCs w:val="21"/>
        </w:rPr>
        <w:t>Ekvivalentnost standardov in kodnih oznak</w:t>
      </w:r>
    </w:p>
    <w:p w14:paraId="666B8C33" w14:textId="77777777" w:rsidR="00697B0B" w:rsidRPr="00C7711D" w:rsidRDefault="00697B0B" w:rsidP="002E0534">
      <w:pPr>
        <w:spacing w:line="276" w:lineRule="auto"/>
        <w:jc w:val="both"/>
        <w:rPr>
          <w:rFonts w:ascii="Arial" w:eastAsia="Calibri" w:hAnsi="Arial" w:cs="Arial"/>
          <w:iCs/>
          <w:sz w:val="21"/>
          <w:szCs w:val="21"/>
        </w:rPr>
      </w:pPr>
      <w:r w:rsidRPr="00C7711D">
        <w:rPr>
          <w:rFonts w:ascii="Arial" w:eastAsia="Calibri" w:hAnsi="Arial" w:cs="Arial"/>
          <w:iCs/>
          <w:sz w:val="21"/>
          <w:szCs w:val="21"/>
        </w:rPr>
        <w:t>Kjerkoli so v tehničnih pogojih in specifikacijah podane reference na specifične standarde in kode, ki jih mora izpolnjevati dobavljena oprema in material, ki jih je treba nuditi oziroma dobaviti ali testirati, bodo veljala določila najnovejše (zadnje) tekoče izdaje ali revizije standardov ali kod, ki so v veljavi, razen če ni v Specifikacijah izrecno drugače določeno. Kjer so take kode nacionalne ali povezane z določeno državo porekla ali regijo, se lahko uporabijo drugi avtoritativni standardi, ki garantirajo bistveno ekvivalenco specificiranih standardov in kodnih oznak.</w:t>
      </w:r>
    </w:p>
    <w:p w14:paraId="7BB9A6FE" w14:textId="77777777" w:rsidR="00697B0B" w:rsidRPr="00C7711D" w:rsidRDefault="00697B0B" w:rsidP="002E0534">
      <w:pPr>
        <w:spacing w:line="276" w:lineRule="auto"/>
        <w:jc w:val="both"/>
        <w:rPr>
          <w:rFonts w:ascii="Arial" w:eastAsia="Calibri" w:hAnsi="Arial" w:cs="Arial"/>
          <w:iCs/>
          <w:sz w:val="21"/>
          <w:szCs w:val="21"/>
        </w:rPr>
      </w:pPr>
    </w:p>
    <w:p w14:paraId="102CF6D6" w14:textId="63A7379F" w:rsidR="00387116" w:rsidRPr="00C7711D" w:rsidRDefault="00697B0B" w:rsidP="002E0534">
      <w:pPr>
        <w:spacing w:line="276" w:lineRule="auto"/>
        <w:jc w:val="both"/>
        <w:rPr>
          <w:rFonts w:ascii="Arial" w:eastAsia="Calibri" w:hAnsi="Arial" w:cs="Arial"/>
          <w:iCs/>
          <w:sz w:val="21"/>
          <w:szCs w:val="21"/>
        </w:rPr>
      </w:pPr>
      <w:r w:rsidRPr="00C7711D">
        <w:rPr>
          <w:rFonts w:ascii="Arial" w:eastAsia="Calibri" w:hAnsi="Arial" w:cs="Arial"/>
          <w:iCs/>
          <w:sz w:val="21"/>
          <w:szCs w:val="21"/>
        </w:rPr>
        <w:t>Kjerkoli so v tehničnih specifikacijah prikazane definicije komponent in kjerkoli je podana referenca na blagovno znamko, programsko verzijo, kataloške številke, ali druge podrobnosti, ki omejujejo katerikoli material, opremo ali ponudbeno stvar na specifičnega proizvajalca, je to storjeno z namenom, da se jasno definira točne potrebe (npr. po funkcionalnosti, performancah in karakteristikah) in zagotovi, da bo v celoti dosežena interoperabilnost, kompatibilnost in integracija, ne pa da se omeji kateregakoli konkurenčnega ponudnika. V primeru, ko ponudnik ponudi ekvivalentno opremo, mora k ponudbi obvezno predložiti vse potrebne dokumentirane dokaze, da je ponujena oprema resnično najmanj ekvivalentna glede na zahtevano, kar vključuje tudi 100% kompatibilnost z obstoječo opremo. Če pa ponudnik ponudi ekvivalentno rešitev, pa mora predložiti tudi študijo izvedljivosti in gospodarnosti predlagane rešitve s strani nevtralne svetovalne hiše.</w:t>
      </w:r>
    </w:p>
    <w:p w14:paraId="0DEF539D" w14:textId="77777777" w:rsidR="00387116" w:rsidRPr="00C7711D" w:rsidRDefault="00387116" w:rsidP="002E0534">
      <w:pPr>
        <w:spacing w:line="276" w:lineRule="auto"/>
        <w:jc w:val="both"/>
        <w:rPr>
          <w:rFonts w:ascii="Arial" w:eastAsia="Calibri" w:hAnsi="Arial" w:cs="Arial"/>
          <w:b/>
          <w:bCs/>
          <w:iCs/>
          <w:sz w:val="21"/>
          <w:szCs w:val="21"/>
        </w:rPr>
      </w:pPr>
    </w:p>
    <w:p w14:paraId="42440BDA" w14:textId="28061F66" w:rsidR="00697B0B" w:rsidRPr="00C7711D" w:rsidRDefault="00697B0B" w:rsidP="002E0534">
      <w:pPr>
        <w:spacing w:line="276" w:lineRule="auto"/>
        <w:jc w:val="both"/>
        <w:rPr>
          <w:rFonts w:ascii="Arial" w:eastAsia="Calibri" w:hAnsi="Arial" w:cs="Arial"/>
          <w:b/>
          <w:bCs/>
          <w:iCs/>
          <w:sz w:val="21"/>
          <w:szCs w:val="21"/>
        </w:rPr>
      </w:pPr>
      <w:r w:rsidRPr="00C7711D">
        <w:rPr>
          <w:rFonts w:ascii="Arial" w:eastAsia="Calibri" w:hAnsi="Arial" w:cs="Arial"/>
          <w:b/>
          <w:bCs/>
          <w:iCs/>
          <w:sz w:val="21"/>
          <w:szCs w:val="21"/>
        </w:rPr>
        <w:t>Zahtevani minimalni standardi za dobavo opreme</w:t>
      </w:r>
    </w:p>
    <w:p w14:paraId="478792DF" w14:textId="77777777" w:rsidR="00697B0B" w:rsidRPr="00C7711D" w:rsidRDefault="00697B0B" w:rsidP="002E0534">
      <w:pPr>
        <w:spacing w:line="276" w:lineRule="auto"/>
        <w:jc w:val="both"/>
        <w:rPr>
          <w:rFonts w:ascii="Arial" w:eastAsia="Calibri" w:hAnsi="Arial" w:cs="Arial"/>
          <w:iCs/>
          <w:sz w:val="21"/>
          <w:szCs w:val="21"/>
        </w:rPr>
      </w:pPr>
      <w:r w:rsidRPr="00C7711D">
        <w:rPr>
          <w:rFonts w:ascii="Arial" w:eastAsia="Calibri" w:hAnsi="Arial" w:cs="Arial"/>
          <w:iCs/>
          <w:sz w:val="21"/>
          <w:szCs w:val="21"/>
        </w:rPr>
        <w:t>Naročnik za dosego svojih poslovnih ciljev potrebujejo visokokakovostno strojno opremo, ki bo vključena v ključne poslovne procese naročnika. Na opremi je potrebno hkrati zagotavljati zanesljivost delovanja v času njene celotne življenjske dobe.</w:t>
      </w:r>
    </w:p>
    <w:p w14:paraId="371A4556" w14:textId="77777777" w:rsidR="00697B0B" w:rsidRPr="00C7711D" w:rsidRDefault="00697B0B" w:rsidP="002E0534">
      <w:pPr>
        <w:spacing w:line="276" w:lineRule="auto"/>
        <w:jc w:val="both"/>
        <w:rPr>
          <w:rFonts w:ascii="Arial" w:eastAsia="Calibri" w:hAnsi="Arial" w:cs="Arial"/>
          <w:iCs/>
          <w:sz w:val="21"/>
          <w:szCs w:val="21"/>
        </w:rPr>
      </w:pPr>
    </w:p>
    <w:p w14:paraId="05E2C34C" w14:textId="77777777" w:rsidR="00697B0B" w:rsidRPr="00C7711D" w:rsidRDefault="00697B0B" w:rsidP="002E0534">
      <w:pPr>
        <w:spacing w:line="276" w:lineRule="auto"/>
        <w:jc w:val="both"/>
        <w:rPr>
          <w:rFonts w:ascii="Arial" w:eastAsia="Calibri" w:hAnsi="Arial" w:cs="Arial"/>
          <w:iCs/>
          <w:sz w:val="21"/>
          <w:szCs w:val="21"/>
        </w:rPr>
      </w:pPr>
      <w:r w:rsidRPr="00C7711D">
        <w:rPr>
          <w:rFonts w:ascii="Arial" w:eastAsia="Calibri" w:hAnsi="Arial" w:cs="Arial"/>
          <w:iCs/>
          <w:sz w:val="21"/>
          <w:szCs w:val="21"/>
        </w:rPr>
        <w:t>V ta namen so zahtevani produkti strojne opreme, ki niso samo dokazano visokokakovostni, so tudi tehnološko najsodobnejši in praviloma standardizirani, so široko preizkušeni v praksi, imajo veliko sposobnost integracije z obstoječo opremo in tudi z opremo, ki šele prihaja na tržišče, na voljo je široka baza kadra, ki te produkte obvlada in servisira tudi lokalno v regiji, za te produkte je dolgoročno zagotovljen nadaljnji razvoj in nadgradnje (kontinuiteta) ter kompatibilnost, tudi preko strateških partnerstev in alians z drugimi svetovnimi proizvajalci računalniške opreme. Taki produkti omogočajo naročniku zaščito investicije, večjo in dolgoročno varnost in neodvisnost od enega (lokalnega) ponudnika itd.</w:t>
      </w:r>
    </w:p>
    <w:p w14:paraId="38192F52" w14:textId="77777777" w:rsidR="00697B0B" w:rsidRPr="00C7711D" w:rsidRDefault="00697B0B" w:rsidP="002E0534">
      <w:pPr>
        <w:spacing w:line="276" w:lineRule="auto"/>
        <w:jc w:val="both"/>
        <w:rPr>
          <w:rFonts w:ascii="Arial" w:eastAsia="Calibri" w:hAnsi="Arial" w:cs="Arial"/>
          <w:iCs/>
          <w:sz w:val="21"/>
          <w:szCs w:val="21"/>
        </w:rPr>
      </w:pPr>
    </w:p>
    <w:p w14:paraId="676ADFEC" w14:textId="6F19492D" w:rsidR="00697B0B" w:rsidRPr="00C7711D" w:rsidRDefault="00697B0B" w:rsidP="002E0534">
      <w:pPr>
        <w:spacing w:line="276" w:lineRule="auto"/>
        <w:jc w:val="both"/>
        <w:rPr>
          <w:rFonts w:ascii="Arial" w:eastAsia="Calibri" w:hAnsi="Arial" w:cs="Arial"/>
          <w:iCs/>
          <w:sz w:val="21"/>
          <w:szCs w:val="21"/>
        </w:rPr>
      </w:pPr>
      <w:r w:rsidRPr="00C7711D">
        <w:rPr>
          <w:rFonts w:ascii="Arial" w:eastAsia="Calibri" w:hAnsi="Arial" w:cs="Arial"/>
          <w:iCs/>
          <w:sz w:val="21"/>
          <w:szCs w:val="21"/>
        </w:rPr>
        <w:t>Ponudnik mora naročniku na ponujeno opremo zagotoviti vsaj 3-letno standardno garancijo, na opremo, zagotavljanje nadomestnih delov in dobavo in zamenjavo okvarjenih delov na lokaciji opreme. Ponudnik mora v ponudbi navesti garancijske pogoje.</w:t>
      </w:r>
    </w:p>
    <w:p w14:paraId="617BE0F9" w14:textId="77777777" w:rsidR="00697B0B" w:rsidRPr="00C7711D" w:rsidRDefault="00697B0B" w:rsidP="002E0534">
      <w:pPr>
        <w:spacing w:line="276" w:lineRule="auto"/>
        <w:jc w:val="both"/>
        <w:rPr>
          <w:rFonts w:ascii="Arial" w:eastAsia="Calibri" w:hAnsi="Arial" w:cs="Arial"/>
          <w:iCs/>
          <w:sz w:val="21"/>
          <w:szCs w:val="21"/>
        </w:rPr>
      </w:pPr>
    </w:p>
    <w:p w14:paraId="0A1D4C1C" w14:textId="39392CE3" w:rsidR="00697B0B" w:rsidRPr="00C7711D" w:rsidRDefault="00697B0B" w:rsidP="002E0534">
      <w:pPr>
        <w:spacing w:line="276" w:lineRule="auto"/>
        <w:jc w:val="both"/>
        <w:rPr>
          <w:rFonts w:ascii="Arial" w:eastAsia="Calibri" w:hAnsi="Arial" w:cs="Arial"/>
          <w:iCs/>
          <w:sz w:val="21"/>
          <w:szCs w:val="21"/>
        </w:rPr>
      </w:pPr>
      <w:r w:rsidRPr="00C7711D">
        <w:rPr>
          <w:rFonts w:ascii="Arial" w:eastAsia="Calibri" w:hAnsi="Arial" w:cs="Arial"/>
          <w:iCs/>
          <w:sz w:val="21"/>
          <w:szCs w:val="21"/>
        </w:rPr>
        <w:t>Dobavljena oprema mora biti nova, dobavljena preko uradnega proizvajalčevega kanala in uradno zavedena v proizvajalčeve servisne evidence za Slovenijo.</w:t>
      </w:r>
    </w:p>
    <w:p w14:paraId="0CEB5A63" w14:textId="77777777" w:rsidR="00697B0B" w:rsidRPr="00C7711D" w:rsidRDefault="00697B0B" w:rsidP="002E0534">
      <w:pPr>
        <w:spacing w:line="276" w:lineRule="auto"/>
        <w:jc w:val="both"/>
        <w:rPr>
          <w:rFonts w:ascii="Arial" w:eastAsia="Calibri" w:hAnsi="Arial" w:cs="Arial"/>
          <w:iCs/>
          <w:sz w:val="21"/>
          <w:szCs w:val="21"/>
        </w:rPr>
      </w:pPr>
    </w:p>
    <w:p w14:paraId="20FD8CD0" w14:textId="6872887F" w:rsidR="00697B0B" w:rsidRPr="00C7711D" w:rsidRDefault="00697B0B" w:rsidP="002E0534">
      <w:pPr>
        <w:spacing w:line="276" w:lineRule="auto"/>
        <w:jc w:val="both"/>
        <w:rPr>
          <w:rFonts w:ascii="Arial" w:eastAsia="Calibri" w:hAnsi="Arial" w:cs="Arial"/>
          <w:iCs/>
          <w:sz w:val="21"/>
          <w:szCs w:val="21"/>
        </w:rPr>
      </w:pPr>
      <w:r w:rsidRPr="00C7711D">
        <w:rPr>
          <w:rFonts w:ascii="Arial" w:eastAsia="Calibri" w:hAnsi="Arial" w:cs="Arial"/>
          <w:iCs/>
          <w:sz w:val="21"/>
          <w:szCs w:val="21"/>
        </w:rPr>
        <w:t>Ponudnik garantira, da bo naročnik lahko opremo vključil v svoje obstoječe IT okolje. V primeru, da to ne bi bilo mogoče, ima naročnik pravico dobavljeno opremo vrniti ponudniku.</w:t>
      </w:r>
    </w:p>
    <w:p w14:paraId="19F1CA39" w14:textId="77777777" w:rsidR="00697B0B" w:rsidRPr="00C7711D" w:rsidRDefault="00697B0B" w:rsidP="002E0534">
      <w:pPr>
        <w:spacing w:line="276" w:lineRule="auto"/>
        <w:jc w:val="both"/>
        <w:rPr>
          <w:rFonts w:ascii="Arial" w:eastAsia="Calibri" w:hAnsi="Arial" w:cs="Arial"/>
          <w:iCs/>
          <w:sz w:val="21"/>
          <w:szCs w:val="21"/>
        </w:rPr>
      </w:pPr>
    </w:p>
    <w:p w14:paraId="3A0FDBB5" w14:textId="3BF7512C" w:rsidR="00697B0B" w:rsidRPr="00C7711D" w:rsidRDefault="00697B0B" w:rsidP="002E0534">
      <w:pPr>
        <w:spacing w:line="276" w:lineRule="auto"/>
        <w:jc w:val="both"/>
        <w:rPr>
          <w:rFonts w:ascii="Arial" w:eastAsia="Calibri" w:hAnsi="Arial" w:cs="Arial"/>
          <w:iCs/>
          <w:sz w:val="21"/>
          <w:szCs w:val="21"/>
        </w:rPr>
      </w:pPr>
      <w:r w:rsidRPr="00C7711D">
        <w:rPr>
          <w:rFonts w:ascii="Arial" w:eastAsia="Calibri" w:hAnsi="Arial" w:cs="Arial"/>
          <w:iCs/>
          <w:sz w:val="21"/>
          <w:szCs w:val="21"/>
        </w:rPr>
        <w:t xml:space="preserve">Naročnik zahteva od ponudnika telefonsko in elektronsko dosegljivost ob delavnikih med 8.00 in 16.00 uro. </w:t>
      </w:r>
    </w:p>
    <w:p w14:paraId="2F07879C" w14:textId="77777777" w:rsidR="00697B0B" w:rsidRPr="00C7711D" w:rsidRDefault="00697B0B" w:rsidP="002E0534">
      <w:pPr>
        <w:spacing w:line="276" w:lineRule="auto"/>
        <w:jc w:val="both"/>
        <w:rPr>
          <w:rFonts w:ascii="Arial" w:eastAsia="Calibri" w:hAnsi="Arial" w:cs="Arial"/>
          <w:iCs/>
          <w:sz w:val="21"/>
          <w:szCs w:val="21"/>
        </w:rPr>
      </w:pPr>
    </w:p>
    <w:p w14:paraId="0D6C87EC" w14:textId="6BE799E3" w:rsidR="00697B0B" w:rsidRPr="00C7711D" w:rsidRDefault="00697B0B" w:rsidP="002E0534">
      <w:pPr>
        <w:spacing w:line="276" w:lineRule="auto"/>
        <w:jc w:val="both"/>
        <w:rPr>
          <w:rFonts w:ascii="Arial" w:eastAsia="Calibri" w:hAnsi="Arial" w:cs="Arial"/>
          <w:iCs/>
          <w:sz w:val="21"/>
          <w:szCs w:val="21"/>
        </w:rPr>
      </w:pPr>
      <w:r w:rsidRPr="00C7711D">
        <w:rPr>
          <w:rFonts w:ascii="Arial" w:eastAsia="Calibri" w:hAnsi="Arial" w:cs="Arial"/>
          <w:iCs/>
          <w:sz w:val="21"/>
          <w:szCs w:val="21"/>
        </w:rPr>
        <w:t>Ponudnik mora naročniku, za obdobje servisne podpore, zagotoviti brezplačno dobavo novih verzij programske opreme (firmware, gonilniki) za strojno opremo, ko bo na voljo pri proizvajalcu. Naročnik si nove verzije programske opreme za strojno opremo lahko, v kolikor je to omogočeno, prenese tudi sam s strežnika proizvajalca.</w:t>
      </w:r>
    </w:p>
    <w:p w14:paraId="0C8AC37D" w14:textId="77777777" w:rsidR="00697B0B" w:rsidRPr="00C7711D" w:rsidRDefault="00697B0B" w:rsidP="002E0534">
      <w:pPr>
        <w:spacing w:line="276" w:lineRule="auto"/>
        <w:jc w:val="both"/>
        <w:rPr>
          <w:rFonts w:ascii="Arial" w:eastAsia="Calibri" w:hAnsi="Arial" w:cs="Arial"/>
          <w:iCs/>
          <w:sz w:val="21"/>
          <w:szCs w:val="21"/>
        </w:rPr>
      </w:pPr>
    </w:p>
    <w:p w14:paraId="17A7220F" w14:textId="4EEA45F6" w:rsidR="00697B0B" w:rsidRPr="00C7711D" w:rsidRDefault="00697B0B" w:rsidP="002E0534">
      <w:pPr>
        <w:spacing w:line="276" w:lineRule="auto"/>
        <w:jc w:val="both"/>
        <w:rPr>
          <w:rFonts w:ascii="Arial" w:eastAsia="Calibri" w:hAnsi="Arial" w:cs="Arial"/>
          <w:iCs/>
          <w:sz w:val="21"/>
          <w:szCs w:val="21"/>
        </w:rPr>
      </w:pPr>
      <w:r w:rsidRPr="00C7711D">
        <w:rPr>
          <w:rFonts w:ascii="Arial" w:eastAsia="Calibri" w:hAnsi="Arial" w:cs="Arial"/>
          <w:iCs/>
          <w:sz w:val="21"/>
          <w:szCs w:val="21"/>
        </w:rPr>
        <w:t>Ponudnik mora naročniku ob dostavi opreme izročiti tudi podpisane in z datumom prevzema potrjene garancijske liste za vse opredmetene in neopredmetene sestavne dele, tehnično dokumentacijo proizvajalca, licence, medije za programsko opremo, ki je priložena ali nameščena na strojni opremi ali potrebna za polno izkoriščanje zahtevanih funkcionalnosti, druge potrebne dokumente in podatke.</w:t>
      </w:r>
    </w:p>
    <w:p w14:paraId="69D1D060" w14:textId="77777777" w:rsidR="00697B0B" w:rsidRPr="00C7711D" w:rsidRDefault="00697B0B" w:rsidP="002E0534">
      <w:pPr>
        <w:spacing w:line="276" w:lineRule="auto"/>
        <w:jc w:val="both"/>
        <w:rPr>
          <w:rFonts w:ascii="Arial" w:eastAsia="Calibri" w:hAnsi="Arial" w:cs="Arial"/>
          <w:iCs/>
          <w:sz w:val="21"/>
          <w:szCs w:val="21"/>
        </w:rPr>
      </w:pPr>
    </w:p>
    <w:p w14:paraId="01D24B35" w14:textId="427A5313" w:rsidR="00697B0B" w:rsidRPr="00C7711D" w:rsidRDefault="00697B0B" w:rsidP="002E0534">
      <w:pPr>
        <w:spacing w:line="276" w:lineRule="auto"/>
        <w:jc w:val="both"/>
        <w:rPr>
          <w:rFonts w:ascii="Arial" w:eastAsia="Calibri" w:hAnsi="Arial" w:cs="Arial"/>
          <w:b/>
          <w:bCs/>
          <w:iCs/>
          <w:sz w:val="21"/>
          <w:szCs w:val="21"/>
        </w:rPr>
      </w:pPr>
      <w:r w:rsidRPr="00C7711D">
        <w:rPr>
          <w:rFonts w:ascii="Arial" w:eastAsia="Calibri" w:hAnsi="Arial" w:cs="Arial"/>
          <w:b/>
          <w:bCs/>
          <w:iCs/>
          <w:sz w:val="21"/>
          <w:szCs w:val="21"/>
        </w:rPr>
        <w:t>Dostava in vgradnja strojne opreme v okolje naročnika</w:t>
      </w:r>
    </w:p>
    <w:p w14:paraId="7B9BD4BE" w14:textId="77777777" w:rsidR="00697B0B" w:rsidRPr="00C7711D" w:rsidRDefault="00697B0B" w:rsidP="002E0534">
      <w:pPr>
        <w:spacing w:line="276" w:lineRule="auto"/>
        <w:jc w:val="both"/>
        <w:rPr>
          <w:rFonts w:ascii="Arial" w:eastAsia="Calibri" w:hAnsi="Arial" w:cs="Arial"/>
          <w:iCs/>
          <w:sz w:val="21"/>
          <w:szCs w:val="21"/>
        </w:rPr>
      </w:pPr>
      <w:r w:rsidRPr="00C7711D">
        <w:rPr>
          <w:rFonts w:ascii="Arial" w:eastAsia="Calibri" w:hAnsi="Arial" w:cs="Arial"/>
          <w:iCs/>
          <w:sz w:val="21"/>
          <w:szCs w:val="21"/>
        </w:rPr>
        <w:t>Ponudnik dostavi strežniški sistem v okolje naročnika, pri čemer mora oprema vključevati vse potrebne povezave za delovanje opreme v okolju naročnika (kabli morajo biti priloženi). Prevzem se opravi v primeru, da je naročena oprema v stanju RFU (ready for use), kar naročnik potrdi po vgradnji opreme, ki jo mora vgraditi najkasneje 30 dni po dostavi opreme na lokacijo naročnika</w:t>
      </w:r>
    </w:p>
    <w:p w14:paraId="243D687A" w14:textId="77777777" w:rsidR="00697B0B" w:rsidRPr="00C7711D" w:rsidRDefault="00697B0B" w:rsidP="002E0534">
      <w:pPr>
        <w:spacing w:line="276" w:lineRule="auto"/>
        <w:jc w:val="both"/>
        <w:rPr>
          <w:rFonts w:ascii="Arial" w:eastAsia="Calibri" w:hAnsi="Arial" w:cs="Arial"/>
          <w:iCs/>
          <w:sz w:val="21"/>
          <w:szCs w:val="21"/>
        </w:rPr>
      </w:pPr>
      <w:r w:rsidRPr="00C7711D">
        <w:rPr>
          <w:rFonts w:ascii="Arial" w:eastAsia="Calibri" w:hAnsi="Arial" w:cs="Arial"/>
          <w:iCs/>
          <w:sz w:val="21"/>
          <w:szCs w:val="21"/>
        </w:rPr>
        <w:t>Ponudnik mora zagotoviti strokovno vgradnjo opreme v obstoječe okolje, priklop na električno omrežje, zagon in konfiguracijo opreme. Vse omenjeno mora opraviti pooblaščena oseba proizvajalca.</w:t>
      </w:r>
    </w:p>
    <w:p w14:paraId="532093B6" w14:textId="77777777" w:rsidR="00012B5B" w:rsidRPr="00C7711D" w:rsidRDefault="00012B5B" w:rsidP="002E0534">
      <w:pPr>
        <w:spacing w:line="276" w:lineRule="auto"/>
        <w:jc w:val="both"/>
        <w:rPr>
          <w:rFonts w:ascii="Arial" w:eastAsia="Calibri" w:hAnsi="Arial" w:cs="Arial"/>
          <w:iCs/>
          <w:sz w:val="21"/>
          <w:szCs w:val="21"/>
        </w:rPr>
      </w:pPr>
    </w:p>
    <w:p w14:paraId="6B5C77F7" w14:textId="1E0A307B" w:rsidR="00012B5B" w:rsidRPr="00C7711D" w:rsidRDefault="00697B0B" w:rsidP="002E0534">
      <w:pPr>
        <w:spacing w:line="276" w:lineRule="auto"/>
        <w:jc w:val="both"/>
        <w:rPr>
          <w:rFonts w:ascii="Arial" w:eastAsia="Calibri" w:hAnsi="Arial" w:cs="Arial"/>
          <w:iCs/>
          <w:sz w:val="21"/>
          <w:szCs w:val="21"/>
        </w:rPr>
      </w:pPr>
      <w:r w:rsidRPr="00C7711D">
        <w:rPr>
          <w:rFonts w:ascii="Arial" w:eastAsia="Calibri" w:hAnsi="Arial" w:cs="Arial"/>
          <w:iCs/>
          <w:sz w:val="21"/>
          <w:szCs w:val="21"/>
        </w:rPr>
        <w:t>Skrajni rok za dobavo strojne opreme je 31.</w:t>
      </w:r>
      <w:r w:rsidR="00A45A5E" w:rsidRPr="00C7711D">
        <w:rPr>
          <w:rFonts w:ascii="Arial" w:eastAsia="Calibri" w:hAnsi="Arial" w:cs="Arial"/>
          <w:iCs/>
          <w:sz w:val="21"/>
          <w:szCs w:val="21"/>
        </w:rPr>
        <w:t xml:space="preserve"> </w:t>
      </w:r>
      <w:r w:rsidRPr="00C7711D">
        <w:rPr>
          <w:rFonts w:ascii="Arial" w:eastAsia="Calibri" w:hAnsi="Arial" w:cs="Arial"/>
          <w:iCs/>
          <w:sz w:val="21"/>
          <w:szCs w:val="21"/>
        </w:rPr>
        <w:t>12.</w:t>
      </w:r>
      <w:r w:rsidR="00A45A5E" w:rsidRPr="00C7711D">
        <w:rPr>
          <w:rFonts w:ascii="Arial" w:eastAsia="Calibri" w:hAnsi="Arial" w:cs="Arial"/>
          <w:iCs/>
          <w:sz w:val="21"/>
          <w:szCs w:val="21"/>
        </w:rPr>
        <w:t xml:space="preserve"> </w:t>
      </w:r>
      <w:r w:rsidRPr="00C7711D">
        <w:rPr>
          <w:rFonts w:ascii="Arial" w:eastAsia="Calibri" w:hAnsi="Arial" w:cs="Arial"/>
          <w:iCs/>
          <w:sz w:val="21"/>
          <w:szCs w:val="21"/>
        </w:rPr>
        <w:t>2025.</w:t>
      </w:r>
    </w:p>
    <w:p w14:paraId="419E246F" w14:textId="77777777" w:rsidR="00012B5B" w:rsidRPr="00C7711D" w:rsidRDefault="00012B5B" w:rsidP="002E0534">
      <w:pPr>
        <w:spacing w:line="276" w:lineRule="auto"/>
        <w:jc w:val="both"/>
        <w:rPr>
          <w:rFonts w:ascii="Arial" w:eastAsia="Calibri" w:hAnsi="Arial" w:cs="Arial"/>
          <w:iCs/>
          <w:sz w:val="21"/>
          <w:szCs w:val="21"/>
        </w:rPr>
      </w:pPr>
    </w:p>
    <w:p w14:paraId="25DD0346" w14:textId="77777777" w:rsidR="006A5E4B" w:rsidRPr="00C7711D" w:rsidRDefault="006A5E4B" w:rsidP="002E0534">
      <w:pPr>
        <w:spacing w:line="276" w:lineRule="auto"/>
        <w:jc w:val="both"/>
        <w:rPr>
          <w:rFonts w:ascii="Arial" w:eastAsia="Aptos" w:hAnsi="Arial" w:cs="Arial"/>
          <w:sz w:val="21"/>
          <w:szCs w:val="21"/>
          <w:lang w:eastAsia="en-US"/>
        </w:rPr>
      </w:pPr>
      <w:r w:rsidRPr="00C7711D">
        <w:rPr>
          <w:rFonts w:ascii="Arial" w:eastAsia="Aptos" w:hAnsi="Arial" w:cs="Arial"/>
          <w:sz w:val="21"/>
          <w:szCs w:val="21"/>
          <w:lang w:eastAsia="en-US"/>
        </w:rPr>
        <w:t xml:space="preserve">Predmet javnega naročila je Nakup strežnikov po naslednji specifikaciji: </w:t>
      </w:r>
    </w:p>
    <w:tbl>
      <w:tblPr>
        <w:tblStyle w:val="MediumGrid1-Accent31"/>
        <w:tblW w:w="0" w:type="auto"/>
        <w:tblLook w:val="04A0" w:firstRow="1" w:lastRow="0" w:firstColumn="1" w:lastColumn="0" w:noHBand="0" w:noVBand="1"/>
      </w:tblPr>
      <w:tblGrid>
        <w:gridCol w:w="664"/>
        <w:gridCol w:w="7225"/>
        <w:gridCol w:w="1117"/>
      </w:tblGrid>
      <w:tr w:rsidR="006A5E4B" w:rsidRPr="00C7711D" w14:paraId="4057F903" w14:textId="77777777" w:rsidTr="009718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6" w:type="dxa"/>
          </w:tcPr>
          <w:p w14:paraId="2AD34A14" w14:textId="77777777" w:rsidR="006A5E4B" w:rsidRPr="00C7711D" w:rsidRDefault="006A5E4B" w:rsidP="002E0534">
            <w:pPr>
              <w:spacing w:line="276" w:lineRule="auto"/>
              <w:jc w:val="both"/>
              <w:rPr>
                <w:rFonts w:ascii="Arial" w:eastAsia="Calibri" w:hAnsi="Arial" w:cs="Arial"/>
                <w:sz w:val="21"/>
                <w:szCs w:val="21"/>
                <w:lang w:eastAsia="zh-CN"/>
              </w:rPr>
            </w:pPr>
            <w:r w:rsidRPr="00C7711D">
              <w:rPr>
                <w:rFonts w:ascii="Arial" w:eastAsia="Calibri" w:hAnsi="Arial" w:cs="Arial"/>
                <w:sz w:val="21"/>
                <w:szCs w:val="21"/>
                <w:lang w:eastAsia="zh-CN"/>
              </w:rPr>
              <w:t>Zap. Št.</w:t>
            </w:r>
          </w:p>
        </w:tc>
        <w:tc>
          <w:tcPr>
            <w:tcW w:w="8373" w:type="dxa"/>
          </w:tcPr>
          <w:p w14:paraId="06CDBD35" w14:textId="77777777" w:rsidR="006A5E4B" w:rsidRPr="00C7711D" w:rsidRDefault="006A5E4B" w:rsidP="002E0534">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eastAsia="Calibri" w:hAnsi="Arial" w:cs="Arial"/>
                <w:sz w:val="21"/>
                <w:szCs w:val="21"/>
                <w:lang w:eastAsia="zh-CN"/>
              </w:rPr>
            </w:pPr>
            <w:r w:rsidRPr="00C7711D">
              <w:rPr>
                <w:rFonts w:ascii="Arial" w:eastAsia="Calibri" w:hAnsi="Arial" w:cs="Arial"/>
                <w:sz w:val="21"/>
                <w:szCs w:val="21"/>
                <w:lang w:eastAsia="zh-CN"/>
              </w:rPr>
              <w:t>Opis artikla</w:t>
            </w:r>
          </w:p>
        </w:tc>
        <w:tc>
          <w:tcPr>
            <w:tcW w:w="1134" w:type="dxa"/>
          </w:tcPr>
          <w:p w14:paraId="1DE048DD" w14:textId="77777777" w:rsidR="006A5E4B" w:rsidRPr="00C7711D" w:rsidRDefault="006A5E4B" w:rsidP="002E0534">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eastAsia="Calibri" w:hAnsi="Arial" w:cs="Arial"/>
                <w:sz w:val="21"/>
                <w:szCs w:val="21"/>
                <w:lang w:eastAsia="zh-CN"/>
              </w:rPr>
            </w:pPr>
            <w:r w:rsidRPr="00C7711D">
              <w:rPr>
                <w:rFonts w:ascii="Arial" w:eastAsia="Calibri" w:hAnsi="Arial" w:cs="Arial"/>
                <w:sz w:val="21"/>
                <w:szCs w:val="21"/>
                <w:lang w:eastAsia="zh-CN"/>
              </w:rPr>
              <w:t>Količina</w:t>
            </w:r>
          </w:p>
        </w:tc>
      </w:tr>
      <w:tr w:rsidR="006A5E4B" w:rsidRPr="00C7711D" w14:paraId="2D3C4235"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6" w:type="dxa"/>
          </w:tcPr>
          <w:p w14:paraId="09F8C0CF"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01</w:t>
            </w:r>
          </w:p>
        </w:tc>
        <w:tc>
          <w:tcPr>
            <w:tcW w:w="8373" w:type="dxa"/>
          </w:tcPr>
          <w:p w14:paraId="27097B13"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Strežnik kot izhaja iz specifikacije – garancija  režim »NBD response, 3 leta« podrobna specifikacija ponujene opreme priložena</w:t>
            </w:r>
          </w:p>
        </w:tc>
        <w:tc>
          <w:tcPr>
            <w:tcW w:w="1134" w:type="dxa"/>
          </w:tcPr>
          <w:p w14:paraId="31C35262"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3</w:t>
            </w:r>
          </w:p>
        </w:tc>
      </w:tr>
      <w:tr w:rsidR="006A5E4B" w:rsidRPr="00C7711D" w14:paraId="55B07E07" w14:textId="77777777" w:rsidTr="009718BC">
        <w:tc>
          <w:tcPr>
            <w:cnfStyle w:val="001000000000" w:firstRow="0" w:lastRow="0" w:firstColumn="1" w:lastColumn="0" w:oddVBand="0" w:evenVBand="0" w:oddHBand="0" w:evenHBand="0" w:firstRowFirstColumn="0" w:firstRowLastColumn="0" w:lastRowFirstColumn="0" w:lastRowLastColumn="0"/>
            <w:tcW w:w="666" w:type="dxa"/>
          </w:tcPr>
          <w:p w14:paraId="7BC4C577"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02</w:t>
            </w:r>
          </w:p>
        </w:tc>
        <w:tc>
          <w:tcPr>
            <w:tcW w:w="8373" w:type="dxa"/>
          </w:tcPr>
          <w:p w14:paraId="46D85ABE"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 xml:space="preserve">Diskovni sistem kot izhaja iz specifikacije – režim »NBD response, 3 leta« </w:t>
            </w:r>
          </w:p>
          <w:p w14:paraId="751E163E"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Podrobna specifikacija ponujene opreme priložena</w:t>
            </w:r>
          </w:p>
        </w:tc>
        <w:tc>
          <w:tcPr>
            <w:tcW w:w="1134" w:type="dxa"/>
          </w:tcPr>
          <w:p w14:paraId="1E4845F5"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1</w:t>
            </w:r>
          </w:p>
        </w:tc>
      </w:tr>
      <w:tr w:rsidR="006A5E4B" w:rsidRPr="00C7711D" w14:paraId="2D571589"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6" w:type="dxa"/>
          </w:tcPr>
          <w:p w14:paraId="6EDFAAF5"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03</w:t>
            </w:r>
          </w:p>
        </w:tc>
        <w:tc>
          <w:tcPr>
            <w:tcW w:w="8373" w:type="dxa"/>
          </w:tcPr>
          <w:p w14:paraId="15AE5FBC"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Licence VMware Vsphere Standard za strežnike – core licenciranje, najem za 3 leta</w:t>
            </w:r>
          </w:p>
        </w:tc>
        <w:tc>
          <w:tcPr>
            <w:tcW w:w="1134" w:type="dxa"/>
          </w:tcPr>
          <w:p w14:paraId="5D9B63F8"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288</w:t>
            </w:r>
          </w:p>
        </w:tc>
      </w:tr>
      <w:tr w:rsidR="006A5E4B" w:rsidRPr="00C7711D" w14:paraId="11B80848" w14:textId="77777777" w:rsidTr="009718BC">
        <w:tc>
          <w:tcPr>
            <w:cnfStyle w:val="001000000000" w:firstRow="0" w:lastRow="0" w:firstColumn="1" w:lastColumn="0" w:oddVBand="0" w:evenVBand="0" w:oddHBand="0" w:evenHBand="0" w:firstRowFirstColumn="0" w:firstRowLastColumn="0" w:lastRowFirstColumn="0" w:lastRowLastColumn="0"/>
            <w:tcW w:w="666" w:type="dxa"/>
          </w:tcPr>
          <w:p w14:paraId="00E1E697"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04</w:t>
            </w:r>
          </w:p>
        </w:tc>
        <w:tc>
          <w:tcPr>
            <w:tcW w:w="8373" w:type="dxa"/>
          </w:tcPr>
          <w:p w14:paraId="7557DCB5"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Storitve postavitve in integracije</w:t>
            </w:r>
          </w:p>
        </w:tc>
        <w:tc>
          <w:tcPr>
            <w:tcW w:w="1134" w:type="dxa"/>
          </w:tcPr>
          <w:p w14:paraId="46BB1240"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bl>
    <w:p w14:paraId="5C225C44" w14:textId="77777777" w:rsidR="006A5E4B" w:rsidRPr="00C7711D" w:rsidRDefault="006A5E4B" w:rsidP="002E0534">
      <w:pPr>
        <w:spacing w:line="276" w:lineRule="auto"/>
        <w:jc w:val="both"/>
        <w:rPr>
          <w:rFonts w:ascii="Arial" w:eastAsia="Aptos" w:hAnsi="Arial" w:cs="Arial"/>
          <w:sz w:val="21"/>
          <w:szCs w:val="21"/>
          <w:lang w:eastAsia="en-US"/>
        </w:rPr>
      </w:pPr>
    </w:p>
    <w:p w14:paraId="2D3A79B1" w14:textId="77777777" w:rsidR="006A5E4B" w:rsidRPr="00C7711D" w:rsidRDefault="006A5E4B" w:rsidP="002E0534">
      <w:pPr>
        <w:spacing w:line="276" w:lineRule="auto"/>
        <w:jc w:val="both"/>
        <w:rPr>
          <w:rFonts w:ascii="Arial" w:hAnsi="Arial" w:cs="Arial"/>
          <w:b/>
          <w:bCs/>
          <w:sz w:val="21"/>
          <w:szCs w:val="21"/>
          <w:lang w:eastAsia="en-US"/>
        </w:rPr>
      </w:pPr>
      <w:r w:rsidRPr="00C7711D">
        <w:rPr>
          <w:rFonts w:ascii="Arial" w:hAnsi="Arial" w:cs="Arial"/>
          <w:b/>
          <w:bCs/>
          <w:sz w:val="21"/>
          <w:szCs w:val="21"/>
          <w:lang w:eastAsia="en-US"/>
        </w:rPr>
        <w:t>Zahteve za dobavo strojne opreme strežnikov</w:t>
      </w:r>
    </w:p>
    <w:p w14:paraId="375B3EBD" w14:textId="77777777" w:rsidR="006A5E4B" w:rsidRPr="00C7711D" w:rsidRDefault="006A5E4B" w:rsidP="002E0534">
      <w:pPr>
        <w:spacing w:line="276" w:lineRule="auto"/>
        <w:jc w:val="both"/>
        <w:rPr>
          <w:rFonts w:ascii="Arial" w:eastAsia="Aptos" w:hAnsi="Arial" w:cs="Arial"/>
          <w:sz w:val="21"/>
          <w:szCs w:val="21"/>
          <w:lang w:eastAsia="en-US"/>
        </w:rPr>
      </w:pPr>
      <w:r w:rsidRPr="00C7711D">
        <w:rPr>
          <w:rFonts w:ascii="Arial" w:eastAsia="Aptos" w:hAnsi="Arial" w:cs="Arial"/>
          <w:sz w:val="21"/>
          <w:szCs w:val="21"/>
          <w:lang w:eastAsia="en-US"/>
        </w:rPr>
        <w:t xml:space="preserve">Ponujena strojna oprema (strežniki in dodatna oprema) mora delovati na strateških platformah naročnika oziroma mora biti z njimi v popolnosti in vseh funkcionalnostih kompatibilna (Windows Server, TCP/IP, Hyper-V, VMware). Vsa ponujena oprema mora podpirati tudi hkratno upravljanje z več strežniki preko uporabe enega management porta (iLo federation). </w:t>
      </w:r>
    </w:p>
    <w:p w14:paraId="426F40D6" w14:textId="77777777" w:rsidR="00573135" w:rsidRPr="00C7711D" w:rsidRDefault="00573135" w:rsidP="002E0534">
      <w:pPr>
        <w:spacing w:line="276" w:lineRule="auto"/>
        <w:jc w:val="both"/>
        <w:rPr>
          <w:rFonts w:ascii="Arial" w:eastAsia="Aptos" w:hAnsi="Arial" w:cs="Arial"/>
          <w:sz w:val="21"/>
          <w:szCs w:val="21"/>
          <w:lang w:eastAsia="en-US"/>
        </w:rPr>
      </w:pPr>
    </w:p>
    <w:p w14:paraId="42829E6B" w14:textId="13807759" w:rsidR="006A5E4B" w:rsidRPr="00C7711D" w:rsidRDefault="006A5E4B" w:rsidP="002E0534">
      <w:pPr>
        <w:spacing w:line="276" w:lineRule="auto"/>
        <w:jc w:val="both"/>
        <w:rPr>
          <w:rFonts w:ascii="Arial" w:eastAsia="Aptos" w:hAnsi="Arial" w:cs="Arial"/>
          <w:sz w:val="21"/>
          <w:szCs w:val="21"/>
          <w:lang w:eastAsia="en-US"/>
        </w:rPr>
      </w:pPr>
      <w:r w:rsidRPr="00C7711D">
        <w:rPr>
          <w:rFonts w:ascii="Arial" w:eastAsia="Aptos" w:hAnsi="Arial" w:cs="Arial"/>
          <w:sz w:val="21"/>
          <w:szCs w:val="21"/>
          <w:lang w:eastAsia="en-US"/>
        </w:rPr>
        <w:t>Za celotno strojno opremo se zahteva skladnost z evropskimi standardi:</w:t>
      </w:r>
    </w:p>
    <w:p w14:paraId="28044CD5" w14:textId="77777777" w:rsidR="006A5E4B" w:rsidRPr="00C7711D" w:rsidRDefault="006A5E4B" w:rsidP="002E0534">
      <w:pPr>
        <w:spacing w:line="276" w:lineRule="auto"/>
        <w:jc w:val="both"/>
        <w:rPr>
          <w:rFonts w:ascii="Arial" w:eastAsia="Aptos" w:hAnsi="Arial" w:cs="Arial"/>
          <w:sz w:val="21"/>
          <w:szCs w:val="21"/>
          <w:lang w:eastAsia="en-US"/>
        </w:rPr>
      </w:pPr>
      <w:r w:rsidRPr="00C7711D">
        <w:rPr>
          <w:rFonts w:ascii="Arial" w:eastAsia="Aptos" w:hAnsi="Arial" w:cs="Arial"/>
          <w:sz w:val="21"/>
          <w:szCs w:val="21"/>
          <w:lang w:eastAsia="en-US"/>
        </w:rPr>
        <w:t>FCC Part 15-class A ali class B,</w:t>
      </w:r>
    </w:p>
    <w:p w14:paraId="480458AD" w14:textId="77777777" w:rsidR="006A5E4B" w:rsidRPr="00C7711D" w:rsidRDefault="006A5E4B" w:rsidP="002E0534">
      <w:pPr>
        <w:spacing w:line="276" w:lineRule="auto"/>
        <w:jc w:val="both"/>
        <w:rPr>
          <w:rFonts w:ascii="Arial" w:eastAsia="Aptos" w:hAnsi="Arial" w:cs="Arial"/>
          <w:sz w:val="21"/>
          <w:szCs w:val="21"/>
          <w:lang w:eastAsia="en-US"/>
        </w:rPr>
      </w:pPr>
      <w:r w:rsidRPr="00C7711D">
        <w:rPr>
          <w:rFonts w:ascii="Arial" w:eastAsia="Aptos" w:hAnsi="Arial" w:cs="Arial"/>
          <w:sz w:val="21"/>
          <w:szCs w:val="21"/>
          <w:lang w:eastAsia="en-US"/>
        </w:rPr>
        <w:lastRenderedPageBreak/>
        <w:t>CE – Certifikacija (CE znak),</w:t>
      </w:r>
    </w:p>
    <w:p w14:paraId="69CAC1C2" w14:textId="77777777" w:rsidR="006A5E4B" w:rsidRPr="00C7711D" w:rsidRDefault="006A5E4B" w:rsidP="002E0534">
      <w:pPr>
        <w:spacing w:line="276" w:lineRule="auto"/>
        <w:jc w:val="both"/>
        <w:rPr>
          <w:rFonts w:ascii="Arial" w:eastAsia="Aptos" w:hAnsi="Arial" w:cs="Arial"/>
          <w:sz w:val="21"/>
          <w:szCs w:val="21"/>
          <w:lang w:eastAsia="en-US"/>
        </w:rPr>
      </w:pPr>
      <w:r w:rsidRPr="00C7711D">
        <w:rPr>
          <w:rFonts w:ascii="Arial" w:eastAsia="Aptos" w:hAnsi="Arial" w:cs="Arial"/>
          <w:sz w:val="21"/>
          <w:szCs w:val="21"/>
          <w:lang w:eastAsia="en-US"/>
        </w:rPr>
        <w:t>EN55022.</w:t>
      </w:r>
    </w:p>
    <w:p w14:paraId="082BCDBD" w14:textId="77777777" w:rsidR="00573135" w:rsidRPr="00C7711D" w:rsidRDefault="00573135" w:rsidP="002E0534">
      <w:pPr>
        <w:spacing w:line="276" w:lineRule="auto"/>
        <w:jc w:val="both"/>
        <w:rPr>
          <w:rFonts w:ascii="Arial" w:eastAsia="Aptos" w:hAnsi="Arial" w:cs="Arial"/>
          <w:sz w:val="21"/>
          <w:szCs w:val="21"/>
          <w:lang w:eastAsia="en-US"/>
        </w:rPr>
      </w:pPr>
    </w:p>
    <w:p w14:paraId="2278124F" w14:textId="7242CFD3" w:rsidR="006A5E4B" w:rsidRPr="00C7711D" w:rsidRDefault="006A5E4B" w:rsidP="002E0534">
      <w:pPr>
        <w:spacing w:line="276" w:lineRule="auto"/>
        <w:jc w:val="both"/>
        <w:rPr>
          <w:rFonts w:ascii="Arial" w:eastAsia="Aptos" w:hAnsi="Arial" w:cs="Arial"/>
          <w:sz w:val="21"/>
          <w:szCs w:val="21"/>
          <w:lang w:eastAsia="en-US"/>
        </w:rPr>
      </w:pPr>
      <w:r w:rsidRPr="00C7711D">
        <w:rPr>
          <w:rFonts w:ascii="Arial" w:eastAsia="Aptos" w:hAnsi="Arial" w:cs="Arial"/>
          <w:sz w:val="21"/>
          <w:szCs w:val="21"/>
          <w:lang w:eastAsia="en-US"/>
        </w:rPr>
        <w:t>Vse komponente strojne opreme morajo v zvezi z napajanjem biti skladni z lokalnim (SLO) omrežjem. Zahteva se tudi namestitev zadnje programske opreme (firmware) na vseh komponentah strojne opreme.</w:t>
      </w:r>
    </w:p>
    <w:p w14:paraId="7D1E2D73" w14:textId="77777777" w:rsidR="002E0534" w:rsidRPr="00C7711D" w:rsidRDefault="002E0534" w:rsidP="002E0534">
      <w:pPr>
        <w:spacing w:line="276" w:lineRule="auto"/>
        <w:jc w:val="both"/>
        <w:rPr>
          <w:rFonts w:ascii="Arial" w:hAnsi="Arial" w:cs="Arial"/>
          <w:i/>
          <w:iCs/>
          <w:sz w:val="21"/>
          <w:szCs w:val="21"/>
          <w:lang w:eastAsia="en-US"/>
        </w:rPr>
      </w:pPr>
    </w:p>
    <w:p w14:paraId="73632A93" w14:textId="247A265B" w:rsidR="006A5E4B" w:rsidRPr="00C7711D" w:rsidRDefault="006A5E4B" w:rsidP="002E0534">
      <w:pPr>
        <w:spacing w:line="276" w:lineRule="auto"/>
        <w:jc w:val="both"/>
        <w:rPr>
          <w:rFonts w:ascii="Arial" w:hAnsi="Arial" w:cs="Arial"/>
          <w:b/>
          <w:bCs/>
          <w:sz w:val="21"/>
          <w:szCs w:val="21"/>
          <w:lang w:eastAsia="en-US"/>
        </w:rPr>
      </w:pPr>
      <w:r w:rsidRPr="00C7711D">
        <w:rPr>
          <w:rFonts w:ascii="Arial" w:hAnsi="Arial" w:cs="Arial"/>
          <w:b/>
          <w:bCs/>
          <w:sz w:val="21"/>
          <w:szCs w:val="21"/>
          <w:lang w:eastAsia="en-US"/>
        </w:rPr>
        <w:t>Namestitev</w:t>
      </w:r>
    </w:p>
    <w:p w14:paraId="3E654D5A" w14:textId="77777777" w:rsidR="006A5E4B" w:rsidRPr="00C7711D" w:rsidRDefault="006A5E4B" w:rsidP="002E0534">
      <w:pPr>
        <w:spacing w:line="276" w:lineRule="auto"/>
        <w:jc w:val="both"/>
        <w:rPr>
          <w:rFonts w:ascii="Arial" w:eastAsia="Aptos" w:hAnsi="Arial" w:cs="Arial"/>
          <w:sz w:val="21"/>
          <w:szCs w:val="21"/>
          <w:lang w:eastAsia="en-US"/>
        </w:rPr>
      </w:pPr>
      <w:r w:rsidRPr="00C7711D">
        <w:rPr>
          <w:rFonts w:ascii="Arial" w:eastAsia="Aptos" w:hAnsi="Arial" w:cs="Arial"/>
          <w:sz w:val="21"/>
          <w:szCs w:val="21"/>
          <w:lang w:eastAsia="en-US"/>
        </w:rPr>
        <w:t>Namestitev in implementacija zajema najmanj:</w:t>
      </w:r>
    </w:p>
    <w:p w14:paraId="4F554A97" w14:textId="77777777" w:rsidR="006A5E4B" w:rsidRPr="00C7711D" w:rsidRDefault="006A5E4B" w:rsidP="002E0534">
      <w:pPr>
        <w:pStyle w:val="Odstavekseznama"/>
        <w:numPr>
          <w:ilvl w:val="0"/>
          <w:numId w:val="42"/>
        </w:numPr>
        <w:spacing w:line="276" w:lineRule="auto"/>
        <w:jc w:val="both"/>
        <w:rPr>
          <w:rFonts w:ascii="Arial" w:eastAsia="Aptos" w:hAnsi="Arial" w:cs="Arial"/>
          <w:sz w:val="21"/>
          <w:szCs w:val="21"/>
          <w:lang w:eastAsia="en-US"/>
        </w:rPr>
      </w:pPr>
      <w:r w:rsidRPr="00C7711D">
        <w:rPr>
          <w:rFonts w:ascii="Arial" w:eastAsia="Aptos" w:hAnsi="Arial" w:cs="Arial"/>
          <w:sz w:val="21"/>
          <w:szCs w:val="21"/>
          <w:lang w:eastAsia="en-US"/>
        </w:rPr>
        <w:t>Namestitev opreme na lokaciji naročnika</w:t>
      </w:r>
    </w:p>
    <w:p w14:paraId="161B54FB" w14:textId="77777777" w:rsidR="006A5E4B" w:rsidRPr="00C7711D" w:rsidRDefault="006A5E4B" w:rsidP="002E0534">
      <w:pPr>
        <w:pStyle w:val="Odstavekseznama"/>
        <w:numPr>
          <w:ilvl w:val="0"/>
          <w:numId w:val="42"/>
        </w:numPr>
        <w:spacing w:line="276" w:lineRule="auto"/>
        <w:jc w:val="both"/>
        <w:rPr>
          <w:rFonts w:ascii="Arial" w:eastAsia="Aptos" w:hAnsi="Arial" w:cs="Arial"/>
          <w:sz w:val="21"/>
          <w:szCs w:val="21"/>
          <w:lang w:eastAsia="en-US"/>
        </w:rPr>
      </w:pPr>
      <w:r w:rsidRPr="00C7711D">
        <w:rPr>
          <w:rFonts w:ascii="Arial" w:eastAsia="Aptos" w:hAnsi="Arial" w:cs="Arial"/>
          <w:sz w:val="21"/>
          <w:szCs w:val="21"/>
          <w:lang w:eastAsia="en-US"/>
        </w:rPr>
        <w:t>Namestitev zadnjih verzij mikrokode</w:t>
      </w:r>
    </w:p>
    <w:p w14:paraId="3197D7A8" w14:textId="77777777" w:rsidR="006A5E4B" w:rsidRPr="00C7711D" w:rsidRDefault="006A5E4B" w:rsidP="002E0534">
      <w:pPr>
        <w:pStyle w:val="Odstavekseznama"/>
        <w:numPr>
          <w:ilvl w:val="0"/>
          <w:numId w:val="42"/>
        </w:numPr>
        <w:spacing w:line="276" w:lineRule="auto"/>
        <w:jc w:val="both"/>
        <w:rPr>
          <w:rFonts w:ascii="Arial" w:eastAsia="Aptos" w:hAnsi="Arial" w:cs="Arial"/>
          <w:sz w:val="21"/>
          <w:szCs w:val="21"/>
          <w:lang w:eastAsia="en-US"/>
        </w:rPr>
      </w:pPr>
      <w:r w:rsidRPr="00C7711D">
        <w:rPr>
          <w:rFonts w:ascii="Arial" w:eastAsia="Aptos" w:hAnsi="Arial" w:cs="Arial"/>
          <w:sz w:val="21"/>
          <w:szCs w:val="21"/>
          <w:lang w:eastAsia="en-US"/>
        </w:rPr>
        <w:t>Namestitev in konfiguracijo virtalizacijske platforme</w:t>
      </w:r>
    </w:p>
    <w:p w14:paraId="293923E5" w14:textId="77777777" w:rsidR="006A5E4B" w:rsidRPr="00C7711D" w:rsidRDefault="006A5E4B" w:rsidP="002E0534">
      <w:pPr>
        <w:pStyle w:val="Odstavekseznama"/>
        <w:numPr>
          <w:ilvl w:val="0"/>
          <w:numId w:val="42"/>
        </w:numPr>
        <w:spacing w:line="276" w:lineRule="auto"/>
        <w:jc w:val="both"/>
        <w:rPr>
          <w:rFonts w:ascii="Arial" w:eastAsia="Aptos" w:hAnsi="Arial" w:cs="Arial"/>
          <w:sz w:val="21"/>
          <w:szCs w:val="21"/>
          <w:lang w:eastAsia="en-US"/>
        </w:rPr>
      </w:pPr>
      <w:r w:rsidRPr="00C7711D">
        <w:rPr>
          <w:rFonts w:ascii="Arial" w:eastAsia="Aptos" w:hAnsi="Arial" w:cs="Arial"/>
          <w:sz w:val="21"/>
          <w:szCs w:val="21"/>
          <w:lang w:eastAsia="en-US"/>
        </w:rPr>
        <w:t>Konfiguracijo diskovnega sistema</w:t>
      </w:r>
    </w:p>
    <w:p w14:paraId="1022D632" w14:textId="77777777" w:rsidR="006A5E4B" w:rsidRPr="00C7711D" w:rsidRDefault="006A5E4B" w:rsidP="002E0534">
      <w:pPr>
        <w:pStyle w:val="Odstavekseznama"/>
        <w:numPr>
          <w:ilvl w:val="0"/>
          <w:numId w:val="42"/>
        </w:numPr>
        <w:spacing w:line="276" w:lineRule="auto"/>
        <w:jc w:val="both"/>
        <w:rPr>
          <w:rFonts w:ascii="Arial" w:eastAsia="Aptos" w:hAnsi="Arial" w:cs="Arial"/>
          <w:sz w:val="21"/>
          <w:szCs w:val="21"/>
          <w:lang w:eastAsia="en-US"/>
        </w:rPr>
      </w:pPr>
      <w:r w:rsidRPr="00C7711D">
        <w:rPr>
          <w:rFonts w:ascii="Arial" w:eastAsia="Aptos" w:hAnsi="Arial" w:cs="Arial"/>
          <w:sz w:val="21"/>
          <w:szCs w:val="21"/>
          <w:lang w:eastAsia="en-US"/>
        </w:rPr>
        <w:t>Konfiguracijo diskov, dostopov, prenos obstoječih strežnikov</w:t>
      </w:r>
    </w:p>
    <w:p w14:paraId="237FF303" w14:textId="77777777" w:rsidR="006A5E4B" w:rsidRPr="00C7711D" w:rsidRDefault="006A5E4B" w:rsidP="002E0534">
      <w:pPr>
        <w:spacing w:line="276" w:lineRule="auto"/>
        <w:jc w:val="both"/>
        <w:rPr>
          <w:rFonts w:ascii="Arial" w:eastAsia="Aptos" w:hAnsi="Arial" w:cs="Arial"/>
          <w:sz w:val="21"/>
          <w:szCs w:val="21"/>
          <w:lang w:eastAsia="en-US"/>
        </w:rPr>
      </w:pPr>
    </w:p>
    <w:p w14:paraId="7E9A926D" w14:textId="77777777" w:rsidR="006A5E4B" w:rsidRPr="00C7711D" w:rsidRDefault="006A5E4B" w:rsidP="002E0534">
      <w:pPr>
        <w:spacing w:line="276" w:lineRule="auto"/>
        <w:jc w:val="both"/>
        <w:rPr>
          <w:rFonts w:ascii="Arial" w:hAnsi="Arial" w:cs="Arial"/>
          <w:b/>
          <w:bCs/>
          <w:i/>
          <w:iCs/>
          <w:sz w:val="21"/>
          <w:szCs w:val="21"/>
          <w:lang w:eastAsia="en-US"/>
        </w:rPr>
      </w:pPr>
      <w:r w:rsidRPr="00C7711D">
        <w:rPr>
          <w:rFonts w:ascii="Arial" w:hAnsi="Arial" w:cs="Arial"/>
          <w:b/>
          <w:bCs/>
          <w:i/>
          <w:iCs/>
          <w:sz w:val="21"/>
          <w:szCs w:val="21"/>
          <w:lang w:eastAsia="en-US"/>
        </w:rPr>
        <w:t xml:space="preserve">Zahtevane karakteristike strežnikov </w:t>
      </w:r>
    </w:p>
    <w:p w14:paraId="0AF065B9" w14:textId="5A9E44BA" w:rsidR="006A5E4B" w:rsidRPr="00C7711D" w:rsidRDefault="006A5E4B" w:rsidP="002E0534">
      <w:pPr>
        <w:spacing w:line="276" w:lineRule="auto"/>
        <w:jc w:val="both"/>
        <w:rPr>
          <w:rFonts w:ascii="Arial" w:eastAsia="Aptos" w:hAnsi="Arial" w:cs="Arial"/>
          <w:i/>
          <w:iCs/>
          <w:sz w:val="21"/>
          <w:szCs w:val="21"/>
          <w:lang w:eastAsia="en-US"/>
        </w:rPr>
      </w:pPr>
      <w:r w:rsidRPr="00C7711D">
        <w:rPr>
          <w:rFonts w:ascii="Arial" w:eastAsia="Aptos" w:hAnsi="Arial" w:cs="Arial"/>
          <w:i/>
          <w:iCs/>
          <w:sz w:val="21"/>
          <w:szCs w:val="21"/>
          <w:lang w:eastAsia="en-US"/>
        </w:rPr>
        <w:t xml:space="preserve">- ponudnik izpolni spodnjo tabelo v </w:t>
      </w:r>
      <w:r w:rsidR="00803391" w:rsidRPr="00C7711D">
        <w:rPr>
          <w:rFonts w:ascii="Arial" w:eastAsia="Aptos" w:hAnsi="Arial" w:cs="Arial"/>
          <w:i/>
          <w:iCs/>
          <w:sz w:val="21"/>
          <w:szCs w:val="21"/>
          <w:lang w:eastAsia="en-US"/>
        </w:rPr>
        <w:t>obrazcu 9a: tehnične zahteve in specifikacije</w:t>
      </w:r>
    </w:p>
    <w:p w14:paraId="0C88BBB5" w14:textId="77777777" w:rsidR="002E0534" w:rsidRPr="00C7711D" w:rsidRDefault="002E0534" w:rsidP="002E0534">
      <w:pPr>
        <w:spacing w:line="276" w:lineRule="auto"/>
        <w:jc w:val="both"/>
        <w:rPr>
          <w:rFonts w:ascii="Arial" w:eastAsia="Aptos" w:hAnsi="Arial" w:cs="Arial"/>
          <w:i/>
          <w:iCs/>
          <w:sz w:val="21"/>
          <w:szCs w:val="21"/>
          <w:lang w:eastAsia="en-US"/>
        </w:rPr>
      </w:pPr>
    </w:p>
    <w:tbl>
      <w:tblPr>
        <w:tblStyle w:val="MediumGrid1-Accent31"/>
        <w:tblW w:w="0" w:type="auto"/>
        <w:tblLook w:val="04A0" w:firstRow="1" w:lastRow="0" w:firstColumn="1" w:lastColumn="0" w:noHBand="0" w:noVBand="1"/>
      </w:tblPr>
      <w:tblGrid>
        <w:gridCol w:w="2251"/>
        <w:gridCol w:w="3823"/>
        <w:gridCol w:w="2932"/>
      </w:tblGrid>
      <w:tr w:rsidR="006A5E4B" w:rsidRPr="00C7711D" w14:paraId="65F7CB31" w14:textId="77777777" w:rsidTr="009718BC">
        <w:trPr>
          <w:cnfStyle w:val="100000000000" w:firstRow="1" w:lastRow="0" w:firstColumn="0" w:lastColumn="0" w:oddVBand="0" w:evenVBand="0" w:oddHBand="0" w:evenHBand="0" w:firstRowFirstColumn="0" w:firstRowLastColumn="0" w:lastRowFirstColumn="0" w:lastRowLastColumn="0"/>
          <w:trHeight w:val="136"/>
        </w:trPr>
        <w:tc>
          <w:tcPr>
            <w:cnfStyle w:val="001000000000" w:firstRow="0" w:lastRow="0" w:firstColumn="1" w:lastColumn="0" w:oddVBand="0" w:evenVBand="0" w:oddHBand="0" w:evenHBand="0" w:firstRowFirstColumn="0" w:firstRowLastColumn="0" w:lastRowFirstColumn="0" w:lastRowLastColumn="0"/>
            <w:tcW w:w="9052" w:type="dxa"/>
            <w:gridSpan w:val="3"/>
            <w:tcBorders>
              <w:bottom w:val="single" w:sz="8" w:space="0" w:color="B3CC82"/>
            </w:tcBorders>
            <w:shd w:val="clear" w:color="auto" w:fill="CDDDAC"/>
          </w:tcPr>
          <w:p w14:paraId="437B22EE"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Strežnik tip 1 – kot naprimer HPE Proliant DL 385 Gen11</w:t>
            </w:r>
          </w:p>
        </w:tc>
      </w:tr>
      <w:tr w:rsidR="006A5E4B" w:rsidRPr="00C7711D" w14:paraId="280B3F78" w14:textId="77777777" w:rsidTr="009718BC">
        <w:trPr>
          <w:cnfStyle w:val="000000100000" w:firstRow="0" w:lastRow="0" w:firstColumn="0" w:lastColumn="0" w:oddVBand="0" w:evenVBand="0" w:oddHBand="1"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2258" w:type="dxa"/>
            <w:tcBorders>
              <w:bottom w:val="single" w:sz="4" w:space="0" w:color="auto"/>
            </w:tcBorders>
          </w:tcPr>
          <w:p w14:paraId="6E3B029F"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Komponenta</w:t>
            </w:r>
          </w:p>
        </w:tc>
        <w:tc>
          <w:tcPr>
            <w:tcW w:w="3845" w:type="dxa"/>
            <w:tcBorders>
              <w:bottom w:val="single" w:sz="4" w:space="0" w:color="auto"/>
            </w:tcBorders>
          </w:tcPr>
          <w:p w14:paraId="68E07636"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Zahtevana teh. karakteristika</w:t>
            </w:r>
          </w:p>
        </w:tc>
        <w:tc>
          <w:tcPr>
            <w:tcW w:w="2949" w:type="dxa"/>
            <w:tcBorders>
              <w:bottom w:val="single" w:sz="4" w:space="0" w:color="auto"/>
            </w:tcBorders>
          </w:tcPr>
          <w:p w14:paraId="0623D767"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Ponujena teh. karakteristika</w:t>
            </w:r>
          </w:p>
        </w:tc>
      </w:tr>
      <w:tr w:rsidR="006A5E4B" w:rsidRPr="00C7711D" w14:paraId="09BAA468" w14:textId="77777777" w:rsidTr="009718BC">
        <w:tc>
          <w:tcPr>
            <w:cnfStyle w:val="001000000000" w:firstRow="0" w:lastRow="0" w:firstColumn="1" w:lastColumn="0" w:oddVBand="0" w:evenVBand="0" w:oddHBand="0" w:evenHBand="0" w:firstRowFirstColumn="0" w:firstRowLastColumn="0" w:lastRowFirstColumn="0" w:lastRowLastColumn="0"/>
            <w:tcW w:w="2258" w:type="dxa"/>
            <w:tcBorders>
              <w:top w:val="single" w:sz="4" w:space="0" w:color="auto"/>
            </w:tcBorders>
            <w:hideMark/>
          </w:tcPr>
          <w:p w14:paraId="528EA926"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Procesor</w:t>
            </w:r>
          </w:p>
        </w:tc>
        <w:tc>
          <w:tcPr>
            <w:tcW w:w="3845" w:type="dxa"/>
            <w:tcBorders>
              <w:top w:val="single" w:sz="4" w:space="0" w:color="auto"/>
            </w:tcBorders>
            <w:hideMark/>
          </w:tcPr>
          <w:p w14:paraId="45FBE661"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2x AMD EPYC 9474F 3.60Ghz 48 core 360W</w:t>
            </w:r>
          </w:p>
        </w:tc>
        <w:tc>
          <w:tcPr>
            <w:tcW w:w="2949" w:type="dxa"/>
            <w:tcBorders>
              <w:top w:val="single" w:sz="4" w:space="0" w:color="auto"/>
            </w:tcBorders>
            <w:hideMark/>
          </w:tcPr>
          <w:p w14:paraId="6BC1ED54"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 </w:t>
            </w:r>
          </w:p>
        </w:tc>
      </w:tr>
      <w:tr w:rsidR="006A5E4B" w:rsidRPr="00C7711D" w14:paraId="5891C346"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hideMark/>
          </w:tcPr>
          <w:p w14:paraId="5841EB0B"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Kapaciteta pomnilnika</w:t>
            </w:r>
          </w:p>
        </w:tc>
        <w:tc>
          <w:tcPr>
            <w:tcW w:w="3845" w:type="dxa"/>
            <w:hideMark/>
          </w:tcPr>
          <w:p w14:paraId="73E2E6D9"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Skupna kapaciteta vsaj 512GB, vsaj polovica razširitvenih mest prosta. Nadgradljivo do skupno 6TB</w:t>
            </w:r>
          </w:p>
        </w:tc>
        <w:tc>
          <w:tcPr>
            <w:tcW w:w="2949" w:type="dxa"/>
            <w:hideMark/>
          </w:tcPr>
          <w:p w14:paraId="62BF1B93"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 </w:t>
            </w:r>
          </w:p>
        </w:tc>
      </w:tr>
      <w:tr w:rsidR="006A5E4B" w:rsidRPr="00C7711D" w14:paraId="1786B2EA" w14:textId="77777777" w:rsidTr="009718BC">
        <w:tc>
          <w:tcPr>
            <w:cnfStyle w:val="001000000000" w:firstRow="0" w:lastRow="0" w:firstColumn="1" w:lastColumn="0" w:oddVBand="0" w:evenVBand="0" w:oddHBand="0" w:evenHBand="0" w:firstRowFirstColumn="0" w:firstRowLastColumn="0" w:lastRowFirstColumn="0" w:lastRowLastColumn="0"/>
            <w:tcW w:w="2258" w:type="dxa"/>
          </w:tcPr>
          <w:p w14:paraId="6AFD2B58"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Hitrost pomnilnika</w:t>
            </w:r>
          </w:p>
        </w:tc>
        <w:tc>
          <w:tcPr>
            <w:tcW w:w="3845" w:type="dxa"/>
          </w:tcPr>
          <w:p w14:paraId="0D74C3C9"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 xml:space="preserve">DDR5 4800 ali hitrejši </w:t>
            </w:r>
          </w:p>
        </w:tc>
        <w:tc>
          <w:tcPr>
            <w:tcW w:w="2949" w:type="dxa"/>
          </w:tcPr>
          <w:p w14:paraId="5387B063"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r w:rsidR="006A5E4B" w:rsidRPr="00C7711D" w14:paraId="4A7F2EF9"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hideMark/>
          </w:tcPr>
          <w:p w14:paraId="258A7288"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Število spominskih rež</w:t>
            </w:r>
          </w:p>
        </w:tc>
        <w:tc>
          <w:tcPr>
            <w:tcW w:w="3845" w:type="dxa"/>
            <w:hideMark/>
          </w:tcPr>
          <w:p w14:paraId="4B5895BC"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Vsaj 24 (vsaj polovica jih mora biti ob zahtevani kapaciteti pomnilnika še prostih)</w:t>
            </w:r>
          </w:p>
        </w:tc>
        <w:tc>
          <w:tcPr>
            <w:tcW w:w="2949" w:type="dxa"/>
            <w:hideMark/>
          </w:tcPr>
          <w:p w14:paraId="20752E55"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 </w:t>
            </w:r>
          </w:p>
        </w:tc>
      </w:tr>
      <w:tr w:rsidR="006A5E4B" w:rsidRPr="00C7711D" w14:paraId="6807597D" w14:textId="77777777" w:rsidTr="009718BC">
        <w:tc>
          <w:tcPr>
            <w:cnfStyle w:val="001000000000" w:firstRow="0" w:lastRow="0" w:firstColumn="1" w:lastColumn="0" w:oddVBand="0" w:evenVBand="0" w:oddHBand="0" w:evenHBand="0" w:firstRowFirstColumn="0" w:firstRowLastColumn="0" w:lastRowFirstColumn="0" w:lastRowLastColumn="0"/>
            <w:tcW w:w="2258" w:type="dxa"/>
            <w:hideMark/>
          </w:tcPr>
          <w:p w14:paraId="0C39D3DD"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Trdi disk</w:t>
            </w:r>
          </w:p>
        </w:tc>
        <w:tc>
          <w:tcPr>
            <w:tcW w:w="3845" w:type="dxa"/>
            <w:hideMark/>
          </w:tcPr>
          <w:p w14:paraId="21816AC0"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Možnost vgradnje 24 kos NVMe high performance SFF BC U.3 x4 trdega diska, U.3 x4 nvme diskov brez naknadnega dodajanja kletk in krmilnikov. Diski morajo biti »hot-plug«</w:t>
            </w:r>
          </w:p>
          <w:p w14:paraId="7CE91AB1"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Namenski, hot pluggable »boot device«, ki ne zaseda SFF rež za diske. Boot device sestoji iz 2 nvme SSD diskov velikosti 480Gb ali več in sta v strojnem RAID 1 načinu</w:t>
            </w:r>
          </w:p>
        </w:tc>
        <w:tc>
          <w:tcPr>
            <w:tcW w:w="2949" w:type="dxa"/>
            <w:hideMark/>
          </w:tcPr>
          <w:p w14:paraId="15B1FB6E"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 </w:t>
            </w:r>
          </w:p>
        </w:tc>
      </w:tr>
      <w:tr w:rsidR="006A5E4B" w:rsidRPr="00C7711D" w14:paraId="7991CCC1"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hideMark/>
          </w:tcPr>
          <w:p w14:paraId="7D0108E4"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Mrežni krmilnik</w:t>
            </w:r>
          </w:p>
        </w:tc>
        <w:tc>
          <w:tcPr>
            <w:tcW w:w="3845" w:type="dxa"/>
            <w:hideMark/>
          </w:tcPr>
          <w:p w14:paraId="2BBF1607"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Vsaj 4 porti, na 2 ločenih kartah, 10Gb Ethernet (BCM57416)</w:t>
            </w:r>
          </w:p>
          <w:p w14:paraId="5CBCE67B"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Vsaj 2 porta 25Gb SFP28 (BCM57414)</w:t>
            </w:r>
          </w:p>
        </w:tc>
        <w:tc>
          <w:tcPr>
            <w:tcW w:w="2949" w:type="dxa"/>
            <w:hideMark/>
          </w:tcPr>
          <w:p w14:paraId="55E2D1A7"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 </w:t>
            </w:r>
          </w:p>
        </w:tc>
      </w:tr>
      <w:tr w:rsidR="006A5E4B" w:rsidRPr="00C7711D" w14:paraId="6903FA23" w14:textId="77777777" w:rsidTr="009718BC">
        <w:tc>
          <w:tcPr>
            <w:cnfStyle w:val="001000000000" w:firstRow="0" w:lastRow="0" w:firstColumn="1" w:lastColumn="0" w:oddVBand="0" w:evenVBand="0" w:oddHBand="0" w:evenHBand="0" w:firstRowFirstColumn="0" w:firstRowLastColumn="0" w:lastRowFirstColumn="0" w:lastRowLastColumn="0"/>
            <w:tcW w:w="2258" w:type="dxa"/>
            <w:hideMark/>
          </w:tcPr>
          <w:p w14:paraId="69690731"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Diskovni krmilnik</w:t>
            </w:r>
          </w:p>
        </w:tc>
        <w:tc>
          <w:tcPr>
            <w:tcW w:w="3845" w:type="dxa"/>
            <w:hideMark/>
          </w:tcPr>
          <w:p w14:paraId="7D45BF09"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 xml:space="preserve">Vse reže za podatkovne diske morajo podpirati NVME – za RAID krmilnik – </w:t>
            </w:r>
            <w:r w:rsidRPr="00C7711D">
              <w:rPr>
                <w:rFonts w:ascii="Arial" w:eastAsia="SimSun" w:hAnsi="Arial" w:cs="Arial"/>
                <w:sz w:val="21"/>
                <w:szCs w:val="21"/>
                <w:lang w:eastAsia="zh-CN"/>
              </w:rPr>
              <w:lastRenderedPageBreak/>
              <w:t>baterijsko in flash varovan x16 lanes, 8GB cache, podpora RAID 0,1,5,6,10,50,60</w:t>
            </w:r>
          </w:p>
        </w:tc>
        <w:tc>
          <w:tcPr>
            <w:tcW w:w="2949" w:type="dxa"/>
            <w:hideMark/>
          </w:tcPr>
          <w:p w14:paraId="77BEAD1C"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lastRenderedPageBreak/>
              <w:t> </w:t>
            </w:r>
          </w:p>
        </w:tc>
      </w:tr>
      <w:tr w:rsidR="006A5E4B" w:rsidRPr="00C7711D" w14:paraId="28000969"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hideMark/>
          </w:tcPr>
          <w:p w14:paraId="58A0115E"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FC HBA krmilnik</w:t>
            </w:r>
          </w:p>
        </w:tc>
        <w:tc>
          <w:tcPr>
            <w:tcW w:w="3845" w:type="dxa"/>
            <w:hideMark/>
          </w:tcPr>
          <w:p w14:paraId="0FC71845"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w:t>
            </w:r>
          </w:p>
        </w:tc>
        <w:tc>
          <w:tcPr>
            <w:tcW w:w="2949" w:type="dxa"/>
            <w:hideMark/>
          </w:tcPr>
          <w:p w14:paraId="63FACFBA"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 </w:t>
            </w:r>
          </w:p>
        </w:tc>
      </w:tr>
      <w:tr w:rsidR="006A5E4B" w:rsidRPr="00C7711D" w14:paraId="5F282338" w14:textId="77777777" w:rsidTr="009718BC">
        <w:tc>
          <w:tcPr>
            <w:cnfStyle w:val="001000000000" w:firstRow="0" w:lastRow="0" w:firstColumn="1" w:lastColumn="0" w:oddVBand="0" w:evenVBand="0" w:oddHBand="0" w:evenHBand="0" w:firstRowFirstColumn="0" w:firstRowLastColumn="0" w:lastRowFirstColumn="0" w:lastRowLastColumn="0"/>
            <w:tcW w:w="2258" w:type="dxa"/>
            <w:hideMark/>
          </w:tcPr>
          <w:p w14:paraId="2475B7C5"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Napajanje</w:t>
            </w:r>
          </w:p>
        </w:tc>
        <w:tc>
          <w:tcPr>
            <w:tcW w:w="3845" w:type="dxa"/>
            <w:hideMark/>
          </w:tcPr>
          <w:p w14:paraId="5317C400"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Hot-swap</w:t>
            </w:r>
          </w:p>
        </w:tc>
        <w:tc>
          <w:tcPr>
            <w:tcW w:w="2949" w:type="dxa"/>
            <w:hideMark/>
          </w:tcPr>
          <w:p w14:paraId="51C7201F"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 </w:t>
            </w:r>
          </w:p>
        </w:tc>
      </w:tr>
      <w:tr w:rsidR="006A5E4B" w:rsidRPr="00C7711D" w14:paraId="61FA7A47"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hideMark/>
          </w:tcPr>
          <w:p w14:paraId="21DC1302"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Redundantno napajanje</w:t>
            </w:r>
          </w:p>
        </w:tc>
        <w:tc>
          <w:tcPr>
            <w:tcW w:w="3845" w:type="dxa"/>
            <w:hideMark/>
          </w:tcPr>
          <w:p w14:paraId="12D1EA47"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Da, moč posameznega napajalnika: vsaj 1800W, en napajalnik lahko zagotavlja napajanje pri 100% obremenitvi strežnika</w:t>
            </w:r>
          </w:p>
          <w:p w14:paraId="1A156243"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napajalniki morajo biti v skladu z Uredbo Komisije (EU) 2019/424 z dne 15. marca 2019</w:t>
            </w:r>
          </w:p>
          <w:p w14:paraId="41676E38"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949" w:type="dxa"/>
            <w:hideMark/>
          </w:tcPr>
          <w:p w14:paraId="37FC37EE"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 </w:t>
            </w:r>
          </w:p>
        </w:tc>
      </w:tr>
      <w:tr w:rsidR="006A5E4B" w:rsidRPr="00C7711D" w14:paraId="7315D9D6" w14:textId="77777777" w:rsidTr="009718BC">
        <w:tc>
          <w:tcPr>
            <w:cnfStyle w:val="001000000000" w:firstRow="0" w:lastRow="0" w:firstColumn="1" w:lastColumn="0" w:oddVBand="0" w:evenVBand="0" w:oddHBand="0" w:evenHBand="0" w:firstRowFirstColumn="0" w:firstRowLastColumn="0" w:lastRowFirstColumn="0" w:lastRowLastColumn="0"/>
            <w:tcW w:w="2258" w:type="dxa"/>
            <w:hideMark/>
          </w:tcPr>
          <w:p w14:paraId="6131E74F"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Redundantni ventilatorji</w:t>
            </w:r>
          </w:p>
        </w:tc>
        <w:tc>
          <w:tcPr>
            <w:tcW w:w="3845" w:type="dxa"/>
            <w:hideMark/>
          </w:tcPr>
          <w:p w14:paraId="5283A2A8"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Da</w:t>
            </w:r>
          </w:p>
        </w:tc>
        <w:tc>
          <w:tcPr>
            <w:tcW w:w="2949" w:type="dxa"/>
            <w:hideMark/>
          </w:tcPr>
          <w:p w14:paraId="1F03E285"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 </w:t>
            </w:r>
          </w:p>
        </w:tc>
      </w:tr>
      <w:tr w:rsidR="006A5E4B" w:rsidRPr="00C7711D" w14:paraId="0AB9114A"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hideMark/>
          </w:tcPr>
          <w:p w14:paraId="2852D88F"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Ohišje</w:t>
            </w:r>
          </w:p>
        </w:tc>
        <w:tc>
          <w:tcPr>
            <w:tcW w:w="3845" w:type="dxa"/>
            <w:hideMark/>
          </w:tcPr>
          <w:p w14:paraId="0D4ABC7F"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Ne večje od 2U, rack 19"</w:t>
            </w:r>
          </w:p>
        </w:tc>
        <w:tc>
          <w:tcPr>
            <w:tcW w:w="2949" w:type="dxa"/>
            <w:hideMark/>
          </w:tcPr>
          <w:p w14:paraId="072DFFC0"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 </w:t>
            </w:r>
          </w:p>
        </w:tc>
      </w:tr>
      <w:tr w:rsidR="006A5E4B" w:rsidRPr="00C7711D" w14:paraId="2857BC0C" w14:textId="77777777" w:rsidTr="009718BC">
        <w:tc>
          <w:tcPr>
            <w:cnfStyle w:val="001000000000" w:firstRow="0" w:lastRow="0" w:firstColumn="1" w:lastColumn="0" w:oddVBand="0" w:evenVBand="0" w:oddHBand="0" w:evenHBand="0" w:firstRowFirstColumn="0" w:firstRowLastColumn="0" w:lastRowFirstColumn="0" w:lastRowLastColumn="0"/>
            <w:tcW w:w="2258" w:type="dxa"/>
            <w:hideMark/>
          </w:tcPr>
          <w:p w14:paraId="78D9019F"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Vodila za vgradnjo v omaro</w:t>
            </w:r>
          </w:p>
        </w:tc>
        <w:tc>
          <w:tcPr>
            <w:tcW w:w="3845" w:type="dxa"/>
            <w:hideMark/>
          </w:tcPr>
          <w:p w14:paraId="38202460"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Da</w:t>
            </w:r>
          </w:p>
        </w:tc>
        <w:tc>
          <w:tcPr>
            <w:tcW w:w="2949" w:type="dxa"/>
            <w:hideMark/>
          </w:tcPr>
          <w:p w14:paraId="44205B34"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 </w:t>
            </w:r>
          </w:p>
        </w:tc>
      </w:tr>
      <w:tr w:rsidR="006A5E4B" w:rsidRPr="00C7711D" w14:paraId="26FBAFBE"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hideMark/>
          </w:tcPr>
          <w:p w14:paraId="48D5F040"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Upravljanje in nadzor</w:t>
            </w:r>
          </w:p>
        </w:tc>
        <w:tc>
          <w:tcPr>
            <w:tcW w:w="3845" w:type="dxa"/>
            <w:hideMark/>
          </w:tcPr>
          <w:p w14:paraId="526EA390"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Strežnik mora imeti namenski management port 10/100/1000 Mb</w:t>
            </w:r>
          </w:p>
          <w:p w14:paraId="79859CC2"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 xml:space="preserve">Oprema za upravljanje strežnika advanced ILO, Greenlake for Compute OPS management ali enakovredna oprema za upravljanje, v celoti skladna z zahtevanimi funkcionalnostmi* </w:t>
            </w:r>
          </w:p>
        </w:tc>
        <w:tc>
          <w:tcPr>
            <w:tcW w:w="2949" w:type="dxa"/>
            <w:hideMark/>
          </w:tcPr>
          <w:p w14:paraId="15DBA954"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 </w:t>
            </w:r>
          </w:p>
        </w:tc>
      </w:tr>
      <w:tr w:rsidR="006A5E4B" w:rsidRPr="00C7711D" w14:paraId="4179155D" w14:textId="77777777" w:rsidTr="009718BC">
        <w:tc>
          <w:tcPr>
            <w:cnfStyle w:val="001000000000" w:firstRow="0" w:lastRow="0" w:firstColumn="1" w:lastColumn="0" w:oddVBand="0" w:evenVBand="0" w:oddHBand="0" w:evenHBand="0" w:firstRowFirstColumn="0" w:firstRowLastColumn="0" w:lastRowFirstColumn="0" w:lastRowLastColumn="0"/>
            <w:tcW w:w="2258" w:type="dxa"/>
            <w:hideMark/>
          </w:tcPr>
          <w:p w14:paraId="2091D6A7"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Število PCI / OCP / USB rež</w:t>
            </w:r>
          </w:p>
        </w:tc>
        <w:tc>
          <w:tcPr>
            <w:tcW w:w="3845" w:type="dxa"/>
            <w:hideMark/>
          </w:tcPr>
          <w:p w14:paraId="15E49B37"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zagotovljena vsa dva OCP NIC 3.0 vmesnika</w:t>
            </w:r>
          </w:p>
          <w:p w14:paraId="7E233896"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zagotovljenih vsaj 6 x PCIe 5.0 x16 vmesnikov</w:t>
            </w:r>
          </w:p>
          <w:p w14:paraId="283EC7C2"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vsaj 3x USB 3.0 ali več</w:t>
            </w:r>
          </w:p>
          <w:p w14:paraId="0B821B4C"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949" w:type="dxa"/>
            <w:hideMark/>
          </w:tcPr>
          <w:p w14:paraId="195DE078"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 </w:t>
            </w:r>
          </w:p>
        </w:tc>
      </w:tr>
      <w:tr w:rsidR="006A5E4B" w:rsidRPr="00C7711D" w14:paraId="11408564"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hideMark/>
          </w:tcPr>
          <w:p w14:paraId="5D356C59"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Garancijski rok proizvajalca</w:t>
            </w:r>
          </w:p>
        </w:tc>
        <w:tc>
          <w:tcPr>
            <w:tcW w:w="3845" w:type="dxa"/>
            <w:hideMark/>
          </w:tcPr>
          <w:p w14:paraId="658A6AD2"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3 leta - standardna 3-letna garancija</w:t>
            </w:r>
          </w:p>
        </w:tc>
        <w:tc>
          <w:tcPr>
            <w:tcW w:w="2949" w:type="dxa"/>
            <w:hideMark/>
          </w:tcPr>
          <w:p w14:paraId="0A30E7FD"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 </w:t>
            </w:r>
          </w:p>
        </w:tc>
      </w:tr>
      <w:tr w:rsidR="006A5E4B" w:rsidRPr="00C7711D" w14:paraId="670B90B0" w14:textId="77777777" w:rsidTr="009718BC">
        <w:tc>
          <w:tcPr>
            <w:cnfStyle w:val="001000000000" w:firstRow="0" w:lastRow="0" w:firstColumn="1" w:lastColumn="0" w:oddVBand="0" w:evenVBand="0" w:oddHBand="0" w:evenHBand="0" w:firstRowFirstColumn="0" w:firstRowLastColumn="0" w:lastRowFirstColumn="0" w:lastRowLastColumn="0"/>
            <w:tcW w:w="2258" w:type="dxa"/>
          </w:tcPr>
          <w:p w14:paraId="734A14CF"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Varnostne rešitve</w:t>
            </w:r>
          </w:p>
        </w:tc>
        <w:tc>
          <w:tcPr>
            <w:tcW w:w="3845" w:type="dxa"/>
          </w:tcPr>
          <w:p w14:paraId="7C0D2DF9"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Podpora za:</w:t>
            </w:r>
          </w:p>
          <w:p w14:paraId="20A9B580"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UEFI in UEFI Secure Boot and Secure Start</w:t>
            </w:r>
          </w:p>
          <w:p w14:paraId="29A4B5B6"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Silicon Root of Trust (Immutable)</w:t>
            </w:r>
          </w:p>
          <w:p w14:paraId="2EDBC229"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TPM 2.0</w:t>
            </w:r>
          </w:p>
          <w:p w14:paraId="3FB47DD4"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AES in 3DES</w:t>
            </w:r>
          </w:p>
          <w:p w14:paraId="0A4C0D2E"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FIPS 140-2</w:t>
            </w:r>
          </w:p>
          <w:p w14:paraId="22A2450D"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CNSA</w:t>
            </w:r>
          </w:p>
          <w:p w14:paraId="463FC50F"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Bazel Lock Kit in Intrusion Detection Kit /</w:t>
            </w:r>
            <w:r w:rsidRPr="00C7711D">
              <w:rPr>
                <w:rFonts w:ascii="Arial" w:hAnsi="Arial" w:cs="Arial"/>
                <w:sz w:val="21"/>
                <w:szCs w:val="21"/>
                <w:lang w:eastAsia="en-US"/>
              </w:rPr>
              <w:t xml:space="preserve"> </w:t>
            </w:r>
            <w:r w:rsidRPr="00C7711D">
              <w:rPr>
                <w:rFonts w:ascii="Arial" w:eastAsia="SimSun" w:hAnsi="Arial" w:cs="Arial"/>
                <w:sz w:val="21"/>
                <w:szCs w:val="21"/>
                <w:lang w:eastAsia="zh-CN"/>
              </w:rPr>
              <w:t xml:space="preserve">Intrusion Detection Kitpreko </w:t>
            </w:r>
            <w:r w:rsidRPr="00C7711D">
              <w:rPr>
                <w:rFonts w:ascii="Arial" w:eastAsia="SimSun" w:hAnsi="Arial" w:cs="Arial"/>
                <w:sz w:val="21"/>
                <w:szCs w:val="21"/>
                <w:lang w:eastAsia="zh-CN"/>
              </w:rPr>
              <w:lastRenderedPageBreak/>
              <w:t>management orodja javi, če je zgornji pokrov strežnika fizično odprt</w:t>
            </w:r>
          </w:p>
        </w:tc>
        <w:tc>
          <w:tcPr>
            <w:tcW w:w="2949" w:type="dxa"/>
          </w:tcPr>
          <w:p w14:paraId="1777B947"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bl>
    <w:p w14:paraId="2F2A079A" w14:textId="77777777" w:rsidR="006A5E4B" w:rsidRPr="00C7711D" w:rsidRDefault="006A5E4B" w:rsidP="002E0534">
      <w:pPr>
        <w:spacing w:line="276" w:lineRule="auto"/>
        <w:jc w:val="both"/>
        <w:rPr>
          <w:rFonts w:ascii="Arial" w:eastAsia="Aptos" w:hAnsi="Arial" w:cs="Arial"/>
          <w:sz w:val="21"/>
          <w:szCs w:val="21"/>
          <w:lang w:eastAsia="en-US"/>
        </w:rPr>
      </w:pPr>
    </w:p>
    <w:tbl>
      <w:tblPr>
        <w:tblStyle w:val="MediumGrid1-Accent31"/>
        <w:tblW w:w="0" w:type="auto"/>
        <w:tblLook w:val="04A0" w:firstRow="1" w:lastRow="0" w:firstColumn="1" w:lastColumn="0" w:noHBand="0" w:noVBand="1"/>
      </w:tblPr>
      <w:tblGrid>
        <w:gridCol w:w="2254"/>
        <w:gridCol w:w="3816"/>
        <w:gridCol w:w="2936"/>
      </w:tblGrid>
      <w:tr w:rsidR="006A5E4B" w:rsidRPr="00C7711D" w14:paraId="106338CE" w14:textId="77777777" w:rsidTr="009718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52" w:type="dxa"/>
            <w:gridSpan w:val="3"/>
            <w:tcBorders>
              <w:bottom w:val="single" w:sz="8" w:space="0" w:color="B3CC82"/>
            </w:tcBorders>
            <w:shd w:val="clear" w:color="auto" w:fill="CDDDAC"/>
          </w:tcPr>
          <w:p w14:paraId="7A725CE8"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br w:type="page"/>
              <w:t>Diskovni sistem kot izhaja iz specifikacije – kot naprimer HPE MSA206X SAS</w:t>
            </w:r>
          </w:p>
        </w:tc>
      </w:tr>
      <w:tr w:rsidR="006A5E4B" w:rsidRPr="00C7711D" w14:paraId="370E29E4" w14:textId="77777777" w:rsidTr="009718BC">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2258" w:type="dxa"/>
            <w:tcBorders>
              <w:bottom w:val="single" w:sz="4" w:space="0" w:color="auto"/>
            </w:tcBorders>
          </w:tcPr>
          <w:p w14:paraId="4986E85D"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Komponenta</w:t>
            </w:r>
          </w:p>
        </w:tc>
        <w:tc>
          <w:tcPr>
            <w:tcW w:w="3841" w:type="dxa"/>
            <w:tcBorders>
              <w:bottom w:val="single" w:sz="4" w:space="0" w:color="auto"/>
            </w:tcBorders>
          </w:tcPr>
          <w:p w14:paraId="578D1418"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Zahtevana teh. karakteristika</w:t>
            </w:r>
          </w:p>
        </w:tc>
        <w:tc>
          <w:tcPr>
            <w:tcW w:w="2953" w:type="dxa"/>
            <w:tcBorders>
              <w:bottom w:val="single" w:sz="4" w:space="0" w:color="auto"/>
            </w:tcBorders>
          </w:tcPr>
          <w:p w14:paraId="5A48D487"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Ponujena teh. karakteristika</w:t>
            </w:r>
          </w:p>
        </w:tc>
      </w:tr>
      <w:tr w:rsidR="006A5E4B" w:rsidRPr="00C7711D" w14:paraId="5CB885F7" w14:textId="77777777" w:rsidTr="009718BC">
        <w:tc>
          <w:tcPr>
            <w:cnfStyle w:val="001000000000" w:firstRow="0" w:lastRow="0" w:firstColumn="1" w:lastColumn="0" w:oddVBand="0" w:evenVBand="0" w:oddHBand="0" w:evenHBand="0" w:firstRowFirstColumn="0" w:firstRowLastColumn="0" w:lastRowFirstColumn="0" w:lastRowLastColumn="0"/>
            <w:tcW w:w="2258" w:type="dxa"/>
            <w:tcBorders>
              <w:top w:val="single" w:sz="4" w:space="0" w:color="auto"/>
            </w:tcBorders>
          </w:tcPr>
          <w:p w14:paraId="3569EA6B"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Format</w:t>
            </w:r>
          </w:p>
        </w:tc>
        <w:tc>
          <w:tcPr>
            <w:tcW w:w="3841" w:type="dxa"/>
            <w:tcBorders>
              <w:top w:val="single" w:sz="4" w:space="0" w:color="auto"/>
            </w:tcBorders>
          </w:tcPr>
          <w:p w14:paraId="3B52D580"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Ne večje od 2U, rack 19"</w:t>
            </w:r>
          </w:p>
        </w:tc>
        <w:tc>
          <w:tcPr>
            <w:tcW w:w="2953" w:type="dxa"/>
            <w:tcBorders>
              <w:top w:val="single" w:sz="4" w:space="0" w:color="auto"/>
            </w:tcBorders>
          </w:tcPr>
          <w:p w14:paraId="73D5660A"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r w:rsidR="006A5E4B" w:rsidRPr="00C7711D" w14:paraId="47E2FAF2"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tcPr>
          <w:p w14:paraId="2DF849FF"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Krmilniki, kapaciteta predpomnilnika</w:t>
            </w:r>
          </w:p>
        </w:tc>
        <w:tc>
          <w:tcPr>
            <w:tcW w:w="3841" w:type="dxa"/>
          </w:tcPr>
          <w:p w14:paraId="293B7961"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2 hot plug krmilnika, oba v aktivnih vlogah, skupno vsaj 24GB predpomnilnika za branje/pisanje, nadgradljivo do maksimalno 8TB za pisanje</w:t>
            </w:r>
          </w:p>
          <w:p w14:paraId="69AC4B7D"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Vsak krmilnik mora omogočat neposredni priklop do 4 odjemalcev preko SAS 12Gb povezave</w:t>
            </w:r>
          </w:p>
        </w:tc>
        <w:tc>
          <w:tcPr>
            <w:tcW w:w="2953" w:type="dxa"/>
          </w:tcPr>
          <w:p w14:paraId="11D8DEAB"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r>
      <w:tr w:rsidR="006A5E4B" w:rsidRPr="00C7711D" w14:paraId="71FDC83F" w14:textId="77777777" w:rsidTr="009718BC">
        <w:tc>
          <w:tcPr>
            <w:cnfStyle w:val="001000000000" w:firstRow="0" w:lastRow="0" w:firstColumn="1" w:lastColumn="0" w:oddVBand="0" w:evenVBand="0" w:oddHBand="0" w:evenHBand="0" w:firstRowFirstColumn="0" w:firstRowLastColumn="0" w:lastRowFirstColumn="0" w:lastRowLastColumn="0"/>
            <w:tcW w:w="2258" w:type="dxa"/>
          </w:tcPr>
          <w:p w14:paraId="69C1F1EC"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Kapaciteta diskov</w:t>
            </w:r>
          </w:p>
        </w:tc>
        <w:tc>
          <w:tcPr>
            <w:tcW w:w="3841" w:type="dxa"/>
          </w:tcPr>
          <w:p w14:paraId="506AED09"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Standardno 24 x SFF, maksimalno 240 x SFF</w:t>
            </w:r>
          </w:p>
        </w:tc>
        <w:tc>
          <w:tcPr>
            <w:tcW w:w="2953" w:type="dxa"/>
          </w:tcPr>
          <w:p w14:paraId="3114473D"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r w:rsidR="006A5E4B" w:rsidRPr="00C7711D" w14:paraId="2A1BFE02"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tcPr>
          <w:p w14:paraId="2FF817F7"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Maksimalno število dodatnih diskovnih kletk</w:t>
            </w:r>
          </w:p>
        </w:tc>
        <w:tc>
          <w:tcPr>
            <w:tcW w:w="3841" w:type="dxa"/>
          </w:tcPr>
          <w:p w14:paraId="5BBC3AF7"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9</w:t>
            </w:r>
          </w:p>
        </w:tc>
        <w:tc>
          <w:tcPr>
            <w:tcW w:w="2953" w:type="dxa"/>
          </w:tcPr>
          <w:p w14:paraId="5F2F0692"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r>
      <w:tr w:rsidR="006A5E4B" w:rsidRPr="00C7711D" w14:paraId="2D9D3373" w14:textId="77777777" w:rsidTr="009718BC">
        <w:tc>
          <w:tcPr>
            <w:cnfStyle w:val="001000000000" w:firstRow="0" w:lastRow="0" w:firstColumn="1" w:lastColumn="0" w:oddVBand="0" w:evenVBand="0" w:oddHBand="0" w:evenHBand="0" w:firstRowFirstColumn="0" w:firstRowLastColumn="0" w:lastRowFirstColumn="0" w:lastRowLastColumn="0"/>
            <w:tcW w:w="2258" w:type="dxa"/>
          </w:tcPr>
          <w:p w14:paraId="0EEC6CF2"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Trdi disk</w:t>
            </w:r>
          </w:p>
        </w:tc>
        <w:tc>
          <w:tcPr>
            <w:tcW w:w="3841" w:type="dxa"/>
          </w:tcPr>
          <w:p w14:paraId="1F1C27B4"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 xml:space="preserve">Vgrajen 8 x </w:t>
            </w:r>
            <w:r w:rsidRPr="00C7711D">
              <w:rPr>
                <w:rFonts w:ascii="Arial" w:eastAsia="SimSun" w:hAnsi="Arial" w:cs="Arial"/>
                <w:color w:val="000000"/>
                <w:sz w:val="21"/>
                <w:szCs w:val="21"/>
                <w:lang w:eastAsia="zh-CN"/>
              </w:rPr>
              <w:t>3.84TB SAS 12G Read Intensive SFF (2.5in) M2 3yr SSD. Diski morajo biti hot-plug izvedba</w:t>
            </w:r>
          </w:p>
        </w:tc>
        <w:tc>
          <w:tcPr>
            <w:tcW w:w="2953" w:type="dxa"/>
          </w:tcPr>
          <w:p w14:paraId="162BE92D"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r w:rsidR="006A5E4B" w:rsidRPr="00C7711D" w14:paraId="170158E8"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tcPr>
          <w:p w14:paraId="02CB7CED"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Krmilnik / HBA za vgradnjo za v strežnike</w:t>
            </w:r>
          </w:p>
        </w:tc>
        <w:tc>
          <w:tcPr>
            <w:tcW w:w="3841" w:type="dxa"/>
          </w:tcPr>
          <w:p w14:paraId="538441C6"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6 krmilnikov za vgradnji v strežnike, krmilnik mora biti v popolnosti kompatibilen s ponujenimi strežniki, istega proizvajalca, omogočati zunanji SAS priklop za diskovni sistem, 12G SAS PCIe, 8 x external line</w:t>
            </w:r>
          </w:p>
          <w:p w14:paraId="13DC332F"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Dodani morajo biti ustrezni SAS priključni kabli dolžine 2m</w:t>
            </w:r>
          </w:p>
        </w:tc>
        <w:tc>
          <w:tcPr>
            <w:tcW w:w="2953" w:type="dxa"/>
          </w:tcPr>
          <w:p w14:paraId="01A44BEC"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r>
      <w:tr w:rsidR="006A5E4B" w:rsidRPr="00C7711D" w14:paraId="418699D7" w14:textId="77777777" w:rsidTr="009718BC">
        <w:tc>
          <w:tcPr>
            <w:cnfStyle w:val="001000000000" w:firstRow="0" w:lastRow="0" w:firstColumn="1" w:lastColumn="0" w:oddVBand="0" w:evenVBand="0" w:oddHBand="0" w:evenHBand="0" w:firstRowFirstColumn="0" w:firstRowLastColumn="0" w:lastRowFirstColumn="0" w:lastRowLastColumn="0"/>
            <w:tcW w:w="2258" w:type="dxa"/>
          </w:tcPr>
          <w:p w14:paraId="29BC6A4A"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Redundanca</w:t>
            </w:r>
          </w:p>
        </w:tc>
        <w:tc>
          <w:tcPr>
            <w:tcW w:w="3841" w:type="dxa"/>
          </w:tcPr>
          <w:p w14:paraId="3C466C17"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Redundantno napajanje krmilnikov, diskovnih kletk</w:t>
            </w:r>
          </w:p>
        </w:tc>
        <w:tc>
          <w:tcPr>
            <w:tcW w:w="2953" w:type="dxa"/>
          </w:tcPr>
          <w:p w14:paraId="74AD9052"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r w:rsidR="006A5E4B" w:rsidRPr="00C7711D" w14:paraId="58E80FEC"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tcPr>
          <w:p w14:paraId="63C8B747"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Funkcionalnosti diskovnega sistema</w:t>
            </w:r>
          </w:p>
        </w:tc>
        <w:tc>
          <w:tcPr>
            <w:tcW w:w="3841" w:type="dxa"/>
          </w:tcPr>
          <w:p w14:paraId="262C0765"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Thin Provisioning, Space Reclamation, Thin Rebuild</w:t>
            </w:r>
          </w:p>
          <w:p w14:paraId="0224770D"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Tiering Performance Tier, Standard Tier, Archive Tier</w:t>
            </w:r>
          </w:p>
          <w:p w14:paraId="4BF7DA88"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Replication Snapshots (512), Volume Copy, Remote Snaps</w:t>
            </w:r>
          </w:p>
          <w:p w14:paraId="7E875EB5"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Quality of Service Virtual Tier Affinity</w:t>
            </w:r>
          </w:p>
        </w:tc>
        <w:tc>
          <w:tcPr>
            <w:tcW w:w="2953" w:type="dxa"/>
          </w:tcPr>
          <w:p w14:paraId="2A494BA7"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r>
      <w:tr w:rsidR="006A5E4B" w:rsidRPr="00C7711D" w14:paraId="19145915" w14:textId="77777777" w:rsidTr="009718BC">
        <w:tc>
          <w:tcPr>
            <w:cnfStyle w:val="001000000000" w:firstRow="0" w:lastRow="0" w:firstColumn="1" w:lastColumn="0" w:oddVBand="0" w:evenVBand="0" w:oddHBand="0" w:evenHBand="0" w:firstRowFirstColumn="0" w:firstRowLastColumn="0" w:lastRowFirstColumn="0" w:lastRowLastColumn="0"/>
            <w:tcW w:w="2258" w:type="dxa"/>
          </w:tcPr>
          <w:p w14:paraId="59B7AACC"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RAID podpora diskov</w:t>
            </w:r>
          </w:p>
        </w:tc>
        <w:tc>
          <w:tcPr>
            <w:tcW w:w="3841" w:type="dxa"/>
          </w:tcPr>
          <w:p w14:paraId="76203AAF"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1, 5, 6, 10, MSA-DP+</w:t>
            </w:r>
          </w:p>
        </w:tc>
        <w:tc>
          <w:tcPr>
            <w:tcW w:w="2953" w:type="dxa"/>
          </w:tcPr>
          <w:p w14:paraId="4D783EF7"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r w:rsidR="006A5E4B" w:rsidRPr="00C7711D" w14:paraId="19538F3D"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hideMark/>
          </w:tcPr>
          <w:p w14:paraId="3CAA3BD1"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Garancijski rok proizvajalca</w:t>
            </w:r>
          </w:p>
        </w:tc>
        <w:tc>
          <w:tcPr>
            <w:tcW w:w="3841" w:type="dxa"/>
            <w:hideMark/>
          </w:tcPr>
          <w:p w14:paraId="69C59BD0"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3 leta - standardna 3-letna garancija</w:t>
            </w:r>
          </w:p>
        </w:tc>
        <w:tc>
          <w:tcPr>
            <w:tcW w:w="2953" w:type="dxa"/>
            <w:hideMark/>
          </w:tcPr>
          <w:p w14:paraId="5CF76110"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 </w:t>
            </w:r>
          </w:p>
        </w:tc>
      </w:tr>
    </w:tbl>
    <w:p w14:paraId="73384BE0" w14:textId="77777777" w:rsidR="006A5E4B" w:rsidRPr="00C7711D" w:rsidRDefault="006A5E4B" w:rsidP="002E0534">
      <w:pPr>
        <w:spacing w:line="276" w:lineRule="auto"/>
        <w:jc w:val="both"/>
        <w:rPr>
          <w:rFonts w:ascii="Arial" w:eastAsia="Aptos" w:hAnsi="Arial" w:cs="Arial"/>
          <w:sz w:val="21"/>
          <w:szCs w:val="21"/>
          <w:lang w:eastAsia="en-US"/>
        </w:rPr>
      </w:pPr>
    </w:p>
    <w:tbl>
      <w:tblPr>
        <w:tblStyle w:val="MediumGrid1-Accent31"/>
        <w:tblW w:w="0" w:type="auto"/>
        <w:tblLook w:val="04A0" w:firstRow="1" w:lastRow="0" w:firstColumn="1" w:lastColumn="0" w:noHBand="0" w:noVBand="1"/>
      </w:tblPr>
      <w:tblGrid>
        <w:gridCol w:w="2250"/>
        <w:gridCol w:w="3786"/>
        <w:gridCol w:w="2970"/>
      </w:tblGrid>
      <w:tr w:rsidR="006A5E4B" w:rsidRPr="00C7711D" w14:paraId="60D4E78C" w14:textId="77777777" w:rsidTr="009718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52" w:type="dxa"/>
            <w:gridSpan w:val="3"/>
            <w:tcBorders>
              <w:bottom w:val="single" w:sz="8" w:space="0" w:color="B3CC82"/>
            </w:tcBorders>
            <w:shd w:val="clear" w:color="auto" w:fill="CDDDAC"/>
          </w:tcPr>
          <w:p w14:paraId="51C3D526"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lastRenderedPageBreak/>
              <w:t>Programska oprema – kot izhaja iz specifikacije</w:t>
            </w:r>
          </w:p>
        </w:tc>
      </w:tr>
      <w:tr w:rsidR="006A5E4B" w:rsidRPr="00C7711D" w14:paraId="75C6AF4F" w14:textId="77777777" w:rsidTr="009718BC">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2258" w:type="dxa"/>
            <w:tcBorders>
              <w:bottom w:val="single" w:sz="4" w:space="0" w:color="auto"/>
            </w:tcBorders>
          </w:tcPr>
          <w:p w14:paraId="62C3D068"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Komponenta</w:t>
            </w:r>
          </w:p>
        </w:tc>
        <w:tc>
          <w:tcPr>
            <w:tcW w:w="3809" w:type="dxa"/>
            <w:tcBorders>
              <w:bottom w:val="single" w:sz="4" w:space="0" w:color="auto"/>
            </w:tcBorders>
          </w:tcPr>
          <w:p w14:paraId="0D1F0ADD"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Zahtevana teh. karakteristika</w:t>
            </w:r>
          </w:p>
        </w:tc>
        <w:tc>
          <w:tcPr>
            <w:tcW w:w="2985" w:type="dxa"/>
            <w:tcBorders>
              <w:bottom w:val="single" w:sz="4" w:space="0" w:color="auto"/>
            </w:tcBorders>
          </w:tcPr>
          <w:p w14:paraId="7AF07508"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Ponujena teh. karakteristika</w:t>
            </w:r>
          </w:p>
        </w:tc>
      </w:tr>
      <w:tr w:rsidR="006A5E4B" w:rsidRPr="00C7711D" w14:paraId="25C25AA5" w14:textId="77777777" w:rsidTr="009718BC">
        <w:tc>
          <w:tcPr>
            <w:cnfStyle w:val="001000000000" w:firstRow="0" w:lastRow="0" w:firstColumn="1" w:lastColumn="0" w:oddVBand="0" w:evenVBand="0" w:oddHBand="0" w:evenHBand="0" w:firstRowFirstColumn="0" w:firstRowLastColumn="0" w:lastRowFirstColumn="0" w:lastRowLastColumn="0"/>
            <w:tcW w:w="2258" w:type="dxa"/>
            <w:tcBorders>
              <w:top w:val="single" w:sz="4" w:space="0" w:color="auto"/>
            </w:tcBorders>
          </w:tcPr>
          <w:p w14:paraId="62407032"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Licenca – najemnina za 3 leta</w:t>
            </w:r>
          </w:p>
        </w:tc>
        <w:tc>
          <w:tcPr>
            <w:tcW w:w="3809" w:type="dxa"/>
            <w:tcBorders>
              <w:top w:val="single" w:sz="4" w:space="0" w:color="auto"/>
            </w:tcBorders>
          </w:tcPr>
          <w:p w14:paraId="5D1D09CD"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21"/>
                <w:szCs w:val="21"/>
                <w:lang w:eastAsia="zh-CN"/>
              </w:rPr>
            </w:pPr>
            <w:r w:rsidRPr="00C7711D">
              <w:rPr>
                <w:rFonts w:ascii="Arial" w:eastAsia="SimSun" w:hAnsi="Arial" w:cs="Arial"/>
                <w:color w:val="000000"/>
                <w:sz w:val="21"/>
                <w:szCs w:val="21"/>
                <w:lang w:eastAsia="zh-CN"/>
              </w:rPr>
              <w:t xml:space="preserve">VMware vSphere Standard 8 – </w:t>
            </w:r>
          </w:p>
          <w:p w14:paraId="3E0DDCEF"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21"/>
                <w:szCs w:val="21"/>
                <w:lang w:eastAsia="zh-CN"/>
              </w:rPr>
            </w:pPr>
          </w:p>
          <w:p w14:paraId="34E18009"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21"/>
                <w:szCs w:val="21"/>
                <w:lang w:eastAsia="zh-CN"/>
              </w:rPr>
            </w:pPr>
            <w:r w:rsidRPr="00C7711D">
              <w:rPr>
                <w:rFonts w:ascii="Arial" w:eastAsia="SimSun" w:hAnsi="Arial" w:cs="Arial"/>
                <w:color w:val="000000"/>
                <w:sz w:val="21"/>
                <w:szCs w:val="21"/>
                <w:lang w:eastAsia="zh-CN"/>
              </w:rPr>
              <w:t xml:space="preserve">Core licenciranje </w:t>
            </w:r>
          </w:p>
          <w:p w14:paraId="49F9B07C"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21"/>
                <w:szCs w:val="21"/>
                <w:lang w:eastAsia="zh-CN"/>
              </w:rPr>
            </w:pPr>
            <w:r w:rsidRPr="00C7711D">
              <w:rPr>
                <w:rFonts w:ascii="Arial" w:eastAsia="SimSun" w:hAnsi="Arial" w:cs="Arial"/>
                <w:color w:val="000000"/>
                <w:sz w:val="21"/>
                <w:szCs w:val="21"/>
                <w:lang w:eastAsia="zh-CN"/>
              </w:rPr>
              <w:t xml:space="preserve">3 letni najem </w:t>
            </w:r>
          </w:p>
          <w:p w14:paraId="0AF46F60"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21"/>
                <w:szCs w:val="21"/>
                <w:lang w:eastAsia="zh-CN"/>
              </w:rPr>
            </w:pPr>
            <w:r w:rsidRPr="00C7711D">
              <w:rPr>
                <w:rFonts w:ascii="Arial" w:eastAsia="SimSun" w:hAnsi="Arial" w:cs="Arial"/>
                <w:color w:val="000000"/>
                <w:sz w:val="21"/>
                <w:szCs w:val="21"/>
                <w:lang w:eastAsia="zh-CN"/>
              </w:rPr>
              <w:t>za192 x core</w:t>
            </w:r>
          </w:p>
          <w:p w14:paraId="5E615FAF"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985" w:type="dxa"/>
            <w:tcBorders>
              <w:top w:val="single" w:sz="4" w:space="0" w:color="auto"/>
            </w:tcBorders>
          </w:tcPr>
          <w:p w14:paraId="58A0A40D"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bl>
    <w:p w14:paraId="2C1C3034" w14:textId="77777777" w:rsidR="006A5E4B" w:rsidRPr="00C7711D" w:rsidRDefault="006A5E4B" w:rsidP="002E0534">
      <w:pPr>
        <w:spacing w:line="276" w:lineRule="auto"/>
        <w:jc w:val="both"/>
        <w:rPr>
          <w:rFonts w:ascii="Arial" w:eastAsia="Aptos" w:hAnsi="Arial" w:cs="Arial"/>
          <w:sz w:val="21"/>
          <w:szCs w:val="21"/>
          <w:lang w:eastAsia="en-US"/>
        </w:rPr>
      </w:pPr>
    </w:p>
    <w:p w14:paraId="2B1DD0F4" w14:textId="77777777" w:rsidR="009F3773" w:rsidRPr="00C7711D" w:rsidRDefault="009F3773" w:rsidP="002E0534">
      <w:pPr>
        <w:spacing w:line="276" w:lineRule="auto"/>
        <w:jc w:val="both"/>
        <w:rPr>
          <w:rFonts w:ascii="Arial" w:eastAsia="Aptos" w:hAnsi="Arial" w:cs="Arial"/>
          <w:sz w:val="21"/>
          <w:szCs w:val="21"/>
          <w:lang w:eastAsia="en-US"/>
        </w:rPr>
      </w:pPr>
    </w:p>
    <w:tbl>
      <w:tblPr>
        <w:tblStyle w:val="MediumGrid1-Accent31"/>
        <w:tblW w:w="0" w:type="auto"/>
        <w:tblLook w:val="04A0" w:firstRow="1" w:lastRow="0" w:firstColumn="1" w:lastColumn="0" w:noHBand="0" w:noVBand="1"/>
      </w:tblPr>
      <w:tblGrid>
        <w:gridCol w:w="2251"/>
        <w:gridCol w:w="3786"/>
        <w:gridCol w:w="2969"/>
      </w:tblGrid>
      <w:tr w:rsidR="006A5E4B" w:rsidRPr="00C7711D" w14:paraId="408CDE65" w14:textId="77777777" w:rsidTr="009718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52" w:type="dxa"/>
            <w:gridSpan w:val="3"/>
            <w:tcBorders>
              <w:bottom w:val="single" w:sz="8" w:space="0" w:color="B3CC82"/>
            </w:tcBorders>
            <w:shd w:val="clear" w:color="auto" w:fill="CDDDAC"/>
          </w:tcPr>
          <w:p w14:paraId="50720093"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Storitve implementacije – kot izhaja iz specifikacije</w:t>
            </w:r>
          </w:p>
        </w:tc>
      </w:tr>
      <w:tr w:rsidR="006A5E4B" w:rsidRPr="00C7711D" w14:paraId="1CDB0C3E" w14:textId="77777777" w:rsidTr="009718BC">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2258" w:type="dxa"/>
            <w:tcBorders>
              <w:bottom w:val="single" w:sz="4" w:space="0" w:color="auto"/>
            </w:tcBorders>
          </w:tcPr>
          <w:p w14:paraId="773C9E1B"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Komponenta</w:t>
            </w:r>
          </w:p>
        </w:tc>
        <w:tc>
          <w:tcPr>
            <w:tcW w:w="3809" w:type="dxa"/>
            <w:tcBorders>
              <w:bottom w:val="single" w:sz="4" w:space="0" w:color="auto"/>
            </w:tcBorders>
          </w:tcPr>
          <w:p w14:paraId="6B8A74B5"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Zahtevana teh. karakteristika</w:t>
            </w:r>
          </w:p>
        </w:tc>
        <w:tc>
          <w:tcPr>
            <w:tcW w:w="2985" w:type="dxa"/>
            <w:tcBorders>
              <w:bottom w:val="single" w:sz="4" w:space="0" w:color="auto"/>
            </w:tcBorders>
          </w:tcPr>
          <w:p w14:paraId="39AC2A2E" w14:textId="77777777" w:rsidR="006A5E4B" w:rsidRPr="00C7711D"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Ponujena teh. karakteristika</w:t>
            </w:r>
          </w:p>
        </w:tc>
      </w:tr>
      <w:tr w:rsidR="006A5E4B" w:rsidRPr="00C7711D" w14:paraId="15FE98A1" w14:textId="77777777" w:rsidTr="009718BC">
        <w:tc>
          <w:tcPr>
            <w:cnfStyle w:val="001000000000" w:firstRow="0" w:lastRow="0" w:firstColumn="1" w:lastColumn="0" w:oddVBand="0" w:evenVBand="0" w:oddHBand="0" w:evenHBand="0" w:firstRowFirstColumn="0" w:firstRowLastColumn="0" w:lastRowFirstColumn="0" w:lastRowLastColumn="0"/>
            <w:tcW w:w="2258" w:type="dxa"/>
            <w:tcBorders>
              <w:top w:val="single" w:sz="4" w:space="0" w:color="auto"/>
            </w:tcBorders>
          </w:tcPr>
          <w:p w14:paraId="1A715EB9" w14:textId="77777777" w:rsidR="006A5E4B" w:rsidRPr="00C7711D" w:rsidRDefault="006A5E4B" w:rsidP="002E0534">
            <w:pPr>
              <w:spacing w:line="276" w:lineRule="auto"/>
              <w:jc w:val="both"/>
              <w:rPr>
                <w:rFonts w:ascii="Arial" w:eastAsia="SimSun" w:hAnsi="Arial" w:cs="Arial"/>
                <w:sz w:val="21"/>
                <w:szCs w:val="21"/>
                <w:lang w:eastAsia="zh-CN"/>
              </w:rPr>
            </w:pPr>
            <w:r w:rsidRPr="00C7711D">
              <w:rPr>
                <w:rFonts w:ascii="Arial" w:eastAsia="SimSun" w:hAnsi="Arial" w:cs="Arial"/>
                <w:sz w:val="21"/>
                <w:szCs w:val="21"/>
                <w:lang w:eastAsia="zh-CN"/>
              </w:rPr>
              <w:t>Storitev</w:t>
            </w:r>
          </w:p>
        </w:tc>
        <w:tc>
          <w:tcPr>
            <w:tcW w:w="3809" w:type="dxa"/>
            <w:tcBorders>
              <w:top w:val="single" w:sz="4" w:space="0" w:color="auto"/>
            </w:tcBorders>
          </w:tcPr>
          <w:p w14:paraId="0A4B9B87"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Namestitev in implementacija zajema najmanj:</w:t>
            </w:r>
          </w:p>
          <w:p w14:paraId="119A45FD"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Dostava</w:t>
            </w:r>
          </w:p>
          <w:p w14:paraId="667BBA5F"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Namestitev opreme na lokaciji naročnika</w:t>
            </w:r>
          </w:p>
          <w:p w14:paraId="33A9C8F2"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Namestitev zadnjih verzij mikrokode na strežike in diskovni sistem</w:t>
            </w:r>
          </w:p>
          <w:p w14:paraId="138EBE1D"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Namestitev in konfiguracijo virtalizacijske platforme VMware</w:t>
            </w:r>
          </w:p>
          <w:p w14:paraId="66201BF9"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Konfiguracijo diskovnega sistema</w:t>
            </w:r>
          </w:p>
          <w:p w14:paraId="78DE1D8F"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C7711D">
              <w:rPr>
                <w:rFonts w:ascii="Arial" w:eastAsia="SimSun" w:hAnsi="Arial" w:cs="Arial"/>
                <w:sz w:val="21"/>
                <w:szCs w:val="21"/>
                <w:lang w:eastAsia="zh-CN"/>
              </w:rPr>
              <w:t>Konfiguracijo diskov, dostopov strežnikov, prenos obstoječih virtualnih strežnikov</w:t>
            </w:r>
          </w:p>
        </w:tc>
        <w:tc>
          <w:tcPr>
            <w:tcW w:w="2985" w:type="dxa"/>
            <w:tcBorders>
              <w:top w:val="single" w:sz="4" w:space="0" w:color="auto"/>
            </w:tcBorders>
          </w:tcPr>
          <w:p w14:paraId="7C20EBAF" w14:textId="77777777" w:rsidR="006A5E4B" w:rsidRPr="00C7711D"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bl>
    <w:p w14:paraId="31706E72" w14:textId="77777777" w:rsidR="002E0534" w:rsidRPr="00C7711D" w:rsidRDefault="002E0534" w:rsidP="002E0534">
      <w:pPr>
        <w:spacing w:line="276" w:lineRule="auto"/>
        <w:jc w:val="both"/>
        <w:rPr>
          <w:rFonts w:ascii="Arial" w:eastAsia="Aptos" w:hAnsi="Arial" w:cs="Arial"/>
          <w:sz w:val="21"/>
          <w:szCs w:val="21"/>
          <w:lang w:eastAsia="en-US"/>
        </w:rPr>
      </w:pPr>
    </w:p>
    <w:p w14:paraId="63321C4C" w14:textId="1640079A" w:rsidR="006A5E4B" w:rsidRPr="00C7711D" w:rsidRDefault="006A5E4B" w:rsidP="002E0534">
      <w:pPr>
        <w:spacing w:line="276" w:lineRule="auto"/>
        <w:jc w:val="both"/>
        <w:rPr>
          <w:rFonts w:ascii="Arial" w:eastAsia="Aptos" w:hAnsi="Arial" w:cs="Arial"/>
          <w:sz w:val="21"/>
          <w:szCs w:val="21"/>
          <w:lang w:eastAsia="en-US"/>
        </w:rPr>
      </w:pPr>
      <w:r w:rsidRPr="00C7711D">
        <w:rPr>
          <w:rFonts w:ascii="Arial" w:eastAsia="Aptos" w:hAnsi="Arial" w:cs="Arial"/>
          <w:sz w:val="21"/>
          <w:szCs w:val="21"/>
          <w:lang w:eastAsia="en-US"/>
        </w:rPr>
        <w:t>Za uresničitev svojih potreb naročnik pričakuje in zahteva ponudbo, ki bo omogočala priklop in skladno delovanje  ter celovit nadzor in upravljanje (preko enotne programske rešitve, katere zahteve so podane v nadaljevanju):</w:t>
      </w:r>
    </w:p>
    <w:p w14:paraId="07B5251A" w14:textId="77777777" w:rsidR="002E0534" w:rsidRPr="00C7711D" w:rsidRDefault="002E0534" w:rsidP="002E0534">
      <w:pPr>
        <w:spacing w:line="276" w:lineRule="auto"/>
        <w:jc w:val="both"/>
        <w:rPr>
          <w:rFonts w:ascii="Arial" w:eastAsia="Aptos" w:hAnsi="Arial" w:cs="Arial"/>
          <w:sz w:val="21"/>
          <w:szCs w:val="21"/>
          <w:lang w:eastAsia="en-US"/>
        </w:rPr>
      </w:pPr>
    </w:p>
    <w:p w14:paraId="14747836" w14:textId="634C786F" w:rsidR="006A5E4B" w:rsidRPr="00C7711D" w:rsidRDefault="006A5E4B" w:rsidP="002E0534">
      <w:pPr>
        <w:spacing w:line="276" w:lineRule="auto"/>
        <w:jc w:val="both"/>
        <w:rPr>
          <w:rFonts w:ascii="Arial" w:eastAsia="Aptos" w:hAnsi="Arial" w:cs="Arial"/>
          <w:b/>
          <w:bCs/>
          <w:sz w:val="21"/>
          <w:szCs w:val="21"/>
          <w:lang w:eastAsia="en-US"/>
        </w:rPr>
      </w:pPr>
      <w:r w:rsidRPr="00C7711D">
        <w:rPr>
          <w:rFonts w:ascii="Arial" w:eastAsia="Aptos" w:hAnsi="Arial" w:cs="Arial"/>
          <w:b/>
          <w:bCs/>
          <w:sz w:val="21"/>
          <w:szCs w:val="21"/>
          <w:lang w:eastAsia="en-US"/>
        </w:rPr>
        <w:t>Funkcionalnosti za upravljanje strežnikov</w:t>
      </w:r>
    </w:p>
    <w:p w14:paraId="533478F9" w14:textId="77777777" w:rsidR="006A5E4B" w:rsidRPr="00C7711D" w:rsidRDefault="006A5E4B" w:rsidP="002E0534">
      <w:pPr>
        <w:spacing w:line="276" w:lineRule="auto"/>
        <w:jc w:val="both"/>
        <w:rPr>
          <w:rFonts w:ascii="Arial" w:eastAsia="Aptos" w:hAnsi="Arial" w:cs="Arial"/>
          <w:sz w:val="21"/>
          <w:szCs w:val="21"/>
          <w:lang w:eastAsia="en-US"/>
        </w:rPr>
      </w:pPr>
      <w:r w:rsidRPr="00C7711D">
        <w:rPr>
          <w:rFonts w:ascii="Arial" w:eastAsia="Aptos" w:hAnsi="Arial" w:cs="Arial"/>
          <w:sz w:val="21"/>
          <w:szCs w:val="21"/>
          <w:lang w:eastAsia="en-US"/>
        </w:rPr>
        <w:t>Vključena mora biti licenca/naročnina za orodje za upravljanje strežnikov za obdobje 5 let. Orodje se mora v celoti integrirati v obstoječo naročnikovo rešitev. Orodje mora biti oblačna storitev (brez namestitve in vzdrževanja programske opreme na lokaciji in opreme naročnika), z vsaj naslednjo funkcionalnostjo:</w:t>
      </w:r>
    </w:p>
    <w:p w14:paraId="1F11BBA1" w14:textId="77777777" w:rsidR="006A5E4B" w:rsidRPr="00C7711D" w:rsidRDefault="006A5E4B" w:rsidP="002E0534">
      <w:pPr>
        <w:pStyle w:val="Odstavekseznama"/>
        <w:numPr>
          <w:ilvl w:val="0"/>
          <w:numId w:val="43"/>
        </w:numPr>
        <w:spacing w:line="276" w:lineRule="auto"/>
        <w:jc w:val="both"/>
        <w:rPr>
          <w:rFonts w:ascii="Arial" w:hAnsi="Arial" w:cs="Arial"/>
          <w:sz w:val="21"/>
          <w:szCs w:val="21"/>
          <w:lang w:eastAsia="en-US"/>
        </w:rPr>
      </w:pPr>
      <w:r w:rsidRPr="00C7711D">
        <w:rPr>
          <w:rFonts w:ascii="Arial" w:hAnsi="Arial" w:cs="Arial"/>
          <w:sz w:val="21"/>
          <w:szCs w:val="21"/>
          <w:lang w:eastAsia="en-US"/>
        </w:rPr>
        <w:t>nadgradnje firmware-a z možnostjo delnih nadgradenj</w:t>
      </w:r>
    </w:p>
    <w:p w14:paraId="0657DACC" w14:textId="77777777" w:rsidR="006A5E4B" w:rsidRPr="00C7711D" w:rsidRDefault="006A5E4B" w:rsidP="002E0534">
      <w:pPr>
        <w:pStyle w:val="Odstavekseznama"/>
        <w:numPr>
          <w:ilvl w:val="0"/>
          <w:numId w:val="43"/>
        </w:numPr>
        <w:spacing w:line="276" w:lineRule="auto"/>
        <w:jc w:val="both"/>
        <w:rPr>
          <w:rFonts w:ascii="Arial" w:hAnsi="Arial" w:cs="Arial"/>
          <w:sz w:val="21"/>
          <w:szCs w:val="21"/>
          <w:lang w:eastAsia="en-US"/>
        </w:rPr>
      </w:pPr>
      <w:r w:rsidRPr="00C7711D">
        <w:rPr>
          <w:rFonts w:ascii="Arial" w:hAnsi="Arial" w:cs="Arial"/>
          <w:sz w:val="21"/>
          <w:szCs w:val="21"/>
          <w:lang w:eastAsia="en-US"/>
        </w:rPr>
        <w:t xml:space="preserve">upravljanje firmware-a na nivoju skupin, ki jih je mogoče prožiti načrtovano ali </w:t>
      </w:r>
    </w:p>
    <w:p w14:paraId="73716646" w14:textId="77777777" w:rsidR="006A5E4B" w:rsidRPr="00C7711D" w:rsidRDefault="006A5E4B" w:rsidP="002E0534">
      <w:pPr>
        <w:pStyle w:val="Odstavekseznama"/>
        <w:numPr>
          <w:ilvl w:val="0"/>
          <w:numId w:val="43"/>
        </w:numPr>
        <w:spacing w:line="276" w:lineRule="auto"/>
        <w:jc w:val="both"/>
        <w:rPr>
          <w:rFonts w:ascii="Arial" w:hAnsi="Arial" w:cs="Arial"/>
          <w:sz w:val="21"/>
          <w:szCs w:val="21"/>
          <w:lang w:eastAsia="en-US"/>
        </w:rPr>
      </w:pPr>
      <w:r w:rsidRPr="00C7711D">
        <w:rPr>
          <w:rFonts w:ascii="Arial" w:hAnsi="Arial" w:cs="Arial"/>
          <w:sz w:val="21"/>
          <w:szCs w:val="21"/>
          <w:lang w:eastAsia="en-US"/>
        </w:rPr>
        <w:t>na zahtevo (ključno zaradi načrtovanega načina postavitve)</w:t>
      </w:r>
    </w:p>
    <w:p w14:paraId="606D8509" w14:textId="77777777" w:rsidR="006A5E4B" w:rsidRPr="00C7711D" w:rsidRDefault="006A5E4B" w:rsidP="002E0534">
      <w:pPr>
        <w:pStyle w:val="Odstavekseznama"/>
        <w:numPr>
          <w:ilvl w:val="0"/>
          <w:numId w:val="43"/>
        </w:numPr>
        <w:spacing w:line="276" w:lineRule="auto"/>
        <w:jc w:val="both"/>
        <w:rPr>
          <w:rFonts w:ascii="Arial" w:hAnsi="Arial" w:cs="Arial"/>
          <w:sz w:val="21"/>
          <w:szCs w:val="21"/>
          <w:lang w:eastAsia="en-US"/>
        </w:rPr>
      </w:pPr>
      <w:r w:rsidRPr="00C7711D">
        <w:rPr>
          <w:rFonts w:ascii="Arial" w:hAnsi="Arial" w:cs="Arial"/>
          <w:sz w:val="21"/>
          <w:szCs w:val="21"/>
          <w:lang w:eastAsia="en-US"/>
        </w:rPr>
        <w:t>serijski ali paralelni način nadgradenj firmware z možnostjo prekinitve v primeru napake</w:t>
      </w:r>
    </w:p>
    <w:p w14:paraId="6495A2FA" w14:textId="77777777" w:rsidR="006A5E4B" w:rsidRPr="00C7711D" w:rsidRDefault="006A5E4B" w:rsidP="002E0534">
      <w:pPr>
        <w:pStyle w:val="Odstavekseznama"/>
        <w:numPr>
          <w:ilvl w:val="0"/>
          <w:numId w:val="43"/>
        </w:numPr>
        <w:spacing w:line="276" w:lineRule="auto"/>
        <w:jc w:val="both"/>
        <w:rPr>
          <w:rFonts w:ascii="Arial" w:hAnsi="Arial" w:cs="Arial"/>
          <w:sz w:val="21"/>
          <w:szCs w:val="21"/>
          <w:lang w:eastAsia="en-US"/>
        </w:rPr>
      </w:pPr>
      <w:r w:rsidRPr="00C7711D">
        <w:rPr>
          <w:rFonts w:ascii="Arial" w:hAnsi="Arial" w:cs="Arial"/>
          <w:sz w:val="21"/>
          <w:szCs w:val="21"/>
          <w:lang w:eastAsia="en-US"/>
        </w:rPr>
        <w:t>avtomatske ali ročni način nadgradnje iLO procesorjev novih in obstoječih strežnikov</w:t>
      </w:r>
    </w:p>
    <w:p w14:paraId="5B9A428F" w14:textId="77777777" w:rsidR="006A5E4B" w:rsidRPr="00C7711D" w:rsidRDefault="006A5E4B" w:rsidP="002E0534">
      <w:pPr>
        <w:pStyle w:val="Odstavekseznama"/>
        <w:numPr>
          <w:ilvl w:val="0"/>
          <w:numId w:val="43"/>
        </w:numPr>
        <w:spacing w:line="276" w:lineRule="auto"/>
        <w:jc w:val="both"/>
        <w:rPr>
          <w:rFonts w:ascii="Arial" w:hAnsi="Arial" w:cs="Arial"/>
          <w:sz w:val="21"/>
          <w:szCs w:val="21"/>
          <w:lang w:eastAsia="en-US"/>
        </w:rPr>
      </w:pPr>
      <w:r w:rsidRPr="00C7711D">
        <w:rPr>
          <w:rFonts w:ascii="Arial" w:hAnsi="Arial" w:cs="Arial"/>
          <w:sz w:val="21"/>
          <w:szCs w:val="21"/>
          <w:lang w:eastAsia="en-US"/>
        </w:rPr>
        <w:t>možnost nastavljanja RAID polj na krmilnikih, vgrajenih v strežnike</w:t>
      </w:r>
    </w:p>
    <w:p w14:paraId="47F85DD0" w14:textId="77777777" w:rsidR="006A5E4B" w:rsidRPr="00C7711D" w:rsidRDefault="006A5E4B" w:rsidP="002E0534">
      <w:pPr>
        <w:pStyle w:val="Odstavekseznama"/>
        <w:numPr>
          <w:ilvl w:val="0"/>
          <w:numId w:val="43"/>
        </w:numPr>
        <w:spacing w:line="276" w:lineRule="auto"/>
        <w:jc w:val="both"/>
        <w:rPr>
          <w:rFonts w:ascii="Arial" w:hAnsi="Arial" w:cs="Arial"/>
          <w:sz w:val="21"/>
          <w:szCs w:val="21"/>
          <w:lang w:eastAsia="en-US"/>
        </w:rPr>
      </w:pPr>
      <w:r w:rsidRPr="00C7711D">
        <w:rPr>
          <w:rFonts w:ascii="Arial" w:hAnsi="Arial" w:cs="Arial"/>
          <w:sz w:val="21"/>
          <w:szCs w:val="21"/>
          <w:lang w:eastAsia="en-US"/>
        </w:rPr>
        <w:t>možnost določanja izhodiščnih verzij firmware-a na nivoju skupin strežnikov ter nadzor in opozarjanje na neskladnosti</w:t>
      </w:r>
    </w:p>
    <w:p w14:paraId="1E33C3B0" w14:textId="77777777" w:rsidR="006A5E4B" w:rsidRPr="00C7711D" w:rsidRDefault="006A5E4B" w:rsidP="002E0534">
      <w:pPr>
        <w:pStyle w:val="Odstavekseznama"/>
        <w:numPr>
          <w:ilvl w:val="0"/>
          <w:numId w:val="43"/>
        </w:numPr>
        <w:spacing w:line="276" w:lineRule="auto"/>
        <w:jc w:val="both"/>
        <w:rPr>
          <w:rFonts w:ascii="Arial" w:hAnsi="Arial" w:cs="Arial"/>
          <w:sz w:val="21"/>
          <w:szCs w:val="21"/>
          <w:lang w:eastAsia="en-US"/>
        </w:rPr>
      </w:pPr>
      <w:r w:rsidRPr="00C7711D">
        <w:rPr>
          <w:rFonts w:ascii="Arial" w:hAnsi="Arial" w:cs="Arial"/>
          <w:sz w:val="21"/>
          <w:szCs w:val="21"/>
          <w:lang w:eastAsia="en-US"/>
        </w:rPr>
        <w:t>preverjanje skladnosti firmware-a avtomatsko ali na zahtevo</w:t>
      </w:r>
    </w:p>
    <w:p w14:paraId="42E70995" w14:textId="77777777" w:rsidR="006A5E4B" w:rsidRPr="00C7711D" w:rsidRDefault="006A5E4B" w:rsidP="002E0534">
      <w:pPr>
        <w:pStyle w:val="Odstavekseznama"/>
        <w:numPr>
          <w:ilvl w:val="0"/>
          <w:numId w:val="43"/>
        </w:numPr>
        <w:spacing w:line="276" w:lineRule="auto"/>
        <w:jc w:val="both"/>
        <w:rPr>
          <w:rFonts w:ascii="Arial" w:hAnsi="Arial" w:cs="Arial"/>
          <w:sz w:val="21"/>
          <w:szCs w:val="21"/>
          <w:lang w:eastAsia="en-US"/>
        </w:rPr>
      </w:pPr>
      <w:r w:rsidRPr="00C7711D">
        <w:rPr>
          <w:rFonts w:ascii="Arial" w:hAnsi="Arial" w:cs="Arial"/>
          <w:sz w:val="21"/>
          <w:szCs w:val="21"/>
          <w:lang w:eastAsia="en-US"/>
        </w:rPr>
        <w:t>možnost potiskanja slik operacijskega sistema</w:t>
      </w:r>
    </w:p>
    <w:p w14:paraId="34678062" w14:textId="77777777" w:rsidR="006A5E4B" w:rsidRPr="00C7711D" w:rsidRDefault="006A5E4B" w:rsidP="002E0534">
      <w:pPr>
        <w:pStyle w:val="Odstavekseznama"/>
        <w:numPr>
          <w:ilvl w:val="0"/>
          <w:numId w:val="43"/>
        </w:numPr>
        <w:spacing w:line="276" w:lineRule="auto"/>
        <w:jc w:val="both"/>
        <w:rPr>
          <w:rFonts w:ascii="Arial" w:hAnsi="Arial" w:cs="Arial"/>
          <w:sz w:val="21"/>
          <w:szCs w:val="21"/>
          <w:lang w:eastAsia="en-US"/>
        </w:rPr>
      </w:pPr>
      <w:r w:rsidRPr="00C7711D">
        <w:rPr>
          <w:rFonts w:ascii="Arial" w:hAnsi="Arial" w:cs="Arial"/>
          <w:sz w:val="21"/>
          <w:szCs w:val="21"/>
          <w:lang w:eastAsia="en-US"/>
        </w:rPr>
        <w:lastRenderedPageBreak/>
        <w:t xml:space="preserve">avtomatsko proženje in pregled servisnih zahtevkov za kritične dogodke pri proizvajalcu obstoječih (HPE) in novih strežnikov </w:t>
      </w:r>
    </w:p>
    <w:p w14:paraId="01B4EE9F" w14:textId="77777777" w:rsidR="006A5E4B" w:rsidRPr="00C7711D" w:rsidRDefault="006A5E4B" w:rsidP="002E0534">
      <w:pPr>
        <w:pStyle w:val="Odstavekseznama"/>
        <w:numPr>
          <w:ilvl w:val="0"/>
          <w:numId w:val="43"/>
        </w:numPr>
        <w:spacing w:line="276" w:lineRule="auto"/>
        <w:jc w:val="both"/>
        <w:rPr>
          <w:rFonts w:ascii="Arial" w:hAnsi="Arial" w:cs="Arial"/>
          <w:sz w:val="21"/>
          <w:szCs w:val="21"/>
          <w:lang w:eastAsia="en-US"/>
        </w:rPr>
      </w:pPr>
      <w:r w:rsidRPr="00C7711D">
        <w:rPr>
          <w:rFonts w:ascii="Arial" w:hAnsi="Arial" w:cs="Arial"/>
          <w:sz w:val="21"/>
          <w:szCs w:val="21"/>
          <w:lang w:eastAsia="en-US"/>
        </w:rPr>
        <w:t>obveščanje o kritičnih napakah na strojni opremi v aplikaciji in preko e-pošte</w:t>
      </w:r>
    </w:p>
    <w:p w14:paraId="1532F406" w14:textId="77777777" w:rsidR="006A5E4B" w:rsidRPr="00C7711D" w:rsidRDefault="006A5E4B" w:rsidP="002E0534">
      <w:pPr>
        <w:pStyle w:val="Odstavekseznama"/>
        <w:numPr>
          <w:ilvl w:val="0"/>
          <w:numId w:val="43"/>
        </w:numPr>
        <w:spacing w:line="276" w:lineRule="auto"/>
        <w:jc w:val="both"/>
        <w:rPr>
          <w:rFonts w:ascii="Arial" w:hAnsi="Arial" w:cs="Arial"/>
          <w:sz w:val="21"/>
          <w:szCs w:val="21"/>
          <w:lang w:eastAsia="en-US"/>
        </w:rPr>
      </w:pPr>
      <w:r w:rsidRPr="00C7711D">
        <w:rPr>
          <w:rFonts w:ascii="Arial" w:hAnsi="Arial" w:cs="Arial"/>
          <w:sz w:val="21"/>
          <w:szCs w:val="21"/>
          <w:lang w:eastAsia="en-US"/>
        </w:rPr>
        <w:t>možnost spremljanja revizijskih dnevnikov za posamezne strežnike</w:t>
      </w:r>
    </w:p>
    <w:p w14:paraId="5EC84EBD" w14:textId="77777777" w:rsidR="006A5E4B" w:rsidRPr="00C7711D" w:rsidRDefault="006A5E4B" w:rsidP="002E0534">
      <w:pPr>
        <w:pStyle w:val="Odstavekseznama"/>
        <w:numPr>
          <w:ilvl w:val="0"/>
          <w:numId w:val="43"/>
        </w:numPr>
        <w:spacing w:line="276" w:lineRule="auto"/>
        <w:jc w:val="both"/>
        <w:rPr>
          <w:rFonts w:ascii="Arial" w:hAnsi="Arial" w:cs="Arial"/>
          <w:sz w:val="21"/>
          <w:szCs w:val="21"/>
          <w:lang w:eastAsia="en-US"/>
        </w:rPr>
      </w:pPr>
      <w:r w:rsidRPr="00C7711D">
        <w:rPr>
          <w:rFonts w:ascii="Arial" w:hAnsi="Arial" w:cs="Arial"/>
          <w:sz w:val="21"/>
          <w:szCs w:val="21"/>
          <w:lang w:eastAsia="en-US"/>
        </w:rPr>
        <w:t>možnost direktne povezave v HTML5 konzolo upravljanih strežnikov</w:t>
      </w:r>
    </w:p>
    <w:p w14:paraId="4581A138" w14:textId="77777777" w:rsidR="006A5E4B" w:rsidRPr="00C7711D" w:rsidRDefault="006A5E4B" w:rsidP="002E0534">
      <w:pPr>
        <w:pStyle w:val="Odstavekseznama"/>
        <w:numPr>
          <w:ilvl w:val="0"/>
          <w:numId w:val="43"/>
        </w:numPr>
        <w:spacing w:line="276" w:lineRule="auto"/>
        <w:jc w:val="both"/>
        <w:rPr>
          <w:rFonts w:ascii="Arial" w:hAnsi="Arial" w:cs="Arial"/>
          <w:sz w:val="21"/>
          <w:szCs w:val="21"/>
          <w:lang w:eastAsia="en-US"/>
        </w:rPr>
      </w:pPr>
      <w:r w:rsidRPr="00C7711D">
        <w:rPr>
          <w:rFonts w:ascii="Arial" w:hAnsi="Arial" w:cs="Arial"/>
          <w:sz w:val="21"/>
          <w:szCs w:val="21"/>
          <w:lang w:eastAsia="en-US"/>
        </w:rPr>
        <w:t>izvoz inventarja</w:t>
      </w:r>
    </w:p>
    <w:p w14:paraId="1912C527" w14:textId="77777777" w:rsidR="006A5E4B" w:rsidRPr="00C7711D" w:rsidRDefault="006A5E4B" w:rsidP="002E0534">
      <w:pPr>
        <w:pStyle w:val="Odstavekseznama"/>
        <w:numPr>
          <w:ilvl w:val="0"/>
          <w:numId w:val="43"/>
        </w:numPr>
        <w:spacing w:line="276" w:lineRule="auto"/>
        <w:jc w:val="both"/>
        <w:rPr>
          <w:rFonts w:ascii="Arial" w:hAnsi="Arial" w:cs="Arial"/>
          <w:sz w:val="21"/>
          <w:szCs w:val="21"/>
          <w:lang w:eastAsia="en-US"/>
        </w:rPr>
      </w:pPr>
      <w:r w:rsidRPr="00C7711D">
        <w:rPr>
          <w:rFonts w:ascii="Arial" w:hAnsi="Arial" w:cs="Arial"/>
          <w:sz w:val="21"/>
          <w:szCs w:val="21"/>
          <w:lang w:eastAsia="en-US"/>
        </w:rPr>
        <w:t>dostop na podlagi vlog</w:t>
      </w:r>
    </w:p>
    <w:p w14:paraId="00221A8D" w14:textId="77777777" w:rsidR="006A5E4B" w:rsidRPr="00C7711D" w:rsidRDefault="006A5E4B" w:rsidP="002E0534">
      <w:pPr>
        <w:pStyle w:val="Odstavekseznama"/>
        <w:numPr>
          <w:ilvl w:val="0"/>
          <w:numId w:val="43"/>
        </w:numPr>
        <w:spacing w:line="276" w:lineRule="auto"/>
        <w:jc w:val="both"/>
        <w:rPr>
          <w:rFonts w:ascii="Arial" w:hAnsi="Arial" w:cs="Arial"/>
          <w:sz w:val="21"/>
          <w:szCs w:val="21"/>
          <w:lang w:eastAsia="en-US"/>
        </w:rPr>
      </w:pPr>
      <w:r w:rsidRPr="00C7711D">
        <w:rPr>
          <w:rFonts w:ascii="Arial" w:hAnsi="Arial" w:cs="Arial"/>
          <w:sz w:val="21"/>
          <w:szCs w:val="21"/>
          <w:lang w:eastAsia="en-US"/>
        </w:rPr>
        <w:t xml:space="preserve">merjenje porabe energije in ogljičnega odtisa. Izvoz poročil o dejanski porabi energije in ogljičnega odtisa upravljane infrastrukture </w:t>
      </w:r>
    </w:p>
    <w:p w14:paraId="37613B3C" w14:textId="77777777" w:rsidR="006A5E4B" w:rsidRPr="00C7711D" w:rsidRDefault="006A5E4B" w:rsidP="002E0534">
      <w:pPr>
        <w:pStyle w:val="Odstavekseznama"/>
        <w:numPr>
          <w:ilvl w:val="0"/>
          <w:numId w:val="43"/>
        </w:numPr>
        <w:spacing w:line="276" w:lineRule="auto"/>
        <w:jc w:val="both"/>
        <w:rPr>
          <w:rFonts w:ascii="Arial" w:hAnsi="Arial" w:cs="Arial"/>
          <w:sz w:val="21"/>
          <w:szCs w:val="21"/>
          <w:lang w:eastAsia="en-US"/>
        </w:rPr>
      </w:pPr>
      <w:r w:rsidRPr="00C7711D">
        <w:rPr>
          <w:rFonts w:ascii="Arial" w:hAnsi="Arial" w:cs="Arial"/>
          <w:sz w:val="21"/>
          <w:szCs w:val="21"/>
          <w:lang w:eastAsia="en-US"/>
        </w:rPr>
        <w:t>podpora za vse HPE strežnike od generacije 10 naprej</w:t>
      </w:r>
    </w:p>
    <w:p w14:paraId="282A467D" w14:textId="77777777" w:rsidR="006A5E4B" w:rsidRPr="00C7711D" w:rsidRDefault="006A5E4B" w:rsidP="002E0534">
      <w:pPr>
        <w:pStyle w:val="Odstavekseznama"/>
        <w:numPr>
          <w:ilvl w:val="0"/>
          <w:numId w:val="43"/>
        </w:numPr>
        <w:spacing w:line="276" w:lineRule="auto"/>
        <w:jc w:val="both"/>
        <w:rPr>
          <w:rFonts w:ascii="Arial" w:hAnsi="Arial" w:cs="Arial"/>
          <w:sz w:val="21"/>
          <w:szCs w:val="21"/>
          <w:lang w:eastAsia="en-US"/>
        </w:rPr>
      </w:pPr>
      <w:r w:rsidRPr="00C7711D">
        <w:rPr>
          <w:rFonts w:ascii="Arial" w:hAnsi="Arial" w:cs="Arial"/>
          <w:sz w:val="21"/>
          <w:szCs w:val="21"/>
          <w:lang w:eastAsia="en-US"/>
        </w:rPr>
        <w:t>REST API podpora za integracijo v druge sisteme</w:t>
      </w:r>
    </w:p>
    <w:p w14:paraId="78DEFB87" w14:textId="77777777" w:rsidR="006A5E4B" w:rsidRPr="00C7711D" w:rsidRDefault="006A5E4B" w:rsidP="002E0534">
      <w:pPr>
        <w:spacing w:line="276" w:lineRule="auto"/>
        <w:jc w:val="both"/>
        <w:rPr>
          <w:rFonts w:ascii="Arial" w:eastAsia="Aptos" w:hAnsi="Arial" w:cs="Arial"/>
          <w:sz w:val="21"/>
          <w:szCs w:val="21"/>
          <w:lang w:eastAsia="en-US"/>
        </w:rPr>
      </w:pPr>
    </w:p>
    <w:p w14:paraId="1D646D3F" w14:textId="77777777" w:rsidR="006A5E4B" w:rsidRPr="00C7711D" w:rsidRDefault="006A5E4B" w:rsidP="002E0534">
      <w:pPr>
        <w:spacing w:line="276" w:lineRule="auto"/>
        <w:jc w:val="both"/>
        <w:rPr>
          <w:rFonts w:ascii="Arial" w:eastAsia="Aptos" w:hAnsi="Arial" w:cs="Arial"/>
          <w:sz w:val="21"/>
          <w:szCs w:val="21"/>
          <w:lang w:eastAsia="en-US"/>
        </w:rPr>
      </w:pPr>
      <w:r w:rsidRPr="00C7711D">
        <w:rPr>
          <w:rFonts w:ascii="Arial" w:eastAsia="Aptos" w:hAnsi="Arial" w:cs="Arial"/>
          <w:sz w:val="21"/>
          <w:szCs w:val="21"/>
          <w:lang w:eastAsia="en-US"/>
        </w:rPr>
        <w:t>+ funkcionalnost, ki mora omogočati upravljanje vseh strežnikov v skupini z enkratno prijavo v katerikoli upravljalski procesor (iLO)</w:t>
      </w:r>
    </w:p>
    <w:p w14:paraId="1788CE44" w14:textId="77777777" w:rsidR="002E0534" w:rsidRPr="00C7711D" w:rsidRDefault="002E0534" w:rsidP="002E0534">
      <w:pPr>
        <w:spacing w:line="276" w:lineRule="auto"/>
        <w:jc w:val="both"/>
        <w:rPr>
          <w:rFonts w:ascii="Arial" w:eastAsia="Aptos" w:hAnsi="Arial" w:cs="Arial"/>
          <w:sz w:val="21"/>
          <w:szCs w:val="21"/>
          <w:lang w:eastAsia="en-US"/>
        </w:rPr>
      </w:pPr>
    </w:p>
    <w:p w14:paraId="30BFBF76" w14:textId="716DACBD" w:rsidR="006A5E4B" w:rsidRPr="00C7711D" w:rsidRDefault="006A5E4B" w:rsidP="002E0534">
      <w:pPr>
        <w:spacing w:line="276" w:lineRule="auto"/>
        <w:jc w:val="both"/>
        <w:rPr>
          <w:rFonts w:ascii="Arial" w:eastAsia="Aptos" w:hAnsi="Arial" w:cs="Arial"/>
          <w:sz w:val="21"/>
          <w:szCs w:val="21"/>
          <w:lang w:eastAsia="en-US"/>
        </w:rPr>
      </w:pPr>
      <w:r w:rsidRPr="00C7711D">
        <w:rPr>
          <w:rFonts w:ascii="Arial" w:eastAsia="Aptos" w:hAnsi="Arial" w:cs="Arial"/>
          <w:sz w:val="21"/>
          <w:szCs w:val="21"/>
          <w:lang w:eastAsia="en-US"/>
        </w:rPr>
        <w:t>Omogočati mora naslednje funkcionalnosti:</w:t>
      </w:r>
    </w:p>
    <w:p w14:paraId="4720E6D6" w14:textId="77777777" w:rsidR="006A5E4B" w:rsidRPr="00C7711D" w:rsidRDefault="006A5E4B" w:rsidP="002E0534">
      <w:pPr>
        <w:pStyle w:val="Odstavekseznama"/>
        <w:numPr>
          <w:ilvl w:val="0"/>
          <w:numId w:val="44"/>
        </w:numPr>
        <w:spacing w:line="276" w:lineRule="auto"/>
        <w:jc w:val="both"/>
        <w:rPr>
          <w:rFonts w:ascii="Arial" w:hAnsi="Arial" w:cs="Arial"/>
          <w:sz w:val="21"/>
          <w:szCs w:val="21"/>
          <w:lang w:eastAsia="en-US"/>
        </w:rPr>
      </w:pPr>
      <w:r w:rsidRPr="00C7711D">
        <w:rPr>
          <w:rFonts w:ascii="Arial" w:hAnsi="Arial" w:cs="Arial"/>
          <w:sz w:val="21"/>
          <w:szCs w:val="21"/>
          <w:lang w:eastAsia="en-US"/>
        </w:rPr>
        <w:t>status zdravstvenega stanja vseh strežnikov v skupini</w:t>
      </w:r>
    </w:p>
    <w:p w14:paraId="544478D5" w14:textId="77777777" w:rsidR="006A5E4B" w:rsidRPr="00C7711D" w:rsidRDefault="006A5E4B" w:rsidP="002E0534">
      <w:pPr>
        <w:pStyle w:val="Odstavekseznama"/>
        <w:numPr>
          <w:ilvl w:val="0"/>
          <w:numId w:val="44"/>
        </w:numPr>
        <w:spacing w:line="276" w:lineRule="auto"/>
        <w:jc w:val="both"/>
        <w:rPr>
          <w:rFonts w:ascii="Arial" w:hAnsi="Arial" w:cs="Arial"/>
          <w:sz w:val="21"/>
          <w:szCs w:val="21"/>
          <w:lang w:eastAsia="en-US"/>
        </w:rPr>
      </w:pPr>
      <w:r w:rsidRPr="00C7711D">
        <w:rPr>
          <w:rFonts w:ascii="Arial" w:hAnsi="Arial" w:cs="Arial"/>
          <w:sz w:val="21"/>
          <w:szCs w:val="21"/>
          <w:lang w:eastAsia="en-US"/>
        </w:rPr>
        <w:t>priklop oddaljenega medija (ISO, CD/DVD, ...) na vse strežnike v skupini</w:t>
      </w:r>
    </w:p>
    <w:p w14:paraId="61DC5C18" w14:textId="77777777" w:rsidR="006A5E4B" w:rsidRPr="00C7711D" w:rsidRDefault="006A5E4B" w:rsidP="002E0534">
      <w:pPr>
        <w:pStyle w:val="Odstavekseznama"/>
        <w:numPr>
          <w:ilvl w:val="0"/>
          <w:numId w:val="44"/>
        </w:numPr>
        <w:spacing w:line="276" w:lineRule="auto"/>
        <w:jc w:val="both"/>
        <w:rPr>
          <w:rFonts w:ascii="Arial" w:hAnsi="Arial" w:cs="Arial"/>
          <w:sz w:val="21"/>
          <w:szCs w:val="21"/>
          <w:lang w:eastAsia="en-US"/>
        </w:rPr>
      </w:pPr>
      <w:r w:rsidRPr="00C7711D">
        <w:rPr>
          <w:rFonts w:ascii="Arial" w:hAnsi="Arial" w:cs="Arial"/>
          <w:sz w:val="21"/>
          <w:szCs w:val="21"/>
          <w:lang w:eastAsia="en-US"/>
        </w:rPr>
        <w:t>upravljanje statusa porabe energije za celo skupino strežnikov</w:t>
      </w:r>
    </w:p>
    <w:p w14:paraId="5DC5E0F4" w14:textId="77777777" w:rsidR="006A5E4B" w:rsidRPr="00C7711D" w:rsidRDefault="006A5E4B" w:rsidP="002E0534">
      <w:pPr>
        <w:pStyle w:val="Odstavekseznama"/>
        <w:numPr>
          <w:ilvl w:val="0"/>
          <w:numId w:val="44"/>
        </w:numPr>
        <w:spacing w:line="276" w:lineRule="auto"/>
        <w:jc w:val="both"/>
        <w:rPr>
          <w:rFonts w:ascii="Arial" w:hAnsi="Arial" w:cs="Arial"/>
          <w:sz w:val="21"/>
          <w:szCs w:val="21"/>
          <w:lang w:eastAsia="en-US"/>
        </w:rPr>
      </w:pPr>
      <w:r w:rsidRPr="00C7711D">
        <w:rPr>
          <w:rFonts w:ascii="Arial" w:hAnsi="Arial" w:cs="Arial"/>
          <w:sz w:val="21"/>
          <w:szCs w:val="21"/>
          <w:lang w:eastAsia="en-US"/>
        </w:rPr>
        <w:t>nagradnja firmware-a na nivoju skupine</w:t>
      </w:r>
    </w:p>
    <w:p w14:paraId="0B53E17C" w14:textId="77777777" w:rsidR="006A5E4B" w:rsidRPr="00C7711D" w:rsidRDefault="006A5E4B" w:rsidP="002E0534">
      <w:pPr>
        <w:pStyle w:val="Odstavekseznama"/>
        <w:numPr>
          <w:ilvl w:val="0"/>
          <w:numId w:val="44"/>
        </w:numPr>
        <w:spacing w:line="276" w:lineRule="auto"/>
        <w:jc w:val="both"/>
        <w:rPr>
          <w:rFonts w:ascii="Arial" w:hAnsi="Arial" w:cs="Arial"/>
          <w:sz w:val="21"/>
          <w:szCs w:val="21"/>
          <w:lang w:eastAsia="en-US"/>
        </w:rPr>
      </w:pPr>
      <w:r w:rsidRPr="00C7711D">
        <w:rPr>
          <w:rFonts w:ascii="Arial" w:hAnsi="Arial" w:cs="Arial"/>
          <w:sz w:val="21"/>
          <w:szCs w:val="21"/>
          <w:lang w:eastAsia="en-US"/>
        </w:rPr>
        <w:t>možnost kreiranja poljubnih skupin</w:t>
      </w:r>
    </w:p>
    <w:p w14:paraId="79ED2FCC" w14:textId="77777777" w:rsidR="00012B5B" w:rsidRPr="00C7711D" w:rsidRDefault="00012B5B" w:rsidP="002E0534">
      <w:pPr>
        <w:jc w:val="both"/>
        <w:rPr>
          <w:rFonts w:ascii="Arial" w:eastAsia="Calibri" w:hAnsi="Arial" w:cs="Arial"/>
          <w:iCs/>
          <w:sz w:val="21"/>
          <w:szCs w:val="21"/>
        </w:rPr>
      </w:pPr>
    </w:p>
    <w:p w14:paraId="27F5A171" w14:textId="6777F97F" w:rsidR="000C31D1" w:rsidRPr="00C7711D" w:rsidRDefault="00AC21DD" w:rsidP="008E270D">
      <w:pPr>
        <w:pStyle w:val="Naslov3"/>
      </w:pPr>
      <w:bookmarkStart w:id="46" w:name="_Toc185241767"/>
      <w:r w:rsidRPr="00C7711D">
        <w:t>10.2.2. Generalne tehnične zahteve za sklop 2, sklop 4 in sklop 5</w:t>
      </w:r>
      <w:bookmarkEnd w:id="46"/>
      <w:r w:rsidRPr="00C7711D">
        <w:t xml:space="preserve"> </w:t>
      </w:r>
    </w:p>
    <w:p w14:paraId="12CDE1F3" w14:textId="77777777" w:rsidR="000C31D1" w:rsidRPr="00C7711D" w:rsidRDefault="000C31D1" w:rsidP="006F1284">
      <w:pPr>
        <w:spacing w:after="160" w:line="276" w:lineRule="auto"/>
        <w:jc w:val="both"/>
        <w:rPr>
          <w:rFonts w:ascii="Arial" w:eastAsia="Calibri" w:hAnsi="Arial" w:cs="Arial"/>
          <w:sz w:val="21"/>
          <w:szCs w:val="21"/>
        </w:rPr>
      </w:pPr>
      <w:r w:rsidRPr="00C7711D">
        <w:rPr>
          <w:rFonts w:ascii="Arial" w:eastAsia="Calibri" w:hAnsi="Arial" w:cs="Arial"/>
          <w:sz w:val="21"/>
          <w:szCs w:val="21"/>
        </w:rPr>
        <w:t xml:space="preserve">Ponudnik mora zagotoviti računalniško opremo, kot izhaja iz ponudbenega predračuna, servise in nadgradnjo nove računalniške </w:t>
      </w:r>
      <w:r w:rsidRPr="00C7711D">
        <w:rPr>
          <w:rFonts w:ascii="Arial" w:hAnsi="Arial" w:cs="Arial"/>
          <w:sz w:val="21"/>
          <w:szCs w:val="21"/>
        </w:rPr>
        <w:t>opreme</w:t>
      </w:r>
      <w:r w:rsidRPr="00C7711D">
        <w:rPr>
          <w:rFonts w:ascii="Arial" w:eastAsia="Calibri" w:hAnsi="Arial" w:cs="Arial"/>
          <w:sz w:val="21"/>
          <w:szCs w:val="21"/>
        </w:rPr>
        <w:t>.</w:t>
      </w:r>
    </w:p>
    <w:p w14:paraId="7F61F2CD" w14:textId="77777777" w:rsidR="000C31D1" w:rsidRPr="00C7711D" w:rsidRDefault="000C31D1" w:rsidP="006F1284">
      <w:pPr>
        <w:spacing w:after="160" w:line="276" w:lineRule="auto"/>
        <w:jc w:val="both"/>
        <w:rPr>
          <w:rFonts w:ascii="Arial" w:eastAsia="Calibri" w:hAnsi="Arial" w:cs="Arial"/>
          <w:sz w:val="21"/>
          <w:szCs w:val="21"/>
        </w:rPr>
      </w:pPr>
      <w:r w:rsidRPr="00C7711D">
        <w:rPr>
          <w:rFonts w:ascii="Arial" w:eastAsia="Calibri" w:hAnsi="Arial" w:cs="Arial"/>
          <w:sz w:val="21"/>
          <w:szCs w:val="21"/>
        </w:rPr>
        <w:t>Ponujena oprema mora biti nova in ne tovarniško obnovljena.</w:t>
      </w:r>
      <w:r w:rsidRPr="00C7711D">
        <w:rPr>
          <w:rFonts w:ascii="Arial" w:eastAsia="Calibri" w:hAnsi="Arial" w:cs="Arial"/>
          <w:sz w:val="21"/>
          <w:szCs w:val="21"/>
        </w:rPr>
        <w:tab/>
      </w:r>
    </w:p>
    <w:p w14:paraId="6BACA645" w14:textId="77777777" w:rsidR="000C31D1" w:rsidRPr="00C7711D" w:rsidRDefault="000C31D1" w:rsidP="006F1284">
      <w:pPr>
        <w:spacing w:after="160" w:line="276" w:lineRule="auto"/>
        <w:jc w:val="both"/>
        <w:rPr>
          <w:rFonts w:ascii="Arial" w:eastAsia="Calibri" w:hAnsi="Arial" w:cs="Arial"/>
          <w:sz w:val="21"/>
          <w:szCs w:val="21"/>
        </w:rPr>
      </w:pPr>
      <w:r w:rsidRPr="00C7711D">
        <w:rPr>
          <w:rFonts w:ascii="Arial" w:eastAsia="Calibri" w:hAnsi="Arial" w:cs="Arial"/>
          <w:sz w:val="21"/>
          <w:szCs w:val="21"/>
        </w:rPr>
        <w:t xml:space="preserve">Ponudnik je dolžan dobaviti blago, pri katerem </w:t>
      </w:r>
      <w:r w:rsidRPr="00C7711D">
        <w:rPr>
          <w:rFonts w:ascii="Arial" w:hAnsi="Arial" w:cs="Arial"/>
          <w:sz w:val="21"/>
          <w:szCs w:val="21"/>
        </w:rPr>
        <w:t>morajo</w:t>
      </w:r>
      <w:r w:rsidRPr="00C7711D">
        <w:rPr>
          <w:rFonts w:ascii="Arial" w:eastAsia="Calibri" w:hAnsi="Arial" w:cs="Arial"/>
          <w:sz w:val="21"/>
          <w:szCs w:val="21"/>
        </w:rPr>
        <w:t xml:space="preserve"> biti osebni in prenosni računalniki ter zasloni uvrščeni v najvišji energijski razred, ki je dostopen na trgu, tj. energijski razred F, tako da je zagotovljeno spoštovanje Uredbe o zelenem javnem naročanju.</w:t>
      </w:r>
    </w:p>
    <w:p w14:paraId="59739263" w14:textId="77777777" w:rsidR="000C31D1" w:rsidRPr="00C7711D" w:rsidRDefault="000C31D1" w:rsidP="006F1284">
      <w:pPr>
        <w:spacing w:after="160" w:line="276" w:lineRule="auto"/>
        <w:jc w:val="both"/>
        <w:rPr>
          <w:rFonts w:ascii="Arial" w:eastAsia="Calibri" w:hAnsi="Arial" w:cs="Arial"/>
          <w:sz w:val="21"/>
          <w:szCs w:val="21"/>
        </w:rPr>
      </w:pPr>
      <w:r w:rsidRPr="00C7711D">
        <w:rPr>
          <w:rFonts w:ascii="Arial" w:eastAsia="Calibri" w:hAnsi="Arial" w:cs="Arial"/>
          <w:sz w:val="21"/>
          <w:szCs w:val="21"/>
        </w:rPr>
        <w:t>Izvajalec se obvezuje pri dobavi opreme naročniku predložiti garancijsko izjavo za brezhibno delovanje opreme, iz katere je razviden čas trajanja garancije za dobavljeno opremo.</w:t>
      </w:r>
    </w:p>
    <w:p w14:paraId="41C3BA67" w14:textId="77777777" w:rsidR="000C31D1" w:rsidRPr="00C7711D" w:rsidRDefault="000C31D1" w:rsidP="006F1284">
      <w:pPr>
        <w:spacing w:after="160" w:line="276" w:lineRule="auto"/>
        <w:jc w:val="both"/>
        <w:rPr>
          <w:rFonts w:ascii="Arial" w:eastAsia="Calibri" w:hAnsi="Arial" w:cs="Arial"/>
          <w:sz w:val="21"/>
          <w:szCs w:val="21"/>
        </w:rPr>
      </w:pPr>
      <w:r w:rsidRPr="00C7711D">
        <w:rPr>
          <w:rFonts w:ascii="Arial" w:eastAsia="Calibri" w:hAnsi="Arial" w:cs="Arial"/>
          <w:sz w:val="21"/>
          <w:szCs w:val="21"/>
        </w:rPr>
        <w:t>Izvajalec mora izdati garancijo za brezhibno delovanje opreme v trajanju najmanj šestintrideset (36) mesecev.</w:t>
      </w:r>
    </w:p>
    <w:p w14:paraId="0CD2E47A" w14:textId="77777777" w:rsidR="000C31D1" w:rsidRPr="00C7711D" w:rsidRDefault="000C31D1" w:rsidP="006F1284">
      <w:pPr>
        <w:pStyle w:val="Besedilo0"/>
        <w:spacing w:before="0" w:after="160" w:line="276" w:lineRule="auto"/>
        <w:outlineLvl w:val="9"/>
        <w:rPr>
          <w:rFonts w:eastAsia="Calibri"/>
        </w:rPr>
      </w:pPr>
      <w:r w:rsidRPr="00C7711D">
        <w:rPr>
          <w:rFonts w:eastAsia="Calibri"/>
        </w:rPr>
        <w:t>Izvajalec mora za prenosne računalnike zagotavljati razpoložljivost in združljivost baterij in napajalnikov ter tipkovnice in njenih delov še najmanj dve (2) leti po izteku garancijske dobe.</w:t>
      </w:r>
    </w:p>
    <w:p w14:paraId="1193D4BF" w14:textId="77777777" w:rsidR="000C31D1" w:rsidRPr="00C7711D" w:rsidRDefault="000C31D1" w:rsidP="006F1284">
      <w:pPr>
        <w:pStyle w:val="Besedilo0"/>
        <w:spacing w:before="0" w:after="160" w:line="276" w:lineRule="auto"/>
        <w:outlineLvl w:val="9"/>
        <w:rPr>
          <w:rFonts w:eastAsia="Calibri"/>
        </w:rPr>
      </w:pPr>
      <w:r w:rsidRPr="00C7711D">
        <w:rPr>
          <w:rFonts w:eastAsia="Calibri"/>
        </w:rPr>
        <w:t>Za programsko opremo veljajo garancijski in licenčni pogoji, ki jih proizvajalec te opreme nudi za posamezne programske proizvode.</w:t>
      </w:r>
    </w:p>
    <w:p w14:paraId="6F554E3E" w14:textId="77777777" w:rsidR="000C31D1" w:rsidRPr="00C7711D" w:rsidRDefault="000C31D1" w:rsidP="006F1284">
      <w:pPr>
        <w:pStyle w:val="Besedilo0"/>
        <w:spacing w:after="160" w:line="276" w:lineRule="auto"/>
        <w:outlineLvl w:val="9"/>
        <w:rPr>
          <w:rFonts w:eastAsia="Calibri"/>
        </w:rPr>
      </w:pPr>
      <w:r w:rsidRPr="00C7711D">
        <w:rPr>
          <w:rFonts w:eastAsia="Calibri"/>
        </w:rPr>
        <w:t>Garancijski rok teče od dneva podpisa dobavnice s strani izvajalca in posameznega naročnika oz. njunih predstavnikov.</w:t>
      </w:r>
    </w:p>
    <w:p w14:paraId="36A79CD5" w14:textId="77777777" w:rsidR="000C31D1" w:rsidRPr="00C7711D" w:rsidRDefault="000C31D1" w:rsidP="006F1284">
      <w:pPr>
        <w:pStyle w:val="Besedilo0"/>
        <w:spacing w:after="160" w:line="276" w:lineRule="auto"/>
        <w:outlineLvl w:val="9"/>
        <w:rPr>
          <w:rFonts w:eastAsia="Calibri"/>
        </w:rPr>
      </w:pPr>
      <w:r w:rsidRPr="00C7711D">
        <w:rPr>
          <w:rFonts w:eastAsia="Calibri"/>
        </w:rPr>
        <w:t>Garancijska popravila zagotavlja izvajalec s pooblaščenim serviserjem.</w:t>
      </w:r>
    </w:p>
    <w:p w14:paraId="5738580A" w14:textId="77777777" w:rsidR="000C31D1" w:rsidRPr="00C7711D" w:rsidRDefault="000C31D1" w:rsidP="006F1284">
      <w:pPr>
        <w:pStyle w:val="Besedilo0"/>
        <w:spacing w:after="160" w:line="276" w:lineRule="auto"/>
        <w:outlineLvl w:val="9"/>
        <w:rPr>
          <w:rFonts w:eastAsia="Calibri"/>
        </w:rPr>
      </w:pPr>
      <w:r w:rsidRPr="00C7711D">
        <w:rPr>
          <w:rFonts w:eastAsia="Calibri"/>
        </w:rPr>
        <w:lastRenderedPageBreak/>
        <w:t>Če je bila oprema v garancijskem roku zamenjana ali bistveno popravljena, začne teči garancijski rok znova in je izvajalec dolžan naročniku izdati nov garancijski list ter pri tem upoštevati garancijske roke iz drugega odstavka tega člena.</w:t>
      </w:r>
    </w:p>
    <w:p w14:paraId="27966E79" w14:textId="77777777" w:rsidR="000C31D1" w:rsidRPr="00C7711D" w:rsidRDefault="000C31D1" w:rsidP="006F1284">
      <w:pPr>
        <w:pStyle w:val="Besedilo0"/>
        <w:spacing w:after="160" w:line="276" w:lineRule="auto"/>
        <w:outlineLvl w:val="9"/>
        <w:rPr>
          <w:rFonts w:eastAsia="Calibri"/>
        </w:rPr>
      </w:pPr>
      <w:r w:rsidRPr="00C7711D">
        <w:rPr>
          <w:rFonts w:eastAsia="Calibri"/>
        </w:rPr>
        <w:t>Izvajalec zagotavlja, da bodo tudi po izpolnitvi pogodbenih obveznosti, v času življenjske dobe opreme, na trgu zagotovljeni nadomestni deli in servis za vso opremo, dobavljeno po tej pogodbi.</w:t>
      </w:r>
    </w:p>
    <w:p w14:paraId="5118CE94" w14:textId="77777777" w:rsidR="000C31D1" w:rsidRPr="00C7711D" w:rsidRDefault="000C31D1" w:rsidP="006F1284">
      <w:pPr>
        <w:pStyle w:val="Besedilo0"/>
        <w:spacing w:after="160" w:line="276" w:lineRule="auto"/>
        <w:outlineLvl w:val="9"/>
        <w:rPr>
          <w:rFonts w:eastAsia="Calibri"/>
        </w:rPr>
      </w:pPr>
      <w:r w:rsidRPr="00C7711D">
        <w:rPr>
          <w:rFonts w:eastAsia="Calibri"/>
        </w:rPr>
        <w:t>Ponudnik se zavezuje, da bo pri oddaji ponudbe in izvedbi javnega naročila upošteval splošne tehnične zahteve naročnika in zahteve naročnika, ki se nanašajo na Uredbo o zelenem javnem naročanju ter ZJN-3, in sicer:</w:t>
      </w:r>
    </w:p>
    <w:p w14:paraId="3FB9ED91" w14:textId="40478CF8" w:rsidR="000C31D1" w:rsidRPr="00C7711D" w:rsidRDefault="000C31D1" w:rsidP="006F1284">
      <w:pPr>
        <w:pStyle w:val="Besedilo0"/>
        <w:numPr>
          <w:ilvl w:val="0"/>
          <w:numId w:val="50"/>
        </w:numPr>
        <w:spacing w:after="160" w:line="276" w:lineRule="auto"/>
        <w:outlineLvl w:val="9"/>
        <w:rPr>
          <w:rFonts w:eastAsia="Calibri"/>
        </w:rPr>
      </w:pPr>
      <w:r w:rsidRPr="00C7711D">
        <w:rPr>
          <w:rFonts w:eastAsia="Calibri"/>
        </w:rPr>
        <w:t>osebni in prenosni računalniki ter zasloni so uvrščeni v najvišji energijski razred, ki je dostopen na trgu.</w:t>
      </w:r>
    </w:p>
    <w:p w14:paraId="5ADB996F" w14:textId="77777777" w:rsidR="000C31D1" w:rsidRPr="00C7711D" w:rsidRDefault="000C31D1" w:rsidP="006F1284">
      <w:pPr>
        <w:pStyle w:val="Besedilo0"/>
        <w:spacing w:after="160" w:line="276" w:lineRule="auto"/>
        <w:outlineLvl w:val="9"/>
        <w:rPr>
          <w:rFonts w:eastAsia="Calibri"/>
        </w:rPr>
      </w:pPr>
      <w:r w:rsidRPr="00C7711D">
        <w:rPr>
          <w:rFonts w:eastAsia="Calibri"/>
        </w:rPr>
        <w:t>Ponudnik, ki namerava oddati del javnega naročila v podizvajanje, mora navesti delež javnega naročila, ki ga morebiti namerava oddati v podizvajanje.</w:t>
      </w:r>
    </w:p>
    <w:p w14:paraId="359A1549" w14:textId="77777777" w:rsidR="000C31D1" w:rsidRPr="00C7711D" w:rsidRDefault="000C31D1" w:rsidP="006F1284">
      <w:pPr>
        <w:pStyle w:val="Besedilo0"/>
        <w:spacing w:after="160" w:line="276" w:lineRule="auto"/>
        <w:outlineLvl w:val="9"/>
        <w:rPr>
          <w:rFonts w:eastAsia="Calibri"/>
        </w:rPr>
      </w:pPr>
      <w:r w:rsidRPr="00C7711D">
        <w:rPr>
          <w:rFonts w:eastAsia="Calibri"/>
        </w:rPr>
        <w:t>Predviden skrajni rok dobave opreme je do 31. 12. 2025.</w:t>
      </w:r>
    </w:p>
    <w:p w14:paraId="2E3F3864" w14:textId="3DAAE8CB" w:rsidR="000C31D1" w:rsidRPr="00C7711D" w:rsidRDefault="000C31D1" w:rsidP="006A0C80">
      <w:pPr>
        <w:pStyle w:val="Besedilo0"/>
        <w:outlineLvl w:val="9"/>
        <w:rPr>
          <w:rFonts w:eastAsia="Calibri"/>
          <w:b/>
          <w:bCs/>
        </w:rPr>
      </w:pPr>
      <w:r w:rsidRPr="00C7711D">
        <w:rPr>
          <w:rFonts w:eastAsia="Calibri"/>
          <w:b/>
          <w:bCs/>
        </w:rPr>
        <w:t>Zahtevane karakteristike opreme:</w:t>
      </w:r>
    </w:p>
    <w:p w14:paraId="588A8954" w14:textId="77777777" w:rsidR="000C31D1" w:rsidRPr="00C7711D" w:rsidRDefault="000C31D1" w:rsidP="00DE164D">
      <w:pPr>
        <w:spacing w:line="276" w:lineRule="auto"/>
        <w:rPr>
          <w:rFonts w:ascii="Arial" w:eastAsia="Calibri" w:hAnsi="Arial" w:cs="Arial"/>
          <w:b/>
          <w:sz w:val="21"/>
          <w:szCs w:val="21"/>
        </w:rPr>
      </w:pPr>
    </w:p>
    <w:p w14:paraId="333BF45F" w14:textId="5DF8AC44" w:rsidR="00DE164D" w:rsidRPr="00C7711D" w:rsidRDefault="00DE164D" w:rsidP="00DE164D">
      <w:pPr>
        <w:spacing w:line="276" w:lineRule="auto"/>
        <w:rPr>
          <w:rFonts w:ascii="Arial" w:eastAsia="Calibri" w:hAnsi="Arial" w:cs="Arial"/>
          <w:b/>
          <w:sz w:val="21"/>
          <w:szCs w:val="21"/>
        </w:rPr>
      </w:pPr>
      <w:r w:rsidRPr="00C7711D">
        <w:rPr>
          <w:rFonts w:ascii="Arial" w:eastAsia="Calibri" w:hAnsi="Arial" w:cs="Arial"/>
          <w:b/>
          <w:sz w:val="21"/>
          <w:szCs w:val="21"/>
        </w:rPr>
        <w:t>SKLOP 2:</w:t>
      </w:r>
    </w:p>
    <w:p w14:paraId="737E792E" w14:textId="702984B4" w:rsidR="00335D72" w:rsidRPr="00C7711D" w:rsidRDefault="00335D72" w:rsidP="00335D72">
      <w:pPr>
        <w:spacing w:line="276" w:lineRule="auto"/>
        <w:jc w:val="both"/>
        <w:rPr>
          <w:rFonts w:ascii="Arial" w:eastAsia="Aptos" w:hAnsi="Arial" w:cs="Arial"/>
          <w:i/>
          <w:iCs/>
          <w:sz w:val="21"/>
          <w:szCs w:val="21"/>
          <w:lang w:eastAsia="en-US"/>
        </w:rPr>
      </w:pPr>
      <w:r w:rsidRPr="00C7711D">
        <w:rPr>
          <w:rFonts w:ascii="Arial" w:eastAsia="Aptos" w:hAnsi="Arial" w:cs="Arial"/>
          <w:i/>
          <w:iCs/>
          <w:sz w:val="21"/>
          <w:szCs w:val="21"/>
          <w:lang w:eastAsia="en-US"/>
        </w:rPr>
        <w:t>- ponudnik izpolni spodnjo tabelo v obrazcu 9b: tehnične zahteve in specifikacije</w:t>
      </w:r>
    </w:p>
    <w:p w14:paraId="7EA8EBB0" w14:textId="77777777" w:rsidR="00DE164D" w:rsidRPr="00C7711D" w:rsidRDefault="00DE164D" w:rsidP="00DE164D">
      <w:pPr>
        <w:spacing w:line="276" w:lineRule="auto"/>
        <w:rPr>
          <w:rFonts w:ascii="Arial" w:eastAsia="Calibri" w:hAnsi="Arial" w:cs="Arial"/>
          <w:b/>
          <w:sz w:val="21"/>
          <w:szCs w:val="21"/>
        </w:rPr>
      </w:pPr>
    </w:p>
    <w:tbl>
      <w:tblPr>
        <w:tblStyle w:val="MediumGrid1-Accent31"/>
        <w:tblW w:w="9006" w:type="dxa"/>
        <w:tblLook w:val="04A0" w:firstRow="1" w:lastRow="0" w:firstColumn="1" w:lastColumn="0" w:noHBand="0" w:noVBand="1"/>
      </w:tblPr>
      <w:tblGrid>
        <w:gridCol w:w="625"/>
        <w:gridCol w:w="1528"/>
        <w:gridCol w:w="3539"/>
        <w:gridCol w:w="3314"/>
      </w:tblGrid>
      <w:tr w:rsidR="00DE164D" w:rsidRPr="00C7711D" w14:paraId="4C72E74B" w14:textId="77777777" w:rsidTr="009718BC">
        <w:trPr>
          <w:cnfStyle w:val="100000000000" w:firstRow="1" w:lastRow="0" w:firstColumn="0" w:lastColumn="0" w:oddVBand="0" w:evenVBand="0" w:oddHBand="0"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625" w:type="dxa"/>
            <w:noWrap/>
            <w:hideMark/>
          </w:tcPr>
          <w:p w14:paraId="3166BE2B"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t xml:space="preserve">zap. št. </w:t>
            </w:r>
          </w:p>
        </w:tc>
        <w:tc>
          <w:tcPr>
            <w:tcW w:w="1528" w:type="dxa"/>
            <w:noWrap/>
            <w:hideMark/>
          </w:tcPr>
          <w:p w14:paraId="4D9A3B6E" w14:textId="77777777" w:rsidR="00DE164D" w:rsidRPr="00C7711D" w:rsidRDefault="00DE164D" w:rsidP="009718B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 xml:space="preserve">Naziv blaga </w:t>
            </w:r>
          </w:p>
        </w:tc>
        <w:tc>
          <w:tcPr>
            <w:tcW w:w="3539" w:type="dxa"/>
            <w:hideMark/>
          </w:tcPr>
          <w:p w14:paraId="30E6D390" w14:textId="77777777" w:rsidR="00DE164D" w:rsidRPr="00C7711D" w:rsidRDefault="00DE164D" w:rsidP="009718B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Funkcionalne in kakovostne zahteve*</w:t>
            </w:r>
          </w:p>
        </w:tc>
        <w:tc>
          <w:tcPr>
            <w:tcW w:w="3314" w:type="dxa"/>
          </w:tcPr>
          <w:p w14:paraId="224F04AB" w14:textId="77777777" w:rsidR="00DE164D" w:rsidRPr="00C7711D" w:rsidRDefault="00DE164D" w:rsidP="009718BC">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1"/>
                <w:szCs w:val="21"/>
              </w:rPr>
            </w:pPr>
            <w:r w:rsidRPr="00C7711D">
              <w:rPr>
                <w:rFonts w:ascii="Arial" w:eastAsia="SimSun" w:hAnsi="Arial" w:cs="Arial"/>
                <w:sz w:val="21"/>
                <w:szCs w:val="21"/>
                <w:lang w:eastAsia="zh-CN"/>
              </w:rPr>
              <w:t>Dokazila za izpolnjevanje zahteve*</w:t>
            </w:r>
          </w:p>
        </w:tc>
      </w:tr>
      <w:tr w:rsidR="00DE164D" w:rsidRPr="00C7711D" w14:paraId="1229A714" w14:textId="77777777" w:rsidTr="009718BC">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6F1FF38C"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t xml:space="preserve">1. </w:t>
            </w:r>
          </w:p>
        </w:tc>
        <w:tc>
          <w:tcPr>
            <w:tcW w:w="1528" w:type="dxa"/>
            <w:hideMark/>
          </w:tcPr>
          <w:p w14:paraId="37CF30C1"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Xiaomi 14 Ultra</w:t>
            </w:r>
          </w:p>
        </w:tc>
        <w:tc>
          <w:tcPr>
            <w:tcW w:w="3539" w:type="dxa"/>
            <w:hideMark/>
          </w:tcPr>
          <w:p w14:paraId="228E2F5C"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 xml:space="preserve">5G Dual Sim 16GB RAM 512GB Črn, polnilec z kablom </w:t>
            </w:r>
          </w:p>
        </w:tc>
        <w:tc>
          <w:tcPr>
            <w:tcW w:w="3314" w:type="dxa"/>
          </w:tcPr>
          <w:p w14:paraId="43BBAEB1"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C7711D" w14:paraId="52DD7530" w14:textId="77777777" w:rsidTr="009718BC">
        <w:trPr>
          <w:trHeight w:val="3520"/>
        </w:trPr>
        <w:tc>
          <w:tcPr>
            <w:cnfStyle w:val="001000000000" w:firstRow="0" w:lastRow="0" w:firstColumn="1" w:lastColumn="0" w:oddVBand="0" w:evenVBand="0" w:oddHBand="0" w:evenHBand="0" w:firstRowFirstColumn="0" w:firstRowLastColumn="0" w:lastRowFirstColumn="0" w:lastRowLastColumn="0"/>
            <w:tcW w:w="625" w:type="dxa"/>
            <w:hideMark/>
          </w:tcPr>
          <w:p w14:paraId="62FB5785"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t>2.</w:t>
            </w:r>
          </w:p>
        </w:tc>
        <w:tc>
          <w:tcPr>
            <w:tcW w:w="1528" w:type="dxa"/>
            <w:hideMark/>
          </w:tcPr>
          <w:p w14:paraId="5F597E6E"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Samsung Galaxy Tab S9</w:t>
            </w:r>
          </w:p>
        </w:tc>
        <w:tc>
          <w:tcPr>
            <w:tcW w:w="3539" w:type="dxa"/>
            <w:hideMark/>
          </w:tcPr>
          <w:p w14:paraId="07541822"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Zaslon    315 mm (12,4"), TFT, 2560 × 1600 slikovnih pik (WQXGA)</w:t>
            </w:r>
            <w:r w:rsidRPr="00C7711D">
              <w:rPr>
                <w:rFonts w:ascii="Arial" w:hAnsi="Arial" w:cs="Arial"/>
                <w:color w:val="000000"/>
                <w:sz w:val="21"/>
                <w:szCs w:val="21"/>
              </w:rPr>
              <w:br/>
              <w:t>Shramba    128 GB</w:t>
            </w:r>
            <w:r w:rsidRPr="00C7711D">
              <w:rPr>
                <w:rFonts w:ascii="Arial" w:hAnsi="Arial" w:cs="Arial"/>
                <w:color w:val="000000"/>
                <w:sz w:val="21"/>
                <w:szCs w:val="21"/>
              </w:rPr>
              <w:br/>
              <w:t>Pomnilnik    8 GB</w:t>
            </w:r>
            <w:r w:rsidRPr="00C7711D">
              <w:rPr>
                <w:rFonts w:ascii="Arial" w:hAnsi="Arial" w:cs="Arial"/>
                <w:color w:val="000000"/>
                <w:sz w:val="21"/>
                <w:szCs w:val="21"/>
              </w:rPr>
              <w:br/>
              <w:t>Procesor    Samsung Exynos1380, osemjedrni, 2,4 GHz, 2 GHz</w:t>
            </w:r>
            <w:r w:rsidRPr="00C7711D">
              <w:rPr>
                <w:rFonts w:ascii="Arial" w:hAnsi="Arial" w:cs="Arial"/>
                <w:color w:val="000000"/>
                <w:sz w:val="21"/>
                <w:szCs w:val="21"/>
              </w:rPr>
              <w:br/>
              <w:t>Kapaciteta baterije    10090 mAh</w:t>
            </w:r>
            <w:r w:rsidRPr="00C7711D">
              <w:rPr>
                <w:rFonts w:ascii="Arial" w:hAnsi="Arial" w:cs="Arial"/>
                <w:color w:val="000000"/>
                <w:sz w:val="21"/>
                <w:szCs w:val="21"/>
              </w:rPr>
              <w:br/>
              <w:t>Operacijski sistem    Android</w:t>
            </w:r>
            <w:r w:rsidRPr="00C7711D">
              <w:rPr>
                <w:rFonts w:ascii="Arial" w:hAnsi="Arial" w:cs="Arial"/>
                <w:color w:val="000000"/>
                <w:sz w:val="21"/>
                <w:szCs w:val="21"/>
              </w:rPr>
              <w:br/>
              <w:t>Glavna kamera    8+8 MP</w:t>
            </w:r>
            <w:r w:rsidRPr="00C7711D">
              <w:rPr>
                <w:rFonts w:ascii="Arial" w:hAnsi="Arial" w:cs="Arial"/>
                <w:color w:val="000000"/>
                <w:sz w:val="21"/>
                <w:szCs w:val="21"/>
              </w:rPr>
              <w:br/>
              <w:t>Sprednja kamera    12 MP barve: siva, srebrna, mint, sivka</w:t>
            </w:r>
          </w:p>
        </w:tc>
        <w:tc>
          <w:tcPr>
            <w:tcW w:w="3314" w:type="dxa"/>
          </w:tcPr>
          <w:p w14:paraId="402E7F7B"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C7711D" w14:paraId="45EA9EFE" w14:textId="77777777" w:rsidTr="009718BC">
        <w:trPr>
          <w:cnfStyle w:val="000000100000" w:firstRow="0" w:lastRow="0" w:firstColumn="0" w:lastColumn="0" w:oddVBand="0" w:evenVBand="0" w:oddHBand="1"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625" w:type="dxa"/>
            <w:hideMark/>
          </w:tcPr>
          <w:p w14:paraId="14E594AC"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t xml:space="preserve">3. </w:t>
            </w:r>
          </w:p>
        </w:tc>
        <w:tc>
          <w:tcPr>
            <w:tcW w:w="1528" w:type="dxa"/>
            <w:hideMark/>
          </w:tcPr>
          <w:p w14:paraId="468542FB"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Namizni nosilec za prenosnik</w:t>
            </w:r>
          </w:p>
        </w:tc>
        <w:tc>
          <w:tcPr>
            <w:tcW w:w="3539" w:type="dxa"/>
            <w:hideMark/>
          </w:tcPr>
          <w:p w14:paraId="01676F61"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Namizni nosilec za prenosni računalnik do 17 palcev, popolnoma nastavljiv, nosilnost do 10 kg, ploščad za prenosnik omogoča hlajenje.</w:t>
            </w:r>
          </w:p>
        </w:tc>
        <w:tc>
          <w:tcPr>
            <w:tcW w:w="3314" w:type="dxa"/>
          </w:tcPr>
          <w:p w14:paraId="782887B2"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C7711D" w14:paraId="5F15280B" w14:textId="77777777" w:rsidTr="009718BC">
        <w:trPr>
          <w:trHeight w:val="1600"/>
        </w:trPr>
        <w:tc>
          <w:tcPr>
            <w:cnfStyle w:val="001000000000" w:firstRow="0" w:lastRow="0" w:firstColumn="1" w:lastColumn="0" w:oddVBand="0" w:evenVBand="0" w:oddHBand="0" w:evenHBand="0" w:firstRowFirstColumn="0" w:firstRowLastColumn="0" w:lastRowFirstColumn="0" w:lastRowLastColumn="0"/>
            <w:tcW w:w="625" w:type="dxa"/>
            <w:hideMark/>
          </w:tcPr>
          <w:p w14:paraId="54E247B8"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lastRenderedPageBreak/>
              <w:t xml:space="preserve">4. </w:t>
            </w:r>
          </w:p>
        </w:tc>
        <w:tc>
          <w:tcPr>
            <w:tcW w:w="1528" w:type="dxa"/>
            <w:hideMark/>
          </w:tcPr>
          <w:p w14:paraId="07E648B2"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Stenski nosilec za monitor</w:t>
            </w:r>
          </w:p>
        </w:tc>
        <w:tc>
          <w:tcPr>
            <w:tcW w:w="3539" w:type="dxa"/>
            <w:hideMark/>
          </w:tcPr>
          <w:p w14:paraId="287F88E4"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Stenski nosilec za računalniški monitor do 35-palčne ploščate ukrivljene zaslone, enojna stenska montaža, roka monitorja drži do 12kg; stenski nosilec nastavljiv po višini, plinsko vzmetno jedro, največ 200 x 200 mm</w:t>
            </w:r>
          </w:p>
        </w:tc>
        <w:tc>
          <w:tcPr>
            <w:tcW w:w="3314" w:type="dxa"/>
          </w:tcPr>
          <w:p w14:paraId="3FB35D75"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C7711D" w14:paraId="4C063597" w14:textId="77777777" w:rsidTr="009718BC">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625" w:type="dxa"/>
            <w:hideMark/>
          </w:tcPr>
          <w:p w14:paraId="49AE2655"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t xml:space="preserve">5. </w:t>
            </w:r>
          </w:p>
        </w:tc>
        <w:tc>
          <w:tcPr>
            <w:tcW w:w="1528" w:type="dxa"/>
            <w:hideMark/>
          </w:tcPr>
          <w:p w14:paraId="390159C7"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Tonerji za tiskalnik</w:t>
            </w:r>
          </w:p>
        </w:tc>
        <w:tc>
          <w:tcPr>
            <w:tcW w:w="3539" w:type="dxa"/>
            <w:hideMark/>
          </w:tcPr>
          <w:p w14:paraId="03DE0B67"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Tonerji za tiskalnik</w:t>
            </w:r>
          </w:p>
        </w:tc>
        <w:tc>
          <w:tcPr>
            <w:tcW w:w="3314" w:type="dxa"/>
          </w:tcPr>
          <w:p w14:paraId="7868154D"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C7711D" w14:paraId="5BE34DA9" w14:textId="77777777" w:rsidTr="009718BC">
        <w:trPr>
          <w:trHeight w:val="320"/>
        </w:trPr>
        <w:tc>
          <w:tcPr>
            <w:cnfStyle w:val="001000000000" w:firstRow="0" w:lastRow="0" w:firstColumn="1" w:lastColumn="0" w:oddVBand="0" w:evenVBand="0" w:oddHBand="0" w:evenHBand="0" w:firstRowFirstColumn="0" w:firstRowLastColumn="0" w:lastRowFirstColumn="0" w:lastRowLastColumn="0"/>
            <w:tcW w:w="625" w:type="dxa"/>
            <w:hideMark/>
          </w:tcPr>
          <w:p w14:paraId="2542BD0C"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t xml:space="preserve">6. </w:t>
            </w:r>
          </w:p>
        </w:tc>
        <w:tc>
          <w:tcPr>
            <w:tcW w:w="1528" w:type="dxa"/>
            <w:hideMark/>
          </w:tcPr>
          <w:p w14:paraId="0C5B2B03"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3D tiskalnik</w:t>
            </w:r>
          </w:p>
        </w:tc>
        <w:tc>
          <w:tcPr>
            <w:tcW w:w="3539" w:type="dxa"/>
            <w:hideMark/>
          </w:tcPr>
          <w:p w14:paraId="208DC7AA"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Bambu Lab X1-Carbon Combo + 4kg PLA Original</w:t>
            </w:r>
          </w:p>
        </w:tc>
        <w:tc>
          <w:tcPr>
            <w:tcW w:w="3314" w:type="dxa"/>
          </w:tcPr>
          <w:p w14:paraId="7A3199B9"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C7711D" w14:paraId="0360E285" w14:textId="77777777" w:rsidTr="009718BC">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3A27252F"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t xml:space="preserve">7. </w:t>
            </w:r>
          </w:p>
        </w:tc>
        <w:tc>
          <w:tcPr>
            <w:tcW w:w="1528" w:type="dxa"/>
            <w:hideMark/>
          </w:tcPr>
          <w:p w14:paraId="0ACA5F48"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KABEL PATCH UTP Cat 6 0,5m RJ45 1Gbit</w:t>
            </w:r>
          </w:p>
        </w:tc>
        <w:tc>
          <w:tcPr>
            <w:tcW w:w="3539" w:type="dxa"/>
            <w:hideMark/>
          </w:tcPr>
          <w:p w14:paraId="10B61384"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 </w:t>
            </w:r>
          </w:p>
        </w:tc>
        <w:tc>
          <w:tcPr>
            <w:tcW w:w="3314" w:type="dxa"/>
          </w:tcPr>
          <w:p w14:paraId="341777EF"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C7711D" w14:paraId="097E7152" w14:textId="77777777" w:rsidTr="009718BC">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36DEC1DD"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t xml:space="preserve">8. </w:t>
            </w:r>
          </w:p>
        </w:tc>
        <w:tc>
          <w:tcPr>
            <w:tcW w:w="1528" w:type="dxa"/>
            <w:hideMark/>
          </w:tcPr>
          <w:p w14:paraId="1AC001F2"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KABEL PATCH UTP Cat 6 1m RJ45 1Gbit</w:t>
            </w:r>
          </w:p>
        </w:tc>
        <w:tc>
          <w:tcPr>
            <w:tcW w:w="3539" w:type="dxa"/>
            <w:hideMark/>
          </w:tcPr>
          <w:p w14:paraId="53175F67"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 </w:t>
            </w:r>
          </w:p>
        </w:tc>
        <w:tc>
          <w:tcPr>
            <w:tcW w:w="3314" w:type="dxa"/>
          </w:tcPr>
          <w:p w14:paraId="42B3DEFD"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C7711D" w14:paraId="2DE5414E" w14:textId="77777777" w:rsidTr="009718BC">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52CE0F5C"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t xml:space="preserve">9. </w:t>
            </w:r>
          </w:p>
        </w:tc>
        <w:tc>
          <w:tcPr>
            <w:tcW w:w="1528" w:type="dxa"/>
            <w:hideMark/>
          </w:tcPr>
          <w:p w14:paraId="46301B95"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KABEL PATCH UTP Cat 6 2m RJ45 1Gbit</w:t>
            </w:r>
          </w:p>
        </w:tc>
        <w:tc>
          <w:tcPr>
            <w:tcW w:w="3539" w:type="dxa"/>
            <w:hideMark/>
          </w:tcPr>
          <w:p w14:paraId="3E9EF0D4"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 </w:t>
            </w:r>
          </w:p>
        </w:tc>
        <w:tc>
          <w:tcPr>
            <w:tcW w:w="3314" w:type="dxa"/>
          </w:tcPr>
          <w:p w14:paraId="7289DCB7"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C7711D" w14:paraId="47C0DF93" w14:textId="77777777" w:rsidTr="009718BC">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4F072BAC"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t xml:space="preserve">10. </w:t>
            </w:r>
          </w:p>
        </w:tc>
        <w:tc>
          <w:tcPr>
            <w:tcW w:w="1528" w:type="dxa"/>
            <w:hideMark/>
          </w:tcPr>
          <w:p w14:paraId="61233342"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KABEL PATCH UTP Cat 6 3m RJ45 1Gbit</w:t>
            </w:r>
          </w:p>
        </w:tc>
        <w:tc>
          <w:tcPr>
            <w:tcW w:w="3539" w:type="dxa"/>
            <w:hideMark/>
          </w:tcPr>
          <w:p w14:paraId="1E7259A6"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 </w:t>
            </w:r>
          </w:p>
        </w:tc>
        <w:tc>
          <w:tcPr>
            <w:tcW w:w="3314" w:type="dxa"/>
          </w:tcPr>
          <w:p w14:paraId="23E5F3A6"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C7711D" w14:paraId="01121A41" w14:textId="77777777" w:rsidTr="009718BC">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4D4DF40D"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t xml:space="preserve">11. </w:t>
            </w:r>
          </w:p>
        </w:tc>
        <w:tc>
          <w:tcPr>
            <w:tcW w:w="1528" w:type="dxa"/>
            <w:hideMark/>
          </w:tcPr>
          <w:p w14:paraId="429874E8"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KABEL PATCH UTP Cat 6 5m RJ45 1Gbit</w:t>
            </w:r>
          </w:p>
        </w:tc>
        <w:tc>
          <w:tcPr>
            <w:tcW w:w="3539" w:type="dxa"/>
            <w:hideMark/>
          </w:tcPr>
          <w:p w14:paraId="6DC9CE7B"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 </w:t>
            </w:r>
          </w:p>
        </w:tc>
        <w:tc>
          <w:tcPr>
            <w:tcW w:w="3314" w:type="dxa"/>
          </w:tcPr>
          <w:p w14:paraId="72033B98"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C7711D" w14:paraId="744027B0" w14:textId="77777777" w:rsidTr="009718BC">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2E85CF9C"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t xml:space="preserve">12. </w:t>
            </w:r>
          </w:p>
        </w:tc>
        <w:tc>
          <w:tcPr>
            <w:tcW w:w="1528" w:type="dxa"/>
            <w:hideMark/>
          </w:tcPr>
          <w:p w14:paraId="5E7A5CA7"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Kabel USB-C 5m</w:t>
            </w:r>
          </w:p>
        </w:tc>
        <w:tc>
          <w:tcPr>
            <w:tcW w:w="3539" w:type="dxa"/>
            <w:hideMark/>
          </w:tcPr>
          <w:p w14:paraId="174154DD"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Kabel USB-C =&gt; USB-C (USB 3.2 Gen2) 5,00m 20GBit/s 5A/100W PD 4K@60Hz Orico (CM32-50)</w:t>
            </w:r>
          </w:p>
        </w:tc>
        <w:tc>
          <w:tcPr>
            <w:tcW w:w="3314" w:type="dxa"/>
          </w:tcPr>
          <w:p w14:paraId="40616A84"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C7711D" w14:paraId="2AC5C313" w14:textId="77777777" w:rsidTr="009718BC">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5C3F6DB1"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t xml:space="preserve">13. </w:t>
            </w:r>
          </w:p>
        </w:tc>
        <w:tc>
          <w:tcPr>
            <w:tcW w:w="1528" w:type="dxa"/>
            <w:hideMark/>
          </w:tcPr>
          <w:p w14:paraId="08600894"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Kabel USB-C 10m</w:t>
            </w:r>
          </w:p>
        </w:tc>
        <w:tc>
          <w:tcPr>
            <w:tcW w:w="3539" w:type="dxa"/>
            <w:hideMark/>
          </w:tcPr>
          <w:p w14:paraId="6735D11B"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Kabel USB-C =&gt; USB-C (USB 3.2 Gen2) 10,00m 20GBit/s 5A/100W PD 4K@60Hz Orico (CM32-50)</w:t>
            </w:r>
          </w:p>
        </w:tc>
        <w:tc>
          <w:tcPr>
            <w:tcW w:w="3314" w:type="dxa"/>
          </w:tcPr>
          <w:p w14:paraId="16A3F39E"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C7711D" w14:paraId="40E1BE6B" w14:textId="77777777" w:rsidTr="009718BC">
        <w:trPr>
          <w:trHeight w:val="960"/>
        </w:trPr>
        <w:tc>
          <w:tcPr>
            <w:cnfStyle w:val="001000000000" w:firstRow="0" w:lastRow="0" w:firstColumn="1" w:lastColumn="0" w:oddVBand="0" w:evenVBand="0" w:oddHBand="0" w:evenHBand="0" w:firstRowFirstColumn="0" w:firstRowLastColumn="0" w:lastRowFirstColumn="0" w:lastRowLastColumn="0"/>
            <w:tcW w:w="625" w:type="dxa"/>
            <w:hideMark/>
          </w:tcPr>
          <w:p w14:paraId="7FD97F19"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t xml:space="preserve">14. </w:t>
            </w:r>
          </w:p>
        </w:tc>
        <w:tc>
          <w:tcPr>
            <w:tcW w:w="1528" w:type="dxa"/>
            <w:hideMark/>
          </w:tcPr>
          <w:p w14:paraId="55EDE20F"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 xml:space="preserve">Kabel Ubiquiti 10GB SFP+ 2m SFP+ </w:t>
            </w:r>
          </w:p>
        </w:tc>
        <w:tc>
          <w:tcPr>
            <w:tcW w:w="3539" w:type="dxa"/>
            <w:hideMark/>
          </w:tcPr>
          <w:p w14:paraId="22063C95"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 xml:space="preserve"> LAN-DAC (passiv) / Bauform: 1x LAN-DAC (nicht abnehmbar, 2m) / Anbindung: 2x SFP+ / Verbindung: 1x Twinax / Geschwindigkeit: 10 Gibt/s</w:t>
            </w:r>
          </w:p>
        </w:tc>
        <w:tc>
          <w:tcPr>
            <w:tcW w:w="3314" w:type="dxa"/>
          </w:tcPr>
          <w:p w14:paraId="644EDF84"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C7711D" w14:paraId="68DDFAF0" w14:textId="77777777" w:rsidTr="009718BC">
        <w:trPr>
          <w:cnfStyle w:val="000000100000" w:firstRow="0" w:lastRow="0" w:firstColumn="0" w:lastColumn="0" w:oddVBand="0" w:evenVBand="0" w:oddHBand="1"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625" w:type="dxa"/>
            <w:hideMark/>
          </w:tcPr>
          <w:p w14:paraId="2F52E531"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t xml:space="preserve">15. </w:t>
            </w:r>
          </w:p>
        </w:tc>
        <w:tc>
          <w:tcPr>
            <w:tcW w:w="1528" w:type="dxa"/>
            <w:hideMark/>
          </w:tcPr>
          <w:p w14:paraId="1A2F45DF"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 xml:space="preserve">Kabel Ubiquiti 10GB SFP+ 3m SFP+ </w:t>
            </w:r>
          </w:p>
        </w:tc>
        <w:tc>
          <w:tcPr>
            <w:tcW w:w="3539" w:type="dxa"/>
            <w:hideMark/>
          </w:tcPr>
          <w:p w14:paraId="229830EA"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 xml:space="preserve"> LAN-DAC (passiv) / Bauform: 1x LAN-DAC (nicht abnehmbar, 3m) / Anbindung: 2x SFP+ / Verbindung: 1x Twinax / Geschwindigkeit: 10 Gibt/s</w:t>
            </w:r>
          </w:p>
        </w:tc>
        <w:tc>
          <w:tcPr>
            <w:tcW w:w="3314" w:type="dxa"/>
          </w:tcPr>
          <w:p w14:paraId="43993DA0"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C7711D" w14:paraId="7CC05B11" w14:textId="77777777" w:rsidTr="009718BC">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26F0C4E5"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t xml:space="preserve">16. </w:t>
            </w:r>
          </w:p>
        </w:tc>
        <w:tc>
          <w:tcPr>
            <w:tcW w:w="1528" w:type="dxa"/>
            <w:hideMark/>
          </w:tcPr>
          <w:p w14:paraId="7DBE5AC2"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Tipkovnica</w:t>
            </w:r>
          </w:p>
        </w:tc>
        <w:tc>
          <w:tcPr>
            <w:tcW w:w="3539" w:type="dxa"/>
            <w:hideMark/>
          </w:tcPr>
          <w:p w14:paraId="0AACAEF4"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Logitech MX Keys S tipkovnica z numeričnim delom, Bluetooth, USB, grafitna brava, SLO jezik</w:t>
            </w:r>
          </w:p>
        </w:tc>
        <w:tc>
          <w:tcPr>
            <w:tcW w:w="3314" w:type="dxa"/>
          </w:tcPr>
          <w:p w14:paraId="1DC07E77"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C7711D" w14:paraId="24B3983B" w14:textId="77777777" w:rsidTr="009718BC">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7A729215"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lastRenderedPageBreak/>
              <w:t xml:space="preserve">17. </w:t>
            </w:r>
          </w:p>
        </w:tc>
        <w:tc>
          <w:tcPr>
            <w:tcW w:w="1528" w:type="dxa"/>
            <w:hideMark/>
          </w:tcPr>
          <w:p w14:paraId="185B3A06"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Miška</w:t>
            </w:r>
          </w:p>
        </w:tc>
        <w:tc>
          <w:tcPr>
            <w:tcW w:w="3539" w:type="dxa"/>
            <w:hideMark/>
          </w:tcPr>
          <w:p w14:paraId="7ECDBE89"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Logitech MX Master 3s Performance, laserska, brezžična, brava: siva, grafitna</w:t>
            </w:r>
          </w:p>
        </w:tc>
        <w:tc>
          <w:tcPr>
            <w:tcW w:w="3314" w:type="dxa"/>
          </w:tcPr>
          <w:p w14:paraId="36137D1D"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C7711D" w14:paraId="583652CF" w14:textId="77777777" w:rsidTr="009718BC">
        <w:trPr>
          <w:trHeight w:val="1920"/>
        </w:trPr>
        <w:tc>
          <w:tcPr>
            <w:cnfStyle w:val="001000000000" w:firstRow="0" w:lastRow="0" w:firstColumn="1" w:lastColumn="0" w:oddVBand="0" w:evenVBand="0" w:oddHBand="0" w:evenHBand="0" w:firstRowFirstColumn="0" w:firstRowLastColumn="0" w:lastRowFirstColumn="0" w:lastRowLastColumn="0"/>
            <w:tcW w:w="625" w:type="dxa"/>
            <w:hideMark/>
          </w:tcPr>
          <w:p w14:paraId="18E3C8FB"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t xml:space="preserve">18. </w:t>
            </w:r>
          </w:p>
        </w:tc>
        <w:tc>
          <w:tcPr>
            <w:tcW w:w="1528" w:type="dxa"/>
            <w:hideMark/>
          </w:tcPr>
          <w:p w14:paraId="75A20BD7"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 xml:space="preserve">Dodatna monitorja za prenosnik </w:t>
            </w:r>
          </w:p>
        </w:tc>
        <w:tc>
          <w:tcPr>
            <w:tcW w:w="3539" w:type="dxa"/>
            <w:hideMark/>
          </w:tcPr>
          <w:p w14:paraId="64AD1BF5"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Monitor Trio/Trio MAX; dva vgrajena drsna zaslona 1080p Full HD; prostostoječa funkcionalnost z vgrajenim stojalom;</w:t>
            </w:r>
            <w:r w:rsidRPr="00C7711D">
              <w:rPr>
                <w:rFonts w:ascii="Arial" w:hAnsi="Arial" w:cs="Arial"/>
                <w:color w:val="000000"/>
                <w:sz w:val="21"/>
                <w:szCs w:val="21"/>
              </w:rPr>
              <w:br/>
              <w:t>plug and play prek vrat USB-C; združljivo z macOS/ Windows/ Nintendo Switch/ Samsung Dex; za prenosnike do 17.3"; magnetni priklop na prenosnik.</w:t>
            </w:r>
          </w:p>
        </w:tc>
        <w:tc>
          <w:tcPr>
            <w:tcW w:w="3314" w:type="dxa"/>
          </w:tcPr>
          <w:p w14:paraId="60167293"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C7711D" w14:paraId="595D8AF4" w14:textId="77777777" w:rsidTr="009718BC">
        <w:trPr>
          <w:cnfStyle w:val="000000100000" w:firstRow="0" w:lastRow="0" w:firstColumn="0" w:lastColumn="0" w:oddVBand="0" w:evenVBand="0" w:oddHBand="1" w:evenHBand="0" w:firstRowFirstColumn="0" w:firstRowLastColumn="0" w:lastRowFirstColumn="0" w:lastRowLastColumn="0"/>
          <w:trHeight w:val="2880"/>
        </w:trPr>
        <w:tc>
          <w:tcPr>
            <w:cnfStyle w:val="001000000000" w:firstRow="0" w:lastRow="0" w:firstColumn="1" w:lastColumn="0" w:oddVBand="0" w:evenVBand="0" w:oddHBand="0" w:evenHBand="0" w:firstRowFirstColumn="0" w:firstRowLastColumn="0" w:lastRowFirstColumn="0" w:lastRowLastColumn="0"/>
            <w:tcW w:w="625" w:type="dxa"/>
            <w:hideMark/>
          </w:tcPr>
          <w:p w14:paraId="3713AE22"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t xml:space="preserve">19. </w:t>
            </w:r>
          </w:p>
        </w:tc>
        <w:tc>
          <w:tcPr>
            <w:tcW w:w="1528" w:type="dxa"/>
            <w:hideMark/>
          </w:tcPr>
          <w:p w14:paraId="090C2D84"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Monitor Lenovo ThinkVision</w:t>
            </w:r>
          </w:p>
        </w:tc>
        <w:tc>
          <w:tcPr>
            <w:tcW w:w="3539" w:type="dxa"/>
            <w:hideMark/>
          </w:tcPr>
          <w:p w14:paraId="333AC84B"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ThinkVision 49 inch Ultra-Wide Monitor - P49w-30; 49” 5120x1440 dual QHD resolution, 32:9 aspect, 3800R curved display</w:t>
            </w:r>
            <w:r w:rsidRPr="00C7711D">
              <w:rPr>
                <w:rFonts w:ascii="Arial" w:hAnsi="Arial" w:cs="Arial"/>
                <w:color w:val="000000"/>
                <w:sz w:val="21"/>
                <w:szCs w:val="21"/>
              </w:rPr>
              <w:br/>
              <w:t>98% DCI-P3, 100% SRGB, 100% REC.709 color gamut, delta E &lt;2</w:t>
            </w:r>
            <w:r w:rsidRPr="00C7711D">
              <w:rPr>
                <w:rFonts w:ascii="Arial" w:hAnsi="Arial" w:cs="Arial"/>
                <w:color w:val="000000"/>
                <w:sz w:val="21"/>
                <w:szCs w:val="21"/>
              </w:rPr>
              <w:br/>
              <w:t>IPS black panel 2000:1 contrast with TÜV IPS Black certified</w:t>
            </w:r>
            <w:r w:rsidRPr="00C7711D">
              <w:rPr>
                <w:rFonts w:ascii="Arial" w:hAnsi="Arial" w:cs="Arial"/>
                <w:color w:val="000000"/>
                <w:sz w:val="21"/>
                <w:szCs w:val="21"/>
              </w:rPr>
              <w:br/>
              <w:t>Thunderbolt4™ monitor with up to 100W power delivery</w:t>
            </w:r>
          </w:p>
        </w:tc>
        <w:tc>
          <w:tcPr>
            <w:tcW w:w="3314" w:type="dxa"/>
          </w:tcPr>
          <w:p w14:paraId="7122A695"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C7711D" w14:paraId="11070D30" w14:textId="77777777" w:rsidTr="009718BC">
        <w:trPr>
          <w:trHeight w:val="2240"/>
        </w:trPr>
        <w:tc>
          <w:tcPr>
            <w:cnfStyle w:val="001000000000" w:firstRow="0" w:lastRow="0" w:firstColumn="1" w:lastColumn="0" w:oddVBand="0" w:evenVBand="0" w:oddHBand="0" w:evenHBand="0" w:firstRowFirstColumn="0" w:firstRowLastColumn="0" w:lastRowFirstColumn="0" w:lastRowLastColumn="0"/>
            <w:tcW w:w="625" w:type="dxa"/>
            <w:hideMark/>
          </w:tcPr>
          <w:p w14:paraId="74A890F9"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t xml:space="preserve">20. </w:t>
            </w:r>
          </w:p>
        </w:tc>
        <w:tc>
          <w:tcPr>
            <w:tcW w:w="1528" w:type="dxa"/>
            <w:hideMark/>
          </w:tcPr>
          <w:p w14:paraId="01CE949A"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Monitor Lenovo ThinkVision</w:t>
            </w:r>
          </w:p>
        </w:tc>
        <w:tc>
          <w:tcPr>
            <w:tcW w:w="3539" w:type="dxa"/>
            <w:hideMark/>
          </w:tcPr>
          <w:p w14:paraId="6D2779E3"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ThinkVision 27 inch Monitor - P27u-20; 27 inch 4K UHD (3840 x 2160) with IPS display</w:t>
            </w:r>
            <w:r w:rsidRPr="00C7711D">
              <w:rPr>
                <w:rFonts w:ascii="Arial" w:hAnsi="Arial" w:cs="Arial"/>
                <w:color w:val="000000"/>
                <w:sz w:val="21"/>
                <w:szCs w:val="21"/>
              </w:rPr>
              <w:br/>
              <w:t>DCI-P3 and Adobe RGB color</w:t>
            </w:r>
            <w:r w:rsidRPr="00C7711D">
              <w:rPr>
                <w:rFonts w:ascii="Arial" w:hAnsi="Arial" w:cs="Arial"/>
                <w:color w:val="000000"/>
                <w:sz w:val="21"/>
                <w:szCs w:val="21"/>
              </w:rPr>
              <w:br/>
              <w:t>DisplayHDR 400 certified</w:t>
            </w:r>
            <w:r w:rsidRPr="00C7711D">
              <w:rPr>
                <w:rFonts w:ascii="Arial" w:hAnsi="Arial" w:cs="Arial"/>
                <w:color w:val="000000"/>
                <w:sz w:val="21"/>
                <w:szCs w:val="21"/>
              </w:rPr>
              <w:br/>
              <w:t>Thunderbolt 4 input &amp; output</w:t>
            </w:r>
            <w:r w:rsidRPr="00C7711D">
              <w:rPr>
                <w:rFonts w:ascii="Arial" w:hAnsi="Arial" w:cs="Arial"/>
                <w:color w:val="000000"/>
                <w:sz w:val="21"/>
                <w:szCs w:val="21"/>
              </w:rPr>
              <w:br/>
              <w:t>Factory calibrated color accuracy</w:t>
            </w:r>
            <w:r w:rsidRPr="00C7711D">
              <w:rPr>
                <w:rFonts w:ascii="Arial" w:hAnsi="Arial" w:cs="Arial"/>
                <w:color w:val="000000"/>
                <w:sz w:val="21"/>
                <w:szCs w:val="21"/>
              </w:rPr>
              <w:br/>
              <w:t>2 x 3W built-in speakers</w:t>
            </w:r>
          </w:p>
        </w:tc>
        <w:tc>
          <w:tcPr>
            <w:tcW w:w="3314" w:type="dxa"/>
          </w:tcPr>
          <w:p w14:paraId="1E7BDE2C"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C7711D" w14:paraId="721CDAA1" w14:textId="77777777" w:rsidTr="009718BC">
        <w:trPr>
          <w:cnfStyle w:val="000000100000" w:firstRow="0" w:lastRow="0" w:firstColumn="0" w:lastColumn="0" w:oddVBand="0" w:evenVBand="0" w:oddHBand="1" w:evenHBand="0" w:firstRowFirstColumn="0" w:firstRowLastColumn="0" w:lastRowFirstColumn="0" w:lastRowLastColumn="0"/>
          <w:trHeight w:val="2560"/>
        </w:trPr>
        <w:tc>
          <w:tcPr>
            <w:cnfStyle w:val="001000000000" w:firstRow="0" w:lastRow="0" w:firstColumn="1" w:lastColumn="0" w:oddVBand="0" w:evenVBand="0" w:oddHBand="0" w:evenHBand="0" w:firstRowFirstColumn="0" w:firstRowLastColumn="0" w:lastRowFirstColumn="0" w:lastRowLastColumn="0"/>
            <w:tcW w:w="625" w:type="dxa"/>
            <w:hideMark/>
          </w:tcPr>
          <w:p w14:paraId="56919DB0"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t xml:space="preserve">21. </w:t>
            </w:r>
          </w:p>
        </w:tc>
        <w:tc>
          <w:tcPr>
            <w:tcW w:w="1528" w:type="dxa"/>
            <w:hideMark/>
          </w:tcPr>
          <w:p w14:paraId="2B5B4C12"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Monitor Lenovo ThinkVision</w:t>
            </w:r>
          </w:p>
        </w:tc>
        <w:tc>
          <w:tcPr>
            <w:tcW w:w="3539" w:type="dxa"/>
            <w:hideMark/>
          </w:tcPr>
          <w:p w14:paraId="68820DED"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ThinkVision 31.5 inch Monitor - P32p-20</w:t>
            </w:r>
            <w:r w:rsidRPr="00C7711D">
              <w:rPr>
                <w:rFonts w:ascii="Arial" w:hAnsi="Arial" w:cs="Arial"/>
                <w:color w:val="000000"/>
                <w:sz w:val="21"/>
                <w:szCs w:val="21"/>
              </w:rPr>
              <w:br/>
              <w:t>31.5inch UHD (3840 x 2160) 3-side Near-edgeless display</w:t>
            </w:r>
            <w:r w:rsidRPr="00C7711D">
              <w:rPr>
                <w:rFonts w:ascii="Arial" w:hAnsi="Arial" w:cs="Arial"/>
                <w:color w:val="000000"/>
                <w:sz w:val="21"/>
                <w:szCs w:val="21"/>
              </w:rPr>
              <w:br/>
              <w:t>USB Type-C one cable solution</w:t>
            </w:r>
            <w:r w:rsidRPr="00C7711D">
              <w:rPr>
                <w:rFonts w:ascii="Arial" w:hAnsi="Arial" w:cs="Arial"/>
                <w:color w:val="000000"/>
                <w:sz w:val="21"/>
                <w:szCs w:val="21"/>
              </w:rPr>
              <w:br/>
              <w:t>Built in Ethernet port</w:t>
            </w:r>
            <w:r w:rsidRPr="00C7711D">
              <w:rPr>
                <w:rFonts w:ascii="Arial" w:hAnsi="Arial" w:cs="Arial"/>
                <w:color w:val="000000"/>
                <w:sz w:val="21"/>
                <w:szCs w:val="21"/>
              </w:rPr>
              <w:br/>
              <w:t>Factory calibrated color accuracy with multiple color gamut</w:t>
            </w:r>
            <w:r w:rsidRPr="00C7711D">
              <w:rPr>
                <w:rFonts w:ascii="Arial" w:hAnsi="Arial" w:cs="Arial"/>
                <w:color w:val="000000"/>
                <w:sz w:val="21"/>
                <w:szCs w:val="21"/>
              </w:rPr>
              <w:br/>
              <w:t>Ergonomic and space-saving design &amp; UE</w:t>
            </w:r>
          </w:p>
        </w:tc>
        <w:tc>
          <w:tcPr>
            <w:tcW w:w="3314" w:type="dxa"/>
          </w:tcPr>
          <w:p w14:paraId="605D308F"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C7711D" w14:paraId="534261B6" w14:textId="77777777" w:rsidTr="009718BC">
        <w:trPr>
          <w:trHeight w:val="6700"/>
        </w:trPr>
        <w:tc>
          <w:tcPr>
            <w:cnfStyle w:val="001000000000" w:firstRow="0" w:lastRow="0" w:firstColumn="1" w:lastColumn="0" w:oddVBand="0" w:evenVBand="0" w:oddHBand="0" w:evenHBand="0" w:firstRowFirstColumn="0" w:firstRowLastColumn="0" w:lastRowFirstColumn="0" w:lastRowLastColumn="0"/>
            <w:tcW w:w="625" w:type="dxa"/>
            <w:hideMark/>
          </w:tcPr>
          <w:p w14:paraId="57FC35EB"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lastRenderedPageBreak/>
              <w:t xml:space="preserve">22. </w:t>
            </w:r>
          </w:p>
        </w:tc>
        <w:tc>
          <w:tcPr>
            <w:tcW w:w="1528" w:type="dxa"/>
            <w:hideMark/>
          </w:tcPr>
          <w:p w14:paraId="01AD53B6"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Prenosnik</w:t>
            </w:r>
          </w:p>
        </w:tc>
        <w:tc>
          <w:tcPr>
            <w:tcW w:w="3539" w:type="dxa"/>
            <w:hideMark/>
          </w:tcPr>
          <w:p w14:paraId="717130B3"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ThinkPad E16 Gen 1 Intel (16”)</w:t>
            </w:r>
            <w:r w:rsidRPr="00C7711D">
              <w:rPr>
                <w:rFonts w:ascii="Arial" w:hAnsi="Arial" w:cs="Arial"/>
                <w:color w:val="000000"/>
                <w:sz w:val="21"/>
                <w:szCs w:val="21"/>
              </w:rPr>
              <w:br/>
              <w:t>Processor : 13th Generation Intel® Core™ i7-1355U Processor (E-cores up to 3.70 GHz P-cores up to 5.00 GHz)</w:t>
            </w:r>
            <w:r w:rsidRPr="00C7711D">
              <w:rPr>
                <w:rFonts w:ascii="Arial" w:hAnsi="Arial" w:cs="Arial"/>
                <w:color w:val="000000"/>
                <w:sz w:val="21"/>
                <w:szCs w:val="21"/>
              </w:rPr>
              <w:br/>
              <w:t>Operating System : Windows 11 Pro 64</w:t>
            </w:r>
            <w:r w:rsidRPr="00C7711D">
              <w:rPr>
                <w:rFonts w:ascii="Arial" w:hAnsi="Arial" w:cs="Arial"/>
                <w:color w:val="000000"/>
                <w:sz w:val="21"/>
                <w:szCs w:val="21"/>
              </w:rPr>
              <w:br/>
              <w:t>Graphic Card : Integrated Intel® Iris® Xe Graphics</w:t>
            </w:r>
            <w:r w:rsidRPr="00C7711D">
              <w:rPr>
                <w:rFonts w:ascii="Arial" w:hAnsi="Arial" w:cs="Arial"/>
                <w:color w:val="000000"/>
                <w:sz w:val="21"/>
                <w:szCs w:val="21"/>
              </w:rPr>
              <w:br/>
              <w:t>Memory : 16 GB DDR4-3200MHz - (8 GB SODIMM + 8 GB Soldered)</w:t>
            </w:r>
            <w:r w:rsidRPr="00C7711D">
              <w:rPr>
                <w:rFonts w:ascii="Arial" w:hAnsi="Arial" w:cs="Arial"/>
                <w:color w:val="000000"/>
                <w:sz w:val="21"/>
                <w:szCs w:val="21"/>
              </w:rPr>
              <w:br/>
              <w:t>Storage : 512 GB SSD M.2 2242 PCIe Gen4 TLC Opal</w:t>
            </w:r>
            <w:r w:rsidRPr="00C7711D">
              <w:rPr>
                <w:rFonts w:ascii="Arial" w:hAnsi="Arial" w:cs="Arial"/>
                <w:color w:val="000000"/>
                <w:sz w:val="21"/>
                <w:szCs w:val="21"/>
              </w:rPr>
              <w:br/>
              <w:t>Display : 16" WUXGA (1920 x 1200), IPS, Anti-Glare, Non-Touch, 45%NTSC, 300 nits, 60Hz</w:t>
            </w:r>
            <w:r w:rsidRPr="00C7711D">
              <w:rPr>
                <w:rFonts w:ascii="Arial" w:hAnsi="Arial" w:cs="Arial"/>
                <w:color w:val="000000"/>
                <w:sz w:val="21"/>
                <w:szCs w:val="21"/>
              </w:rPr>
              <w:br/>
              <w:t>Camera : 1080P FHD RGB with Dual Microphone and Privacy Shutter</w:t>
            </w:r>
            <w:r w:rsidRPr="00C7711D">
              <w:rPr>
                <w:rFonts w:ascii="Arial" w:hAnsi="Arial" w:cs="Arial"/>
                <w:color w:val="000000"/>
                <w:sz w:val="21"/>
                <w:szCs w:val="21"/>
              </w:rPr>
              <w:br/>
              <w:t>Battery : 3 Cell Li-Polymer 47Wh</w:t>
            </w:r>
            <w:r w:rsidRPr="00C7711D">
              <w:rPr>
                <w:rFonts w:ascii="Arial" w:hAnsi="Arial" w:cs="Arial"/>
                <w:color w:val="000000"/>
                <w:sz w:val="21"/>
                <w:szCs w:val="21"/>
              </w:rPr>
              <w:br/>
              <w:t>Fingerprint Reader : Fingerprint Reader</w:t>
            </w:r>
            <w:r w:rsidRPr="00C7711D">
              <w:rPr>
                <w:rFonts w:ascii="Arial" w:hAnsi="Arial" w:cs="Arial"/>
                <w:color w:val="000000"/>
                <w:sz w:val="21"/>
                <w:szCs w:val="21"/>
              </w:rPr>
              <w:br/>
              <w:t>Keyboard : Backlit, Black with Number Pad - English (US)</w:t>
            </w:r>
            <w:r w:rsidRPr="00C7711D">
              <w:rPr>
                <w:rFonts w:ascii="Arial" w:hAnsi="Arial" w:cs="Arial"/>
                <w:color w:val="000000"/>
                <w:sz w:val="21"/>
                <w:szCs w:val="21"/>
              </w:rPr>
              <w:br/>
              <w:t>WLAN : Intel® Wi-Fi 6 AX201 2x2 AX &amp; Bluetooth® 5.1 (Windows 10) or Bluetooth® 5.2 (Windows 11)</w:t>
            </w:r>
            <w:r w:rsidRPr="00C7711D">
              <w:rPr>
                <w:rFonts w:ascii="Arial" w:hAnsi="Arial" w:cs="Arial"/>
                <w:color w:val="000000"/>
                <w:sz w:val="21"/>
                <w:szCs w:val="21"/>
              </w:rPr>
              <w:br/>
              <w:t>Warranty : One Year Onsite</w:t>
            </w:r>
            <w:r w:rsidRPr="00C7711D">
              <w:rPr>
                <w:rFonts w:ascii="Arial" w:hAnsi="Arial" w:cs="Arial"/>
                <w:color w:val="000000"/>
                <w:sz w:val="21"/>
                <w:szCs w:val="21"/>
              </w:rPr>
              <w:br/>
              <w:t>Color : Graphite Black</w:t>
            </w:r>
          </w:p>
        </w:tc>
        <w:tc>
          <w:tcPr>
            <w:tcW w:w="3314" w:type="dxa"/>
          </w:tcPr>
          <w:p w14:paraId="1E663D17"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C7711D" w14:paraId="121338B2" w14:textId="77777777" w:rsidTr="009718BC">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34AB7276"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t xml:space="preserve">23. </w:t>
            </w:r>
          </w:p>
        </w:tc>
        <w:tc>
          <w:tcPr>
            <w:tcW w:w="1528" w:type="dxa"/>
            <w:hideMark/>
          </w:tcPr>
          <w:p w14:paraId="3052EF8F"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Slušalke</w:t>
            </w:r>
          </w:p>
        </w:tc>
        <w:tc>
          <w:tcPr>
            <w:tcW w:w="3539" w:type="dxa"/>
            <w:hideMark/>
          </w:tcPr>
          <w:p w14:paraId="78BD20DB"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JBL Endurance Run 2: Brezžične z mikrofonom, blueetoth 5</w:t>
            </w:r>
          </w:p>
        </w:tc>
        <w:tc>
          <w:tcPr>
            <w:tcW w:w="3314" w:type="dxa"/>
          </w:tcPr>
          <w:p w14:paraId="0AA25E95"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C7711D" w14:paraId="6413AFBA" w14:textId="77777777" w:rsidTr="009718BC">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0672D1D8"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t xml:space="preserve">24. </w:t>
            </w:r>
          </w:p>
        </w:tc>
        <w:tc>
          <w:tcPr>
            <w:tcW w:w="1528" w:type="dxa"/>
            <w:hideMark/>
          </w:tcPr>
          <w:p w14:paraId="7DE90263"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Kamera USB</w:t>
            </w:r>
          </w:p>
        </w:tc>
        <w:tc>
          <w:tcPr>
            <w:tcW w:w="3539" w:type="dxa"/>
            <w:hideMark/>
          </w:tcPr>
          <w:p w14:paraId="6F0D95A2"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Robaxo RC100 V2.0 spletna kamera, 1080p, vgrajen mikrofon, USB priklop</w:t>
            </w:r>
          </w:p>
        </w:tc>
        <w:tc>
          <w:tcPr>
            <w:tcW w:w="3314" w:type="dxa"/>
          </w:tcPr>
          <w:p w14:paraId="773269D9"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C7711D" w14:paraId="5489AF98" w14:textId="77777777" w:rsidTr="009718BC">
        <w:trPr>
          <w:cnfStyle w:val="000000100000" w:firstRow="0" w:lastRow="0" w:firstColumn="0" w:lastColumn="0" w:oddVBand="0" w:evenVBand="0" w:oddHBand="1" w:evenHBand="0" w:firstRowFirstColumn="0" w:firstRowLastColumn="0" w:lastRowFirstColumn="0" w:lastRowLastColumn="0"/>
          <w:trHeight w:val="1280"/>
        </w:trPr>
        <w:tc>
          <w:tcPr>
            <w:cnfStyle w:val="001000000000" w:firstRow="0" w:lastRow="0" w:firstColumn="1" w:lastColumn="0" w:oddVBand="0" w:evenVBand="0" w:oddHBand="0" w:evenHBand="0" w:firstRowFirstColumn="0" w:firstRowLastColumn="0" w:lastRowFirstColumn="0" w:lastRowLastColumn="0"/>
            <w:tcW w:w="625" w:type="dxa"/>
            <w:hideMark/>
          </w:tcPr>
          <w:p w14:paraId="62496330"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t xml:space="preserve">25. </w:t>
            </w:r>
          </w:p>
        </w:tc>
        <w:tc>
          <w:tcPr>
            <w:tcW w:w="1528" w:type="dxa"/>
            <w:hideMark/>
          </w:tcPr>
          <w:p w14:paraId="346F0281"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Telefon</w:t>
            </w:r>
          </w:p>
        </w:tc>
        <w:tc>
          <w:tcPr>
            <w:tcW w:w="3539" w:type="dxa"/>
            <w:hideMark/>
          </w:tcPr>
          <w:p w14:paraId="21BFCF14"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Iphone 16 ProMax,IOS18, 512GB, 8GB RAM, 6.9"zaslon, 1320 x 2868, 120hz, XDR OLED, Barva: Black Titanium, White Titanium, Natural Titanium, Desert Titanium</w:t>
            </w:r>
          </w:p>
        </w:tc>
        <w:tc>
          <w:tcPr>
            <w:tcW w:w="3314" w:type="dxa"/>
          </w:tcPr>
          <w:p w14:paraId="5677FF4A"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C7711D" w14:paraId="3E8CCC78" w14:textId="77777777" w:rsidTr="009718BC">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412241C5"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t xml:space="preserve">26. </w:t>
            </w:r>
          </w:p>
        </w:tc>
        <w:tc>
          <w:tcPr>
            <w:tcW w:w="1528" w:type="dxa"/>
            <w:hideMark/>
          </w:tcPr>
          <w:p w14:paraId="5A41FD74"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Ovitek za telefon</w:t>
            </w:r>
          </w:p>
        </w:tc>
        <w:tc>
          <w:tcPr>
            <w:tcW w:w="3539" w:type="dxa"/>
            <w:hideMark/>
          </w:tcPr>
          <w:p w14:paraId="30A531A5"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Apple ovitek za iPhone 16 Pro Max z MagSafe, prozorna</w:t>
            </w:r>
          </w:p>
        </w:tc>
        <w:tc>
          <w:tcPr>
            <w:tcW w:w="3314" w:type="dxa"/>
          </w:tcPr>
          <w:p w14:paraId="4C6E4D00"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C7711D" w14:paraId="0BBED301" w14:textId="77777777" w:rsidTr="009718BC">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3A8CFEC5"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t xml:space="preserve">27. </w:t>
            </w:r>
          </w:p>
        </w:tc>
        <w:tc>
          <w:tcPr>
            <w:tcW w:w="1528" w:type="dxa"/>
            <w:hideMark/>
          </w:tcPr>
          <w:p w14:paraId="4E16A9FA"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Zaščitno steklo</w:t>
            </w:r>
          </w:p>
        </w:tc>
        <w:tc>
          <w:tcPr>
            <w:tcW w:w="3539" w:type="dxa"/>
            <w:hideMark/>
          </w:tcPr>
          <w:p w14:paraId="5683B090"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Next One All-rounder zaščitno steklo za iPhone 16 Pro Max</w:t>
            </w:r>
          </w:p>
        </w:tc>
        <w:tc>
          <w:tcPr>
            <w:tcW w:w="3314" w:type="dxa"/>
          </w:tcPr>
          <w:p w14:paraId="15196EDD"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C7711D" w14:paraId="0D234C80" w14:textId="77777777" w:rsidTr="009718BC">
        <w:trPr>
          <w:trHeight w:val="320"/>
        </w:trPr>
        <w:tc>
          <w:tcPr>
            <w:cnfStyle w:val="001000000000" w:firstRow="0" w:lastRow="0" w:firstColumn="1" w:lastColumn="0" w:oddVBand="0" w:evenVBand="0" w:oddHBand="0" w:evenHBand="0" w:firstRowFirstColumn="0" w:firstRowLastColumn="0" w:lastRowFirstColumn="0" w:lastRowLastColumn="0"/>
            <w:tcW w:w="625" w:type="dxa"/>
            <w:hideMark/>
          </w:tcPr>
          <w:p w14:paraId="32B1821D"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t xml:space="preserve">28. </w:t>
            </w:r>
          </w:p>
        </w:tc>
        <w:tc>
          <w:tcPr>
            <w:tcW w:w="1528" w:type="dxa"/>
            <w:hideMark/>
          </w:tcPr>
          <w:p w14:paraId="5ED96794"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Polnilec za telefon</w:t>
            </w:r>
          </w:p>
        </w:tc>
        <w:tc>
          <w:tcPr>
            <w:tcW w:w="3539" w:type="dxa"/>
            <w:hideMark/>
          </w:tcPr>
          <w:p w14:paraId="556778D3"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iSTYLE 38 W PRO CHARGER - bela</w:t>
            </w:r>
          </w:p>
        </w:tc>
        <w:tc>
          <w:tcPr>
            <w:tcW w:w="3314" w:type="dxa"/>
          </w:tcPr>
          <w:p w14:paraId="7D930B3E"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C7711D" w14:paraId="3E5F79BD" w14:textId="77777777" w:rsidTr="009718BC">
        <w:trPr>
          <w:cnfStyle w:val="000000100000" w:firstRow="0" w:lastRow="0" w:firstColumn="0" w:lastColumn="0" w:oddVBand="0" w:evenVBand="0" w:oddHBand="1" w:evenHBand="0" w:firstRowFirstColumn="0" w:firstRowLastColumn="0" w:lastRowFirstColumn="0" w:lastRowLastColumn="0"/>
          <w:trHeight w:val="1280"/>
        </w:trPr>
        <w:tc>
          <w:tcPr>
            <w:cnfStyle w:val="001000000000" w:firstRow="0" w:lastRow="0" w:firstColumn="1" w:lastColumn="0" w:oddVBand="0" w:evenVBand="0" w:oddHBand="0" w:evenHBand="0" w:firstRowFirstColumn="0" w:firstRowLastColumn="0" w:lastRowFirstColumn="0" w:lastRowLastColumn="0"/>
            <w:tcW w:w="625" w:type="dxa"/>
            <w:hideMark/>
          </w:tcPr>
          <w:p w14:paraId="1E3A9176"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lastRenderedPageBreak/>
              <w:t xml:space="preserve">29. </w:t>
            </w:r>
          </w:p>
        </w:tc>
        <w:tc>
          <w:tcPr>
            <w:tcW w:w="1528" w:type="dxa"/>
            <w:hideMark/>
          </w:tcPr>
          <w:p w14:paraId="47EB0FDE"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Tripod stojalo z držalom za telefon</w:t>
            </w:r>
          </w:p>
        </w:tc>
        <w:tc>
          <w:tcPr>
            <w:tcW w:w="3539" w:type="dxa"/>
            <w:hideMark/>
          </w:tcPr>
          <w:p w14:paraId="1FCC93BD"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 xml:space="preserve">Hama SpotLight Steady 120 II, okrogla LED luč,Primerna za številne pametne telefone širine od 6 cm do 8 cm (ležeči format), raztegljive do višine 215 cm, priložena torbica za shranjevanje in prenos </w:t>
            </w:r>
          </w:p>
        </w:tc>
        <w:tc>
          <w:tcPr>
            <w:tcW w:w="3314" w:type="dxa"/>
          </w:tcPr>
          <w:p w14:paraId="064C7635"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C7711D" w14:paraId="143A5D3F" w14:textId="77777777" w:rsidTr="009718BC">
        <w:trPr>
          <w:trHeight w:val="320"/>
        </w:trPr>
        <w:tc>
          <w:tcPr>
            <w:cnfStyle w:val="001000000000" w:firstRow="0" w:lastRow="0" w:firstColumn="1" w:lastColumn="0" w:oddVBand="0" w:evenVBand="0" w:oddHBand="0" w:evenHBand="0" w:firstRowFirstColumn="0" w:firstRowLastColumn="0" w:lastRowFirstColumn="0" w:lastRowLastColumn="0"/>
            <w:tcW w:w="625" w:type="dxa"/>
            <w:hideMark/>
          </w:tcPr>
          <w:p w14:paraId="6FCE211F"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t xml:space="preserve">30. </w:t>
            </w:r>
          </w:p>
        </w:tc>
        <w:tc>
          <w:tcPr>
            <w:tcW w:w="1528" w:type="dxa"/>
            <w:hideMark/>
          </w:tcPr>
          <w:p w14:paraId="51D99DD1"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Tipkovnica + miška</w:t>
            </w:r>
          </w:p>
        </w:tc>
        <w:tc>
          <w:tcPr>
            <w:tcW w:w="3539" w:type="dxa"/>
            <w:hideMark/>
          </w:tcPr>
          <w:p w14:paraId="248848FF"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Tipkovnica in miš Dell brezžična KM7321W SLO črna</w:t>
            </w:r>
          </w:p>
        </w:tc>
        <w:tc>
          <w:tcPr>
            <w:tcW w:w="3314" w:type="dxa"/>
          </w:tcPr>
          <w:p w14:paraId="1B6531F6"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C7711D" w14:paraId="51ED5EB9" w14:textId="77777777" w:rsidTr="009718BC">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1E17FA2D"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t xml:space="preserve">31. </w:t>
            </w:r>
          </w:p>
        </w:tc>
        <w:tc>
          <w:tcPr>
            <w:tcW w:w="1528" w:type="dxa"/>
            <w:hideMark/>
          </w:tcPr>
          <w:p w14:paraId="18E56458"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Multifunkcijski laserski tiskalnik</w:t>
            </w:r>
          </w:p>
        </w:tc>
        <w:tc>
          <w:tcPr>
            <w:tcW w:w="3539" w:type="dxa"/>
            <w:hideMark/>
          </w:tcPr>
          <w:p w14:paraId="33474F33"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 xml:space="preserve">HP Color LaserJet Pro M282NW barvni multifunkcijski laserski tiskalnik, A4, USB, WIFI, </w:t>
            </w:r>
          </w:p>
        </w:tc>
        <w:tc>
          <w:tcPr>
            <w:tcW w:w="3314" w:type="dxa"/>
          </w:tcPr>
          <w:p w14:paraId="51B61917"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C7711D" w14:paraId="764D0861" w14:textId="77777777" w:rsidTr="009718BC">
        <w:trPr>
          <w:trHeight w:val="960"/>
        </w:trPr>
        <w:tc>
          <w:tcPr>
            <w:cnfStyle w:val="001000000000" w:firstRow="0" w:lastRow="0" w:firstColumn="1" w:lastColumn="0" w:oddVBand="0" w:evenVBand="0" w:oddHBand="0" w:evenHBand="0" w:firstRowFirstColumn="0" w:firstRowLastColumn="0" w:lastRowFirstColumn="0" w:lastRowLastColumn="0"/>
            <w:tcW w:w="625" w:type="dxa"/>
            <w:hideMark/>
          </w:tcPr>
          <w:p w14:paraId="1A57B11B"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t xml:space="preserve">32. </w:t>
            </w:r>
          </w:p>
        </w:tc>
        <w:tc>
          <w:tcPr>
            <w:tcW w:w="1528" w:type="dxa"/>
            <w:hideMark/>
          </w:tcPr>
          <w:p w14:paraId="313220BE"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 xml:space="preserve">Prenosnik </w:t>
            </w:r>
          </w:p>
        </w:tc>
        <w:tc>
          <w:tcPr>
            <w:tcW w:w="3539" w:type="dxa"/>
            <w:hideMark/>
          </w:tcPr>
          <w:p w14:paraId="6B1EDAE2"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HP EliteBook 860 G11, Intel Ultra 7-155H/32 GB/SSD 1 TB NVMe/40,64 cm (16,0''), 2,8K, OLED, 400 niti/Win11Pro</w:t>
            </w:r>
          </w:p>
        </w:tc>
        <w:tc>
          <w:tcPr>
            <w:tcW w:w="3314" w:type="dxa"/>
          </w:tcPr>
          <w:p w14:paraId="19C00358"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C7711D" w14:paraId="30542538" w14:textId="77777777" w:rsidTr="009E2EE4">
        <w:trPr>
          <w:cnfStyle w:val="000000100000" w:firstRow="0" w:lastRow="0" w:firstColumn="0" w:lastColumn="0" w:oddVBand="0" w:evenVBand="0" w:oddHBand="1" w:evenHBand="0" w:firstRowFirstColumn="0" w:firstRowLastColumn="0" w:lastRowFirstColumn="0" w:lastRowLastColumn="0"/>
          <w:trHeight w:val="1146"/>
        </w:trPr>
        <w:tc>
          <w:tcPr>
            <w:cnfStyle w:val="001000000000" w:firstRow="0" w:lastRow="0" w:firstColumn="1" w:lastColumn="0" w:oddVBand="0" w:evenVBand="0" w:oddHBand="0" w:evenHBand="0" w:firstRowFirstColumn="0" w:firstRowLastColumn="0" w:lastRowFirstColumn="0" w:lastRowLastColumn="0"/>
            <w:tcW w:w="625" w:type="dxa"/>
            <w:hideMark/>
          </w:tcPr>
          <w:p w14:paraId="04476109"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t xml:space="preserve">33. </w:t>
            </w:r>
          </w:p>
        </w:tc>
        <w:tc>
          <w:tcPr>
            <w:tcW w:w="1528" w:type="dxa"/>
            <w:hideMark/>
          </w:tcPr>
          <w:p w14:paraId="41624A0C"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Fliper zero</w:t>
            </w:r>
          </w:p>
        </w:tc>
        <w:tc>
          <w:tcPr>
            <w:tcW w:w="3539" w:type="dxa"/>
            <w:hideMark/>
          </w:tcPr>
          <w:p w14:paraId="72BF758A"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Flipper Zero je prenosna, večnamenska naprava, zasnovana predvsem za hekerje, raziskovalce kibernetske varnosti. Namenjena je za raziskovanje in interakcijo z različnimi digitalnimi in elektronskimi sistemi.</w:t>
            </w:r>
            <w:r w:rsidRPr="00C7711D">
              <w:rPr>
                <w:rFonts w:ascii="Arial" w:hAnsi="Arial" w:cs="Arial"/>
                <w:color w:val="000000"/>
                <w:sz w:val="21"/>
                <w:szCs w:val="21"/>
              </w:rPr>
              <w:br/>
              <w:t>Glavne značilnosti Flipper Zero vključujejo:</w:t>
            </w:r>
            <w:r w:rsidRPr="00C7711D">
              <w:rPr>
                <w:rFonts w:ascii="Arial" w:hAnsi="Arial" w:cs="Arial"/>
                <w:color w:val="000000"/>
                <w:sz w:val="21"/>
                <w:szCs w:val="21"/>
              </w:rPr>
              <w:br/>
              <w:t>RFID/NFC interakcija omogoča branje, pisanje in emulacijo kartic RFID in NFC, ki se uporabljajo v številnih varnostnih sistemih, kot so dostopne kartice za zgradbe ali brezkontaktna plačila.</w:t>
            </w:r>
            <w:r w:rsidRPr="00C7711D">
              <w:rPr>
                <w:rFonts w:ascii="Arial" w:hAnsi="Arial" w:cs="Arial"/>
                <w:color w:val="000000"/>
                <w:sz w:val="21"/>
                <w:szCs w:val="21"/>
              </w:rPr>
              <w:br/>
              <w:t>IR (infrardeči) oddajnik in sprejemnik lahko nadzoruje infrardeče naprave, kot so televizorji, klimatske naprave, in podobno.</w:t>
            </w:r>
            <w:r w:rsidRPr="00C7711D">
              <w:rPr>
                <w:rFonts w:ascii="Arial" w:hAnsi="Arial" w:cs="Arial"/>
                <w:color w:val="000000"/>
                <w:sz w:val="21"/>
                <w:szCs w:val="21"/>
              </w:rPr>
              <w:br/>
              <w:t>Sub-GHz frekvence Flipper Zero lahko oddaja in sprejema signale na sub-GHz frekvencah, ki jih uporabljajo različni daljinski upravljalniki, kot so garažna vrata, avtomobilski ključi itd.</w:t>
            </w:r>
            <w:r w:rsidRPr="00C7711D">
              <w:rPr>
                <w:rFonts w:ascii="Arial" w:hAnsi="Arial" w:cs="Arial"/>
                <w:color w:val="000000"/>
                <w:sz w:val="21"/>
                <w:szCs w:val="21"/>
              </w:rPr>
              <w:br/>
              <w:t>GPIO pin-i omogoča interakcijo z elektroniko in omogoča eksperimentiranje z različnimi digitalnimi napravami.</w:t>
            </w:r>
            <w:r w:rsidRPr="00C7711D">
              <w:rPr>
                <w:rFonts w:ascii="Arial" w:hAnsi="Arial" w:cs="Arial"/>
                <w:color w:val="000000"/>
                <w:sz w:val="21"/>
                <w:szCs w:val="21"/>
              </w:rPr>
              <w:br/>
              <w:t>Bluetooth se lahko poveže z mobilnimi telefoni in drugimi napravami preko Bluetootha za razširjene funkcionalnosti.</w:t>
            </w:r>
            <w:r w:rsidRPr="00C7711D">
              <w:rPr>
                <w:rFonts w:ascii="Arial" w:hAnsi="Arial" w:cs="Arial"/>
                <w:color w:val="000000"/>
                <w:sz w:val="21"/>
                <w:szCs w:val="21"/>
              </w:rPr>
              <w:br/>
              <w:t xml:space="preserve">Flipper Zero je namenjen za etične varnostne raziskave, raziskovanje </w:t>
            </w:r>
            <w:r w:rsidRPr="00C7711D">
              <w:rPr>
                <w:rFonts w:ascii="Arial" w:hAnsi="Arial" w:cs="Arial"/>
                <w:color w:val="000000"/>
                <w:sz w:val="21"/>
                <w:szCs w:val="21"/>
              </w:rPr>
              <w:lastRenderedPageBreak/>
              <w:t>brezžičnih omrežij, interakcijo z različnimi pametnimi napravami, odkrivanju in odpravljanju varnostnih ranljivosti.</w:t>
            </w:r>
          </w:p>
        </w:tc>
        <w:tc>
          <w:tcPr>
            <w:tcW w:w="3314" w:type="dxa"/>
          </w:tcPr>
          <w:p w14:paraId="360D1E67"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C7711D" w14:paraId="695527A4" w14:textId="77777777" w:rsidTr="009718BC">
        <w:trPr>
          <w:trHeight w:val="320"/>
        </w:trPr>
        <w:tc>
          <w:tcPr>
            <w:cnfStyle w:val="001000000000" w:firstRow="0" w:lastRow="0" w:firstColumn="1" w:lastColumn="0" w:oddVBand="0" w:evenVBand="0" w:oddHBand="0" w:evenHBand="0" w:firstRowFirstColumn="0" w:firstRowLastColumn="0" w:lastRowFirstColumn="0" w:lastRowLastColumn="0"/>
            <w:tcW w:w="625" w:type="dxa"/>
            <w:hideMark/>
          </w:tcPr>
          <w:p w14:paraId="272499FB"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t xml:space="preserve">34. </w:t>
            </w:r>
          </w:p>
        </w:tc>
        <w:tc>
          <w:tcPr>
            <w:tcW w:w="1528" w:type="dxa"/>
            <w:hideMark/>
          </w:tcPr>
          <w:p w14:paraId="4233F458"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Silikonka zaščita za Fliper Zero</w:t>
            </w:r>
          </w:p>
        </w:tc>
        <w:tc>
          <w:tcPr>
            <w:tcW w:w="3539" w:type="dxa"/>
            <w:hideMark/>
          </w:tcPr>
          <w:p w14:paraId="5E31BCB8"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 </w:t>
            </w:r>
          </w:p>
        </w:tc>
        <w:tc>
          <w:tcPr>
            <w:tcW w:w="3314" w:type="dxa"/>
          </w:tcPr>
          <w:p w14:paraId="3521B623"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C7711D" w14:paraId="53C83461" w14:textId="77777777" w:rsidTr="009718BC">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625" w:type="dxa"/>
            <w:hideMark/>
          </w:tcPr>
          <w:p w14:paraId="02DEB0FF"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t xml:space="preserve">35. </w:t>
            </w:r>
          </w:p>
        </w:tc>
        <w:tc>
          <w:tcPr>
            <w:tcW w:w="1528" w:type="dxa"/>
            <w:hideMark/>
          </w:tcPr>
          <w:p w14:paraId="3438E820"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Zaščita ekrana za Fliper Zero</w:t>
            </w:r>
          </w:p>
        </w:tc>
        <w:tc>
          <w:tcPr>
            <w:tcW w:w="3539" w:type="dxa"/>
            <w:hideMark/>
          </w:tcPr>
          <w:p w14:paraId="062DE407"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 </w:t>
            </w:r>
          </w:p>
        </w:tc>
        <w:tc>
          <w:tcPr>
            <w:tcW w:w="3314" w:type="dxa"/>
          </w:tcPr>
          <w:p w14:paraId="2991A734"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C7711D" w14:paraId="7AA7B446" w14:textId="77777777" w:rsidTr="009718BC">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428E59CF"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t xml:space="preserve">36. </w:t>
            </w:r>
          </w:p>
        </w:tc>
        <w:tc>
          <w:tcPr>
            <w:tcW w:w="1528" w:type="dxa"/>
            <w:hideMark/>
          </w:tcPr>
          <w:p w14:paraId="6A183B9B"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Razvijalna plošča za WiFi za Fliper Zero</w:t>
            </w:r>
          </w:p>
        </w:tc>
        <w:tc>
          <w:tcPr>
            <w:tcW w:w="3539" w:type="dxa"/>
            <w:hideMark/>
          </w:tcPr>
          <w:p w14:paraId="3EB3883E"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 </w:t>
            </w:r>
          </w:p>
        </w:tc>
        <w:tc>
          <w:tcPr>
            <w:tcW w:w="3314" w:type="dxa"/>
          </w:tcPr>
          <w:p w14:paraId="087E91B0"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C7711D" w14:paraId="7D4C984A" w14:textId="77777777" w:rsidTr="009718BC">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0EBBC922"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t xml:space="preserve">37. </w:t>
            </w:r>
          </w:p>
        </w:tc>
        <w:tc>
          <w:tcPr>
            <w:tcW w:w="1528" w:type="dxa"/>
            <w:hideMark/>
          </w:tcPr>
          <w:p w14:paraId="551FDFD0"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Razijalni grafični modul za Fliper Zero</w:t>
            </w:r>
          </w:p>
        </w:tc>
        <w:tc>
          <w:tcPr>
            <w:tcW w:w="3539" w:type="dxa"/>
            <w:hideMark/>
          </w:tcPr>
          <w:p w14:paraId="42DA0CD3"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 </w:t>
            </w:r>
          </w:p>
        </w:tc>
        <w:tc>
          <w:tcPr>
            <w:tcW w:w="3314" w:type="dxa"/>
          </w:tcPr>
          <w:p w14:paraId="422AC176"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C7711D" w14:paraId="0F1A3B6A" w14:textId="77777777" w:rsidTr="009718BC">
        <w:trPr>
          <w:trHeight w:val="320"/>
        </w:trPr>
        <w:tc>
          <w:tcPr>
            <w:cnfStyle w:val="001000000000" w:firstRow="0" w:lastRow="0" w:firstColumn="1" w:lastColumn="0" w:oddVBand="0" w:evenVBand="0" w:oddHBand="0" w:evenHBand="0" w:firstRowFirstColumn="0" w:firstRowLastColumn="0" w:lastRowFirstColumn="0" w:lastRowLastColumn="0"/>
            <w:tcW w:w="625" w:type="dxa"/>
            <w:hideMark/>
          </w:tcPr>
          <w:p w14:paraId="7E7B5992"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t xml:space="preserve">38. </w:t>
            </w:r>
          </w:p>
        </w:tc>
        <w:tc>
          <w:tcPr>
            <w:tcW w:w="1528" w:type="dxa"/>
            <w:hideMark/>
          </w:tcPr>
          <w:p w14:paraId="5D283EA2"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Prototipna plošča za Fliper Zero</w:t>
            </w:r>
          </w:p>
        </w:tc>
        <w:tc>
          <w:tcPr>
            <w:tcW w:w="3539" w:type="dxa"/>
            <w:hideMark/>
          </w:tcPr>
          <w:p w14:paraId="6BF7ABC9"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 </w:t>
            </w:r>
          </w:p>
        </w:tc>
        <w:tc>
          <w:tcPr>
            <w:tcW w:w="3314" w:type="dxa"/>
          </w:tcPr>
          <w:p w14:paraId="17861D2E"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6D0493" w:rsidRPr="00C7711D" w14:paraId="4088538F" w14:textId="77777777" w:rsidTr="009718BC">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625" w:type="dxa"/>
          </w:tcPr>
          <w:p w14:paraId="2182FA51" w14:textId="20AC17FC" w:rsidR="006D0493" w:rsidRPr="00C7711D" w:rsidRDefault="006D0493" w:rsidP="009718BC">
            <w:pPr>
              <w:rPr>
                <w:rFonts w:ascii="Arial" w:hAnsi="Arial" w:cs="Arial"/>
                <w:color w:val="000000"/>
                <w:sz w:val="21"/>
                <w:szCs w:val="21"/>
              </w:rPr>
            </w:pPr>
            <w:r w:rsidRPr="00C7711D">
              <w:rPr>
                <w:rFonts w:ascii="Arial" w:hAnsi="Arial" w:cs="Arial"/>
                <w:color w:val="000000"/>
                <w:sz w:val="21"/>
                <w:szCs w:val="21"/>
              </w:rPr>
              <w:t>39.</w:t>
            </w:r>
          </w:p>
        </w:tc>
        <w:tc>
          <w:tcPr>
            <w:tcW w:w="1528" w:type="dxa"/>
          </w:tcPr>
          <w:p w14:paraId="38C9AA2D" w14:textId="7B33B58C" w:rsidR="006D0493" w:rsidRPr="00C7711D" w:rsidRDefault="006D0493"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Zunanji disk</w:t>
            </w:r>
          </w:p>
        </w:tc>
        <w:tc>
          <w:tcPr>
            <w:tcW w:w="3539" w:type="dxa"/>
          </w:tcPr>
          <w:p w14:paraId="2B925565" w14:textId="098B4A9A" w:rsidR="006D0493" w:rsidRPr="00C7711D" w:rsidRDefault="006D0493"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G-DRIVE ArmorATD</w:t>
            </w:r>
            <w:r w:rsidRPr="00C7711D">
              <w:rPr>
                <w:rFonts w:ascii="Arial" w:hAnsi="Arial" w:cs="Arial"/>
                <w:color w:val="000000"/>
                <w:sz w:val="21"/>
                <w:szCs w:val="21"/>
              </w:rPr>
              <w:br/>
              <w:t>USB-C na USB-C kabel</w:t>
            </w:r>
            <w:r w:rsidRPr="00C7711D">
              <w:rPr>
                <w:rFonts w:ascii="Arial" w:hAnsi="Arial" w:cs="Arial"/>
                <w:color w:val="000000"/>
                <w:sz w:val="21"/>
                <w:szCs w:val="21"/>
              </w:rPr>
              <w:br/>
              <w:t>USB-C; USB-A kabel</w:t>
            </w:r>
            <w:r w:rsidRPr="00C7711D">
              <w:rPr>
                <w:rFonts w:ascii="Arial" w:hAnsi="Arial" w:cs="Arial"/>
                <w:color w:val="000000"/>
                <w:sz w:val="21"/>
                <w:szCs w:val="21"/>
              </w:rPr>
              <w:br/>
              <w:t>Zmogljivost 5 TB</w:t>
            </w:r>
            <w:r w:rsidRPr="00C7711D">
              <w:rPr>
                <w:rFonts w:ascii="Arial" w:hAnsi="Arial" w:cs="Arial"/>
                <w:color w:val="000000"/>
                <w:sz w:val="21"/>
                <w:szCs w:val="21"/>
              </w:rPr>
              <w:br/>
              <w:t>Faktor oblike 6,35 cm (2,5")</w:t>
            </w:r>
            <w:r w:rsidRPr="00C7711D">
              <w:rPr>
                <w:rFonts w:ascii="Arial" w:hAnsi="Arial" w:cs="Arial"/>
                <w:color w:val="000000"/>
                <w:sz w:val="21"/>
                <w:szCs w:val="21"/>
              </w:rPr>
              <w:br/>
              <w:t>Vmesnik USB 3.1 Gen 1</w:t>
            </w:r>
            <w:r w:rsidRPr="00C7711D">
              <w:rPr>
                <w:rFonts w:ascii="Arial" w:hAnsi="Arial" w:cs="Arial"/>
                <w:color w:val="000000"/>
                <w:sz w:val="21"/>
                <w:szCs w:val="21"/>
              </w:rPr>
              <w:br/>
              <w:t>Priključek USB-C</w:t>
            </w:r>
            <w:r w:rsidRPr="00C7711D">
              <w:rPr>
                <w:rFonts w:ascii="Arial" w:hAnsi="Arial" w:cs="Arial"/>
                <w:color w:val="000000"/>
                <w:sz w:val="21"/>
                <w:szCs w:val="21"/>
              </w:rPr>
              <w:br/>
              <w:t>Združljivost macOS 10.12+ (združljiv s Time Machine), Windows® 10+ (s preoblikovanjem), Združljivo z USB 3.0 in Thunderbolt™ 3</w:t>
            </w:r>
            <w:r w:rsidRPr="00C7711D">
              <w:rPr>
                <w:rFonts w:ascii="Arial" w:hAnsi="Arial" w:cs="Arial"/>
                <w:color w:val="000000"/>
                <w:sz w:val="21"/>
                <w:szCs w:val="21"/>
              </w:rPr>
              <w:br/>
              <w:t>Dimenzije 130,05 mm x 87,12 mm x 21,08 mm</w:t>
            </w:r>
            <w:r w:rsidRPr="00C7711D">
              <w:rPr>
                <w:rFonts w:ascii="Arial" w:hAnsi="Arial" w:cs="Arial"/>
                <w:color w:val="000000"/>
                <w:sz w:val="21"/>
                <w:szCs w:val="21"/>
              </w:rPr>
              <w:br/>
              <w:t>Odpornost IP54</w:t>
            </w:r>
            <w:r w:rsidRPr="00C7711D">
              <w:rPr>
                <w:rFonts w:ascii="Arial" w:hAnsi="Arial" w:cs="Arial"/>
                <w:color w:val="000000"/>
                <w:sz w:val="21"/>
                <w:szCs w:val="21"/>
              </w:rPr>
              <w:br/>
              <w:t>Hitrost prenosa branje do 140Mb/s, pisanje do 130MB/s</w:t>
            </w:r>
            <w:r w:rsidRPr="00C7711D">
              <w:rPr>
                <w:rFonts w:ascii="Arial" w:hAnsi="Arial" w:cs="Arial"/>
                <w:color w:val="000000"/>
                <w:sz w:val="21"/>
                <w:szCs w:val="21"/>
              </w:rPr>
              <w:br/>
              <w:t>Ohišje Iz aluminija</w:t>
            </w:r>
            <w:r w:rsidRPr="00C7711D">
              <w:rPr>
                <w:rFonts w:ascii="Arial" w:hAnsi="Arial" w:cs="Arial"/>
                <w:color w:val="000000"/>
                <w:sz w:val="21"/>
                <w:szCs w:val="21"/>
              </w:rPr>
              <w:br/>
              <w:t>Garancija: 3 leta</w:t>
            </w:r>
          </w:p>
        </w:tc>
        <w:tc>
          <w:tcPr>
            <w:tcW w:w="3314" w:type="dxa"/>
          </w:tcPr>
          <w:p w14:paraId="27E2BD63" w14:textId="77777777" w:rsidR="006D0493" w:rsidRPr="00C7711D" w:rsidRDefault="006D0493"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C7711D" w14:paraId="31A4B175" w14:textId="77777777" w:rsidTr="009718BC">
        <w:trPr>
          <w:trHeight w:val="2880"/>
        </w:trPr>
        <w:tc>
          <w:tcPr>
            <w:cnfStyle w:val="001000000000" w:firstRow="0" w:lastRow="0" w:firstColumn="1" w:lastColumn="0" w:oddVBand="0" w:evenVBand="0" w:oddHBand="0" w:evenHBand="0" w:firstRowFirstColumn="0" w:firstRowLastColumn="0" w:lastRowFirstColumn="0" w:lastRowLastColumn="0"/>
            <w:tcW w:w="625" w:type="dxa"/>
            <w:hideMark/>
          </w:tcPr>
          <w:p w14:paraId="7C6612D8" w14:textId="64A4898D" w:rsidR="00DE164D" w:rsidRPr="00C7711D" w:rsidRDefault="006D0493" w:rsidP="009718BC">
            <w:pPr>
              <w:rPr>
                <w:rFonts w:ascii="Arial" w:hAnsi="Arial" w:cs="Arial"/>
                <w:color w:val="000000"/>
                <w:sz w:val="21"/>
                <w:szCs w:val="21"/>
              </w:rPr>
            </w:pPr>
            <w:r w:rsidRPr="00C7711D">
              <w:rPr>
                <w:rFonts w:ascii="Arial" w:hAnsi="Arial" w:cs="Arial"/>
                <w:color w:val="000000"/>
                <w:sz w:val="21"/>
                <w:szCs w:val="21"/>
              </w:rPr>
              <w:t>40.</w:t>
            </w:r>
            <w:r w:rsidR="00DE164D" w:rsidRPr="00C7711D">
              <w:rPr>
                <w:rFonts w:ascii="Arial" w:hAnsi="Arial" w:cs="Arial"/>
                <w:color w:val="000000"/>
                <w:sz w:val="21"/>
                <w:szCs w:val="21"/>
              </w:rPr>
              <w:t xml:space="preserve"> </w:t>
            </w:r>
          </w:p>
        </w:tc>
        <w:tc>
          <w:tcPr>
            <w:tcW w:w="1528" w:type="dxa"/>
            <w:hideMark/>
          </w:tcPr>
          <w:p w14:paraId="72EDD14A"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 xml:space="preserve">Spominska kartica </w:t>
            </w:r>
          </w:p>
        </w:tc>
        <w:tc>
          <w:tcPr>
            <w:tcW w:w="3539" w:type="dxa"/>
            <w:hideMark/>
          </w:tcPr>
          <w:p w14:paraId="28830895"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Tip spominske kartice MicroSD</w:t>
            </w:r>
            <w:r w:rsidRPr="00C7711D">
              <w:rPr>
                <w:rFonts w:ascii="Arial" w:hAnsi="Arial" w:cs="Arial"/>
                <w:color w:val="000000"/>
                <w:sz w:val="21"/>
                <w:szCs w:val="21"/>
              </w:rPr>
              <w:br/>
              <w:t>Standard Class 10 UHS-I U3 V30 A2</w:t>
            </w:r>
            <w:r w:rsidRPr="00C7711D">
              <w:rPr>
                <w:rFonts w:ascii="Arial" w:hAnsi="Arial" w:cs="Arial"/>
                <w:color w:val="000000"/>
                <w:sz w:val="21"/>
                <w:szCs w:val="21"/>
              </w:rPr>
              <w:br/>
              <w:t>Kapaciteta 256 GB</w:t>
            </w:r>
            <w:r w:rsidRPr="00C7711D">
              <w:rPr>
                <w:rFonts w:ascii="Arial" w:hAnsi="Arial" w:cs="Arial"/>
                <w:color w:val="000000"/>
                <w:sz w:val="21"/>
                <w:szCs w:val="21"/>
              </w:rPr>
              <w:br/>
              <w:t>Format exFAT</w:t>
            </w:r>
            <w:r w:rsidRPr="00C7711D">
              <w:rPr>
                <w:rFonts w:ascii="Arial" w:hAnsi="Arial" w:cs="Arial"/>
                <w:color w:val="000000"/>
                <w:sz w:val="21"/>
                <w:szCs w:val="21"/>
              </w:rPr>
              <w:br/>
              <w:t>Temperatura delovanja -25°C do 85°C</w:t>
            </w:r>
            <w:r w:rsidRPr="00C7711D">
              <w:rPr>
                <w:rFonts w:ascii="Arial" w:hAnsi="Arial" w:cs="Arial"/>
                <w:color w:val="000000"/>
                <w:sz w:val="21"/>
                <w:szCs w:val="21"/>
              </w:rPr>
              <w:br/>
              <w:t>Temperatura shranjevanja -40°C do 85°C</w:t>
            </w:r>
            <w:r w:rsidRPr="00C7711D">
              <w:rPr>
                <w:rFonts w:ascii="Arial" w:hAnsi="Arial" w:cs="Arial"/>
                <w:color w:val="000000"/>
                <w:sz w:val="21"/>
                <w:szCs w:val="21"/>
              </w:rPr>
              <w:br/>
              <w:t>Napetost 3,3 V</w:t>
            </w:r>
            <w:r w:rsidRPr="00C7711D">
              <w:rPr>
                <w:rFonts w:ascii="Arial" w:hAnsi="Arial" w:cs="Arial"/>
                <w:color w:val="000000"/>
                <w:sz w:val="21"/>
                <w:szCs w:val="21"/>
              </w:rPr>
              <w:br/>
              <w:t>Hitrost branje: 170 MB/s</w:t>
            </w:r>
            <w:r w:rsidRPr="00C7711D">
              <w:rPr>
                <w:rFonts w:ascii="Arial" w:hAnsi="Arial" w:cs="Arial"/>
                <w:color w:val="000000"/>
                <w:sz w:val="21"/>
                <w:szCs w:val="21"/>
              </w:rPr>
              <w:br/>
              <w:t>zapisovanje: 90 MB/s</w:t>
            </w:r>
          </w:p>
        </w:tc>
        <w:tc>
          <w:tcPr>
            <w:tcW w:w="3314" w:type="dxa"/>
          </w:tcPr>
          <w:p w14:paraId="45ED09FB"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bl>
    <w:p w14:paraId="1638B617" w14:textId="77777777" w:rsidR="00DE164D" w:rsidRPr="00C7711D" w:rsidRDefault="00DE164D" w:rsidP="00DE164D">
      <w:pPr>
        <w:spacing w:line="276" w:lineRule="auto"/>
        <w:rPr>
          <w:rFonts w:ascii="Arial" w:eastAsia="Calibri" w:hAnsi="Arial" w:cs="Arial"/>
          <w:b/>
          <w:sz w:val="21"/>
          <w:szCs w:val="21"/>
        </w:rPr>
      </w:pPr>
    </w:p>
    <w:p w14:paraId="18AE4901" w14:textId="16AD76A5" w:rsidR="00DE164D" w:rsidRPr="00C7711D" w:rsidRDefault="00DE164D" w:rsidP="00DE164D">
      <w:pPr>
        <w:spacing w:line="276" w:lineRule="auto"/>
        <w:rPr>
          <w:rFonts w:ascii="Arial" w:eastAsia="Calibri" w:hAnsi="Arial" w:cs="Arial"/>
          <w:b/>
          <w:sz w:val="21"/>
          <w:szCs w:val="21"/>
        </w:rPr>
      </w:pPr>
      <w:r w:rsidRPr="00C7711D">
        <w:rPr>
          <w:rFonts w:ascii="Arial" w:eastAsia="Calibri" w:hAnsi="Arial" w:cs="Arial"/>
          <w:b/>
          <w:sz w:val="21"/>
          <w:szCs w:val="21"/>
        </w:rPr>
        <w:t xml:space="preserve">SKLOP </w:t>
      </w:r>
      <w:r w:rsidR="009E2EE4" w:rsidRPr="00C7711D">
        <w:rPr>
          <w:rFonts w:ascii="Arial" w:eastAsia="Calibri" w:hAnsi="Arial" w:cs="Arial"/>
          <w:b/>
          <w:sz w:val="21"/>
          <w:szCs w:val="21"/>
        </w:rPr>
        <w:t>4</w:t>
      </w:r>
      <w:r w:rsidRPr="00C7711D">
        <w:rPr>
          <w:rFonts w:ascii="Arial" w:eastAsia="Calibri" w:hAnsi="Arial" w:cs="Arial"/>
          <w:b/>
          <w:sz w:val="21"/>
          <w:szCs w:val="21"/>
        </w:rPr>
        <w:t>:</w:t>
      </w:r>
    </w:p>
    <w:p w14:paraId="5CA19A91" w14:textId="77777777" w:rsidR="00DE164D" w:rsidRPr="00C7711D" w:rsidRDefault="00DE164D" w:rsidP="00DE164D">
      <w:pPr>
        <w:spacing w:line="276" w:lineRule="auto"/>
        <w:rPr>
          <w:rFonts w:ascii="Arial" w:eastAsia="Calibri" w:hAnsi="Arial" w:cs="Arial"/>
          <w:b/>
          <w:sz w:val="21"/>
          <w:szCs w:val="21"/>
        </w:rPr>
      </w:pPr>
    </w:p>
    <w:tbl>
      <w:tblPr>
        <w:tblStyle w:val="MediumGrid1-Accent31"/>
        <w:tblW w:w="9006" w:type="dxa"/>
        <w:tblLook w:val="04A0" w:firstRow="1" w:lastRow="0" w:firstColumn="1" w:lastColumn="0" w:noHBand="0" w:noVBand="1"/>
      </w:tblPr>
      <w:tblGrid>
        <w:gridCol w:w="613"/>
        <w:gridCol w:w="1803"/>
        <w:gridCol w:w="3316"/>
        <w:gridCol w:w="3274"/>
      </w:tblGrid>
      <w:tr w:rsidR="00DE164D" w:rsidRPr="00C7711D" w14:paraId="69E41492" w14:textId="77777777" w:rsidTr="009718BC">
        <w:trPr>
          <w:cnfStyle w:val="100000000000" w:firstRow="1" w:lastRow="0" w:firstColumn="0" w:lastColumn="0" w:oddVBand="0" w:evenVBand="0" w:oddHBand="0"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580" w:type="dxa"/>
            <w:noWrap/>
            <w:hideMark/>
          </w:tcPr>
          <w:p w14:paraId="3EB394C0" w14:textId="77777777" w:rsidR="00DE164D" w:rsidRPr="00C7711D" w:rsidRDefault="00DE164D" w:rsidP="009718BC">
            <w:pPr>
              <w:rPr>
                <w:rFonts w:ascii="Arial" w:hAnsi="Arial" w:cs="Arial"/>
                <w:color w:val="000000"/>
                <w:sz w:val="21"/>
                <w:szCs w:val="21"/>
              </w:rPr>
            </w:pPr>
            <w:r w:rsidRPr="00C7711D">
              <w:rPr>
                <w:rFonts w:ascii="Arial" w:hAnsi="Arial" w:cs="Arial"/>
                <w:b w:val="0"/>
                <w:bCs w:val="0"/>
                <w:color w:val="000000"/>
                <w:sz w:val="21"/>
                <w:szCs w:val="21"/>
              </w:rPr>
              <w:t xml:space="preserve">zap. št. </w:t>
            </w:r>
          </w:p>
        </w:tc>
        <w:tc>
          <w:tcPr>
            <w:tcW w:w="1537" w:type="dxa"/>
            <w:noWrap/>
            <w:hideMark/>
          </w:tcPr>
          <w:p w14:paraId="0A5E6F0F" w14:textId="77777777" w:rsidR="00DE164D" w:rsidRPr="00C7711D" w:rsidRDefault="00DE164D" w:rsidP="009718B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 xml:space="preserve">Naziv blaga </w:t>
            </w:r>
          </w:p>
        </w:tc>
        <w:tc>
          <w:tcPr>
            <w:tcW w:w="3466" w:type="dxa"/>
            <w:hideMark/>
          </w:tcPr>
          <w:p w14:paraId="63D735BD" w14:textId="77777777" w:rsidR="00DE164D" w:rsidRPr="00C7711D" w:rsidRDefault="00DE164D" w:rsidP="009718B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Funkcionalne in kakovostne zahteve*</w:t>
            </w:r>
          </w:p>
        </w:tc>
        <w:tc>
          <w:tcPr>
            <w:tcW w:w="3423" w:type="dxa"/>
          </w:tcPr>
          <w:p w14:paraId="523582B4" w14:textId="77777777" w:rsidR="00DE164D" w:rsidRPr="00C7711D" w:rsidRDefault="00DE164D" w:rsidP="009718BC">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1"/>
                <w:szCs w:val="21"/>
              </w:rPr>
            </w:pPr>
            <w:r w:rsidRPr="00C7711D">
              <w:rPr>
                <w:rFonts w:ascii="Arial" w:eastAsia="SimSun" w:hAnsi="Arial" w:cs="Arial"/>
                <w:sz w:val="21"/>
                <w:szCs w:val="21"/>
                <w:lang w:eastAsia="zh-CN"/>
              </w:rPr>
              <w:t>Dokazila za izpolnjevanje zahteve*</w:t>
            </w:r>
          </w:p>
        </w:tc>
      </w:tr>
      <w:tr w:rsidR="00DE164D" w:rsidRPr="00C7711D" w14:paraId="7DB98F58" w14:textId="77777777" w:rsidTr="009718BC">
        <w:trPr>
          <w:cnfStyle w:val="000000100000" w:firstRow="0" w:lastRow="0" w:firstColumn="0" w:lastColumn="0" w:oddVBand="0" w:evenVBand="0" w:oddHBand="1" w:evenHBand="0" w:firstRowFirstColumn="0" w:firstRowLastColumn="0" w:lastRowFirstColumn="0" w:lastRowLastColumn="0"/>
          <w:trHeight w:val="3520"/>
        </w:trPr>
        <w:tc>
          <w:tcPr>
            <w:cnfStyle w:val="001000000000" w:firstRow="0" w:lastRow="0" w:firstColumn="1" w:lastColumn="0" w:oddVBand="0" w:evenVBand="0" w:oddHBand="0" w:evenHBand="0" w:firstRowFirstColumn="0" w:firstRowLastColumn="0" w:lastRowFirstColumn="0" w:lastRowLastColumn="0"/>
            <w:tcW w:w="580" w:type="dxa"/>
            <w:hideMark/>
          </w:tcPr>
          <w:p w14:paraId="6DF6156E" w14:textId="77777777" w:rsidR="00DE164D" w:rsidRPr="00C7711D" w:rsidRDefault="00DE164D" w:rsidP="009718BC">
            <w:pPr>
              <w:rPr>
                <w:rFonts w:ascii="Arial" w:hAnsi="Arial" w:cs="Arial"/>
                <w:b w:val="0"/>
                <w:bCs w:val="0"/>
                <w:color w:val="000000"/>
                <w:sz w:val="21"/>
                <w:szCs w:val="21"/>
              </w:rPr>
            </w:pPr>
            <w:r w:rsidRPr="00C7711D">
              <w:rPr>
                <w:rFonts w:ascii="Arial" w:hAnsi="Arial" w:cs="Arial"/>
                <w:color w:val="000000"/>
                <w:sz w:val="21"/>
                <w:szCs w:val="21"/>
              </w:rPr>
              <w:t xml:space="preserve">1. </w:t>
            </w:r>
          </w:p>
        </w:tc>
        <w:tc>
          <w:tcPr>
            <w:tcW w:w="1537" w:type="dxa"/>
            <w:hideMark/>
          </w:tcPr>
          <w:p w14:paraId="14A1087C"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CLEVERTOUCH LIX mini</w:t>
            </w:r>
          </w:p>
        </w:tc>
        <w:tc>
          <w:tcPr>
            <w:tcW w:w="3466" w:type="dxa"/>
            <w:hideMark/>
          </w:tcPr>
          <w:p w14:paraId="00CF49B4" w14:textId="77777777" w:rsidR="00DE164D" w:rsidRPr="00C7711D" w:rsidRDefault="00DE164D" w:rsidP="009718BC">
            <w:pPr>
              <w:spacing w:after="24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 xml:space="preserve">Predvajalnik LUX Mini OPS za nadgradnjo interaktivne table Clevertouch. </w:t>
            </w:r>
            <w:r w:rsidRPr="00C7711D">
              <w:rPr>
                <w:rFonts w:ascii="Arial" w:hAnsi="Arial" w:cs="Arial"/>
                <w:color w:val="000000"/>
                <w:sz w:val="21"/>
                <w:szCs w:val="21"/>
              </w:rPr>
              <w:br/>
              <w:t>LUX Mini ima Google EDLA (Enterprise Devices Licensing Agreement), zaradi česar je LUX Mini optimalen</w:t>
            </w:r>
            <w:r w:rsidRPr="00C7711D">
              <w:rPr>
                <w:rFonts w:ascii="Arial" w:hAnsi="Arial" w:cs="Arial"/>
                <w:color w:val="000000"/>
                <w:sz w:val="21"/>
                <w:szCs w:val="21"/>
              </w:rPr>
              <w:br/>
              <w:t>izbira za vsestransko in sodobno interaktivno zaslonsko rešitev.</w:t>
            </w:r>
          </w:p>
        </w:tc>
        <w:tc>
          <w:tcPr>
            <w:tcW w:w="3423" w:type="dxa"/>
          </w:tcPr>
          <w:p w14:paraId="2B4B2AE6" w14:textId="77777777" w:rsidR="00DE164D" w:rsidRPr="00C7711D" w:rsidRDefault="00DE164D" w:rsidP="009718BC">
            <w:pPr>
              <w:spacing w:after="24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bl>
    <w:p w14:paraId="52BD2DD9" w14:textId="77777777" w:rsidR="00DE164D" w:rsidRPr="00C7711D" w:rsidRDefault="00DE164D" w:rsidP="00DE164D">
      <w:pPr>
        <w:spacing w:line="276" w:lineRule="auto"/>
        <w:rPr>
          <w:rFonts w:ascii="Arial" w:eastAsia="Calibri" w:hAnsi="Arial" w:cs="Arial"/>
          <w:b/>
          <w:sz w:val="21"/>
          <w:szCs w:val="21"/>
        </w:rPr>
      </w:pPr>
    </w:p>
    <w:p w14:paraId="3E94BE44" w14:textId="721B6C89" w:rsidR="00DE164D" w:rsidRPr="00C7711D" w:rsidRDefault="00DE164D" w:rsidP="00DE164D">
      <w:pPr>
        <w:spacing w:line="276" w:lineRule="auto"/>
        <w:jc w:val="both"/>
        <w:rPr>
          <w:rFonts w:ascii="Arial" w:hAnsi="Arial" w:cs="Arial"/>
          <w:b/>
          <w:bCs/>
          <w:color w:val="000000" w:themeColor="text1"/>
          <w:sz w:val="21"/>
          <w:szCs w:val="21"/>
        </w:rPr>
      </w:pPr>
      <w:r w:rsidRPr="00C7711D">
        <w:rPr>
          <w:rFonts w:ascii="Arial" w:hAnsi="Arial" w:cs="Arial"/>
          <w:b/>
          <w:bCs/>
          <w:color w:val="000000" w:themeColor="text1"/>
          <w:sz w:val="21"/>
          <w:szCs w:val="21"/>
        </w:rPr>
        <w:t xml:space="preserve">SKLOP </w:t>
      </w:r>
      <w:r w:rsidR="009E2EE4" w:rsidRPr="00C7711D">
        <w:rPr>
          <w:rFonts w:ascii="Arial" w:hAnsi="Arial" w:cs="Arial"/>
          <w:b/>
          <w:bCs/>
          <w:color w:val="000000" w:themeColor="text1"/>
          <w:sz w:val="21"/>
          <w:szCs w:val="21"/>
        </w:rPr>
        <w:t>5</w:t>
      </w:r>
      <w:r w:rsidRPr="00C7711D">
        <w:rPr>
          <w:rFonts w:ascii="Arial" w:hAnsi="Arial" w:cs="Arial"/>
          <w:b/>
          <w:bCs/>
          <w:color w:val="000000" w:themeColor="text1"/>
          <w:sz w:val="21"/>
          <w:szCs w:val="21"/>
        </w:rPr>
        <w:t>:</w:t>
      </w:r>
    </w:p>
    <w:p w14:paraId="11BB254D" w14:textId="77777777" w:rsidR="00DE164D" w:rsidRPr="00C7711D" w:rsidRDefault="00DE164D" w:rsidP="00DE164D">
      <w:pPr>
        <w:spacing w:line="276" w:lineRule="auto"/>
        <w:jc w:val="both"/>
        <w:rPr>
          <w:rFonts w:ascii="Arial" w:hAnsi="Arial" w:cs="Arial"/>
          <w:b/>
          <w:bCs/>
          <w:color w:val="000000" w:themeColor="text1"/>
          <w:sz w:val="21"/>
          <w:szCs w:val="21"/>
        </w:rPr>
      </w:pPr>
    </w:p>
    <w:tbl>
      <w:tblPr>
        <w:tblStyle w:val="MediumGrid1-Accent31"/>
        <w:tblW w:w="9006" w:type="dxa"/>
        <w:tblLook w:val="04A0" w:firstRow="1" w:lastRow="0" w:firstColumn="1" w:lastColumn="0" w:noHBand="0" w:noVBand="1"/>
      </w:tblPr>
      <w:tblGrid>
        <w:gridCol w:w="2400"/>
        <w:gridCol w:w="3329"/>
        <w:gridCol w:w="3277"/>
      </w:tblGrid>
      <w:tr w:rsidR="00DE164D" w:rsidRPr="00C7711D" w14:paraId="6C5F15D6" w14:textId="77777777" w:rsidTr="009718BC">
        <w:trPr>
          <w:cnfStyle w:val="100000000000" w:firstRow="1" w:lastRow="0" w:firstColumn="0" w:lastColumn="0" w:oddVBand="0" w:evenVBand="0" w:oddHBand="0"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2400" w:type="dxa"/>
            <w:noWrap/>
            <w:hideMark/>
          </w:tcPr>
          <w:p w14:paraId="5392C3E1" w14:textId="77777777" w:rsidR="00DE164D" w:rsidRPr="00C7711D" w:rsidRDefault="00DE164D" w:rsidP="009718BC">
            <w:pPr>
              <w:jc w:val="center"/>
              <w:rPr>
                <w:rFonts w:ascii="Arial" w:hAnsi="Arial" w:cs="Arial"/>
                <w:color w:val="000000"/>
                <w:sz w:val="21"/>
                <w:szCs w:val="21"/>
              </w:rPr>
            </w:pPr>
            <w:r w:rsidRPr="00C7711D">
              <w:rPr>
                <w:rFonts w:ascii="Arial" w:hAnsi="Arial" w:cs="Arial"/>
                <w:color w:val="000000"/>
                <w:sz w:val="21"/>
                <w:szCs w:val="21"/>
              </w:rPr>
              <w:t xml:space="preserve">Naziv blaga </w:t>
            </w:r>
          </w:p>
        </w:tc>
        <w:tc>
          <w:tcPr>
            <w:tcW w:w="3329" w:type="dxa"/>
            <w:hideMark/>
          </w:tcPr>
          <w:p w14:paraId="40715E76" w14:textId="77777777" w:rsidR="00DE164D" w:rsidRPr="00C7711D" w:rsidRDefault="00DE164D" w:rsidP="009718B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Funkcionalne in kakovostne zahteve*</w:t>
            </w:r>
          </w:p>
        </w:tc>
        <w:tc>
          <w:tcPr>
            <w:tcW w:w="3277" w:type="dxa"/>
          </w:tcPr>
          <w:p w14:paraId="5841B8E5" w14:textId="77777777" w:rsidR="00DE164D" w:rsidRPr="00C7711D" w:rsidRDefault="00DE164D" w:rsidP="009718BC">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1"/>
                <w:szCs w:val="21"/>
              </w:rPr>
            </w:pPr>
            <w:r w:rsidRPr="00C7711D">
              <w:rPr>
                <w:rFonts w:ascii="Arial" w:eastAsia="SimSun" w:hAnsi="Arial" w:cs="Arial"/>
                <w:sz w:val="21"/>
                <w:szCs w:val="21"/>
                <w:lang w:eastAsia="zh-CN"/>
              </w:rPr>
              <w:t>Dokazila za izpolnjevanje zahteve*</w:t>
            </w:r>
          </w:p>
        </w:tc>
      </w:tr>
      <w:tr w:rsidR="00DE164D" w:rsidRPr="00C7711D" w14:paraId="671793BC" w14:textId="77777777" w:rsidTr="009718BC">
        <w:trPr>
          <w:cnfStyle w:val="000000100000" w:firstRow="0" w:lastRow="0" w:firstColumn="0" w:lastColumn="0" w:oddVBand="0" w:evenVBand="0" w:oddHBand="1" w:evenHBand="0" w:firstRowFirstColumn="0" w:firstRowLastColumn="0" w:lastRowFirstColumn="0" w:lastRowLastColumn="0"/>
          <w:trHeight w:val="1280"/>
        </w:trPr>
        <w:tc>
          <w:tcPr>
            <w:cnfStyle w:val="001000000000" w:firstRow="0" w:lastRow="0" w:firstColumn="1" w:lastColumn="0" w:oddVBand="0" w:evenVBand="0" w:oddHBand="0" w:evenHBand="0" w:firstRowFirstColumn="0" w:firstRowLastColumn="0" w:lastRowFirstColumn="0" w:lastRowLastColumn="0"/>
            <w:tcW w:w="2400" w:type="dxa"/>
            <w:hideMark/>
          </w:tcPr>
          <w:p w14:paraId="16D59B1F" w14:textId="77777777" w:rsidR="00DE164D" w:rsidRPr="00C7711D" w:rsidRDefault="00DE164D" w:rsidP="009718BC">
            <w:pPr>
              <w:rPr>
                <w:rFonts w:ascii="Arial" w:hAnsi="Arial" w:cs="Arial"/>
                <w:b w:val="0"/>
                <w:bCs w:val="0"/>
                <w:color w:val="000000"/>
                <w:sz w:val="21"/>
                <w:szCs w:val="21"/>
              </w:rPr>
            </w:pPr>
            <w:r w:rsidRPr="00C7711D">
              <w:rPr>
                <w:rFonts w:ascii="Arial" w:hAnsi="Arial" w:cs="Arial"/>
                <w:color w:val="000000"/>
                <w:sz w:val="21"/>
                <w:szCs w:val="21"/>
              </w:rPr>
              <w:t>Vzdrževanje hladilnega sistema in UPS</w:t>
            </w:r>
          </w:p>
        </w:tc>
        <w:tc>
          <w:tcPr>
            <w:tcW w:w="3329" w:type="dxa"/>
            <w:hideMark/>
          </w:tcPr>
          <w:p w14:paraId="1BACA8CA"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Vzdrževanje hladilnega sistema In Row in uhajanje plina po uredbi 60/2016, ter kondenzatorja. Vzdrževanje UPS enot APC.</w:t>
            </w:r>
          </w:p>
        </w:tc>
        <w:tc>
          <w:tcPr>
            <w:tcW w:w="3277" w:type="dxa"/>
          </w:tcPr>
          <w:p w14:paraId="49D40D85" w14:textId="77777777" w:rsidR="00DE164D" w:rsidRPr="00C7711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C7711D" w14:paraId="244C7BDE" w14:textId="77777777" w:rsidTr="009718BC">
        <w:trPr>
          <w:trHeight w:val="320"/>
        </w:trPr>
        <w:tc>
          <w:tcPr>
            <w:cnfStyle w:val="001000000000" w:firstRow="0" w:lastRow="0" w:firstColumn="1" w:lastColumn="0" w:oddVBand="0" w:evenVBand="0" w:oddHBand="0" w:evenHBand="0" w:firstRowFirstColumn="0" w:firstRowLastColumn="0" w:lastRowFirstColumn="0" w:lastRowLastColumn="0"/>
            <w:tcW w:w="2400" w:type="dxa"/>
            <w:hideMark/>
          </w:tcPr>
          <w:p w14:paraId="0E8B8D22" w14:textId="77777777" w:rsidR="00DE164D" w:rsidRPr="00C7711D" w:rsidRDefault="00DE164D" w:rsidP="009718BC">
            <w:pPr>
              <w:rPr>
                <w:rFonts w:ascii="Arial" w:hAnsi="Arial" w:cs="Arial"/>
                <w:color w:val="000000"/>
                <w:sz w:val="21"/>
                <w:szCs w:val="21"/>
              </w:rPr>
            </w:pPr>
            <w:r w:rsidRPr="00C7711D">
              <w:rPr>
                <w:rFonts w:ascii="Arial" w:hAnsi="Arial" w:cs="Arial"/>
                <w:color w:val="000000"/>
                <w:sz w:val="21"/>
                <w:szCs w:val="21"/>
              </w:rPr>
              <w:t>Menjava UPS baterij</w:t>
            </w:r>
          </w:p>
        </w:tc>
        <w:tc>
          <w:tcPr>
            <w:tcW w:w="3329" w:type="dxa"/>
            <w:hideMark/>
          </w:tcPr>
          <w:p w14:paraId="1AB2122B"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 </w:t>
            </w:r>
          </w:p>
        </w:tc>
        <w:tc>
          <w:tcPr>
            <w:tcW w:w="3277" w:type="dxa"/>
          </w:tcPr>
          <w:p w14:paraId="3C6FB3AB" w14:textId="77777777" w:rsidR="00DE164D" w:rsidRPr="00C7711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bl>
    <w:p w14:paraId="486CCA9F" w14:textId="77777777" w:rsidR="000A31C4" w:rsidRPr="00C7711D" w:rsidRDefault="000A31C4" w:rsidP="000E268F">
      <w:pPr>
        <w:tabs>
          <w:tab w:val="left" w:pos="6200"/>
        </w:tabs>
        <w:spacing w:line="276" w:lineRule="auto"/>
        <w:jc w:val="both"/>
        <w:rPr>
          <w:rStyle w:val="Naslov3Znak"/>
          <w:i w:val="0"/>
          <w:iCs/>
        </w:rPr>
      </w:pPr>
    </w:p>
    <w:p w14:paraId="04083118" w14:textId="3BB7F4E2" w:rsidR="00AC21DD" w:rsidRPr="00C7711D" w:rsidRDefault="00AC21DD" w:rsidP="00AC21DD">
      <w:pPr>
        <w:pStyle w:val="Naslov3"/>
        <w:rPr>
          <w:rFonts w:eastAsia="Calibri" w:cs="Arial"/>
          <w:bCs/>
          <w:iCs/>
          <w:szCs w:val="21"/>
        </w:rPr>
      </w:pPr>
      <w:bookmarkStart w:id="47" w:name="_Toc185241768"/>
      <w:r w:rsidRPr="00C7711D">
        <w:t>10.2.3. Generalne tehnične zahteve za sklop 3</w:t>
      </w:r>
      <w:bookmarkEnd w:id="47"/>
    </w:p>
    <w:p w14:paraId="6DFD601F" w14:textId="77777777" w:rsidR="00C20531" w:rsidRPr="00C7711D" w:rsidRDefault="00C20531" w:rsidP="00ED7F05">
      <w:pPr>
        <w:spacing w:line="276" w:lineRule="auto"/>
        <w:jc w:val="both"/>
        <w:rPr>
          <w:rFonts w:ascii="Arial" w:eastAsia="Calibri" w:hAnsi="Arial" w:cs="Arial"/>
          <w:color w:val="000000"/>
          <w:sz w:val="21"/>
          <w:szCs w:val="21"/>
        </w:rPr>
      </w:pPr>
    </w:p>
    <w:p w14:paraId="728EEBEB" w14:textId="17F8F2C1" w:rsidR="004F04D3" w:rsidRPr="00C7711D" w:rsidRDefault="004F04D3" w:rsidP="00744F05">
      <w:pPr>
        <w:spacing w:line="276" w:lineRule="auto"/>
        <w:rPr>
          <w:rFonts w:ascii="Arial" w:eastAsia="Calibri" w:hAnsi="Arial" w:cs="Arial"/>
          <w:bCs/>
          <w:iCs/>
          <w:sz w:val="21"/>
          <w:szCs w:val="21"/>
        </w:rPr>
      </w:pPr>
      <w:r w:rsidRPr="00C7711D">
        <w:rPr>
          <w:rFonts w:ascii="Arial" w:eastAsia="Calibri" w:hAnsi="Arial" w:cs="Arial"/>
          <w:bCs/>
          <w:iCs/>
          <w:sz w:val="21"/>
          <w:szCs w:val="21"/>
        </w:rPr>
        <w:t>Ponujena oprema mora biti nova in ne tovarniško obnovljena.</w:t>
      </w:r>
    </w:p>
    <w:p w14:paraId="6A44E816" w14:textId="77777777" w:rsidR="004F04D3" w:rsidRPr="00C7711D" w:rsidRDefault="004F04D3" w:rsidP="00744F05">
      <w:pPr>
        <w:spacing w:line="276" w:lineRule="auto"/>
        <w:rPr>
          <w:rFonts w:ascii="Arial" w:eastAsia="Calibri" w:hAnsi="Arial" w:cs="Arial"/>
          <w:bCs/>
          <w:iCs/>
          <w:sz w:val="21"/>
          <w:szCs w:val="21"/>
        </w:rPr>
      </w:pPr>
    </w:p>
    <w:p w14:paraId="25FA95FC" w14:textId="6FFD7A2C" w:rsidR="00744F05" w:rsidRPr="00C7711D" w:rsidRDefault="00744F05" w:rsidP="00744F05">
      <w:pPr>
        <w:spacing w:line="276" w:lineRule="auto"/>
        <w:rPr>
          <w:rFonts w:ascii="Arial" w:eastAsia="Calibri" w:hAnsi="Arial" w:cs="Arial"/>
          <w:bCs/>
          <w:iCs/>
          <w:sz w:val="21"/>
          <w:szCs w:val="21"/>
        </w:rPr>
      </w:pPr>
      <w:r w:rsidRPr="00C7711D">
        <w:rPr>
          <w:rFonts w:ascii="Arial" w:eastAsia="Calibri" w:hAnsi="Arial" w:cs="Arial"/>
          <w:bCs/>
          <w:iCs/>
          <w:sz w:val="21"/>
          <w:szCs w:val="21"/>
        </w:rPr>
        <w:t>Ponudbena cena mora vsebovati tudi instalacijo, konfiguracijo in integracijo sistema v omrežje naročnika, uporabo licenc za obdobje 3 let od primopredaje ter za enako obdobje tudi celotno podporo proizvajalca ali principala ponujenih tehnologij.</w:t>
      </w:r>
    </w:p>
    <w:p w14:paraId="19589B19" w14:textId="77777777" w:rsidR="00744F05" w:rsidRPr="00C7711D" w:rsidRDefault="00744F05" w:rsidP="00744F05">
      <w:pPr>
        <w:spacing w:line="276" w:lineRule="auto"/>
        <w:rPr>
          <w:rFonts w:ascii="Arial" w:eastAsia="Calibri" w:hAnsi="Arial" w:cs="Arial"/>
          <w:bCs/>
          <w:iCs/>
          <w:sz w:val="21"/>
          <w:szCs w:val="21"/>
        </w:rPr>
      </w:pPr>
    </w:p>
    <w:p w14:paraId="7742CA8C" w14:textId="77777777" w:rsidR="00744F05" w:rsidRPr="00C7711D" w:rsidRDefault="00744F05" w:rsidP="00744F05">
      <w:pPr>
        <w:spacing w:line="276" w:lineRule="auto"/>
        <w:rPr>
          <w:rFonts w:ascii="Arial" w:eastAsia="Calibri" w:hAnsi="Arial" w:cs="Arial"/>
          <w:bCs/>
          <w:iCs/>
          <w:sz w:val="21"/>
          <w:szCs w:val="21"/>
        </w:rPr>
      </w:pPr>
      <w:r w:rsidRPr="00C7711D">
        <w:rPr>
          <w:rFonts w:ascii="Arial" w:eastAsia="Calibri" w:hAnsi="Arial" w:cs="Arial"/>
          <w:bCs/>
          <w:iCs/>
          <w:sz w:val="21"/>
          <w:szCs w:val="21"/>
        </w:rPr>
        <w:t>Zahtevani minimalni garancijski rok za opremo je splošni garancijski rok, ki je skladen z garancijskimi roki proizvajalca opreme, vendar ne manj od 36 mesecev, šteto od dneva podpisa prevzemnega zapisnika za dobavljeno opremo.</w:t>
      </w:r>
    </w:p>
    <w:p w14:paraId="58614D1A" w14:textId="77777777" w:rsidR="00744F05" w:rsidRPr="00C7711D" w:rsidRDefault="00744F05" w:rsidP="00744F05">
      <w:pPr>
        <w:spacing w:line="276" w:lineRule="auto"/>
        <w:rPr>
          <w:rFonts w:ascii="Arial" w:eastAsia="Calibri" w:hAnsi="Arial" w:cs="Arial"/>
          <w:bCs/>
          <w:iCs/>
          <w:sz w:val="21"/>
          <w:szCs w:val="21"/>
        </w:rPr>
      </w:pPr>
    </w:p>
    <w:p w14:paraId="27D7BC08" w14:textId="77777777" w:rsidR="00744F05" w:rsidRPr="00C7711D" w:rsidRDefault="00744F05" w:rsidP="00744F05">
      <w:pPr>
        <w:spacing w:line="276" w:lineRule="auto"/>
        <w:rPr>
          <w:rFonts w:ascii="Arial" w:eastAsia="Calibri" w:hAnsi="Arial" w:cs="Arial"/>
          <w:bCs/>
          <w:iCs/>
          <w:sz w:val="21"/>
          <w:szCs w:val="21"/>
        </w:rPr>
      </w:pPr>
      <w:r w:rsidRPr="00C7711D">
        <w:rPr>
          <w:rFonts w:ascii="Arial" w:eastAsia="Calibri" w:hAnsi="Arial" w:cs="Arial"/>
          <w:bCs/>
          <w:iCs/>
          <w:sz w:val="21"/>
          <w:szCs w:val="21"/>
        </w:rPr>
        <w:lastRenderedPageBreak/>
        <w:t>Ponudnik mora naročniku garancijo zagotoviti na opremo, zagotavljanje nadomestnih delov in dobavo in zamenjavo okvarjenih delov na lokaciji opreme.</w:t>
      </w:r>
    </w:p>
    <w:p w14:paraId="1A5553BA" w14:textId="77777777" w:rsidR="00744F05" w:rsidRPr="00C7711D" w:rsidRDefault="00744F05" w:rsidP="00744F05">
      <w:pPr>
        <w:spacing w:line="276" w:lineRule="auto"/>
        <w:rPr>
          <w:rFonts w:ascii="Arial" w:eastAsia="Calibri" w:hAnsi="Arial" w:cs="Arial"/>
          <w:bCs/>
          <w:iCs/>
          <w:sz w:val="21"/>
          <w:szCs w:val="21"/>
        </w:rPr>
      </w:pPr>
    </w:p>
    <w:p w14:paraId="5679D1B9" w14:textId="77777777" w:rsidR="00744F05" w:rsidRPr="00C7711D" w:rsidRDefault="00744F05" w:rsidP="00744F05">
      <w:pPr>
        <w:spacing w:line="276" w:lineRule="auto"/>
        <w:rPr>
          <w:rFonts w:ascii="Arial" w:eastAsia="Calibri" w:hAnsi="Arial" w:cs="Arial"/>
          <w:bCs/>
          <w:iCs/>
          <w:sz w:val="21"/>
          <w:szCs w:val="21"/>
        </w:rPr>
      </w:pPr>
      <w:r w:rsidRPr="00C7711D">
        <w:rPr>
          <w:rFonts w:ascii="Arial" w:eastAsia="Calibri" w:hAnsi="Arial" w:cs="Arial"/>
          <w:bCs/>
          <w:iCs/>
          <w:sz w:val="21"/>
          <w:szCs w:val="21"/>
        </w:rPr>
        <w:t>V času garancije je ponudnik dolžan na svoje stroške odpraviti vse napake oziroma nadomestiti okvarjen del opreme z novim.</w:t>
      </w:r>
    </w:p>
    <w:p w14:paraId="1A6F872B" w14:textId="77777777" w:rsidR="00744F05" w:rsidRPr="00C7711D" w:rsidRDefault="00744F05" w:rsidP="00744F05">
      <w:pPr>
        <w:spacing w:line="276" w:lineRule="auto"/>
        <w:rPr>
          <w:rFonts w:ascii="Arial" w:eastAsia="Calibri" w:hAnsi="Arial" w:cs="Arial"/>
          <w:bCs/>
          <w:iCs/>
          <w:sz w:val="21"/>
          <w:szCs w:val="21"/>
        </w:rPr>
      </w:pPr>
    </w:p>
    <w:p w14:paraId="43A131BF" w14:textId="77777777" w:rsidR="00744F05" w:rsidRPr="00C7711D" w:rsidRDefault="00744F05" w:rsidP="00744F05">
      <w:pPr>
        <w:spacing w:line="276" w:lineRule="auto"/>
        <w:rPr>
          <w:rFonts w:ascii="Arial" w:eastAsia="Calibri" w:hAnsi="Arial" w:cs="Arial"/>
          <w:bCs/>
          <w:iCs/>
          <w:sz w:val="21"/>
          <w:szCs w:val="21"/>
        </w:rPr>
      </w:pPr>
      <w:r w:rsidRPr="00C7711D">
        <w:rPr>
          <w:rFonts w:ascii="Arial" w:eastAsia="Calibri" w:hAnsi="Arial" w:cs="Arial"/>
          <w:bCs/>
          <w:iCs/>
          <w:sz w:val="21"/>
          <w:szCs w:val="21"/>
        </w:rPr>
        <w:t>V času garancijskega roka ima naročnik pravico do uporabe morebitnih novih verzij programskih produktov opreme in dostop do tehnične pomoči s strani proizvajalca in dobavitelja oprema.</w:t>
      </w:r>
    </w:p>
    <w:p w14:paraId="19FE3DE9" w14:textId="77777777" w:rsidR="00744F05" w:rsidRPr="00C7711D" w:rsidRDefault="00744F05" w:rsidP="00744F05">
      <w:pPr>
        <w:spacing w:line="276" w:lineRule="auto"/>
        <w:rPr>
          <w:rFonts w:ascii="Arial" w:eastAsia="Calibri" w:hAnsi="Arial" w:cs="Arial"/>
          <w:bCs/>
          <w:iCs/>
          <w:sz w:val="21"/>
          <w:szCs w:val="21"/>
        </w:rPr>
      </w:pPr>
    </w:p>
    <w:p w14:paraId="4999DF19" w14:textId="77777777" w:rsidR="00744F05" w:rsidRPr="00C7711D" w:rsidRDefault="00744F05" w:rsidP="00744F05">
      <w:pPr>
        <w:spacing w:line="276" w:lineRule="auto"/>
        <w:rPr>
          <w:rFonts w:ascii="Arial" w:eastAsia="Calibri" w:hAnsi="Arial" w:cs="Arial"/>
          <w:bCs/>
          <w:iCs/>
          <w:sz w:val="21"/>
          <w:szCs w:val="21"/>
        </w:rPr>
      </w:pPr>
      <w:r w:rsidRPr="00C7711D">
        <w:rPr>
          <w:rFonts w:ascii="Arial" w:eastAsia="Calibri" w:hAnsi="Arial" w:cs="Arial"/>
          <w:bCs/>
          <w:iCs/>
          <w:sz w:val="21"/>
          <w:szCs w:val="21"/>
        </w:rPr>
        <w:t>Dobavljena oprema mora biti nova, dobavljena preko uradnega proizvajalčevega kanala in uradno zavedena v proizvajalčeve servisne evidence za Slovenijo.</w:t>
      </w:r>
    </w:p>
    <w:p w14:paraId="2F10988D" w14:textId="77777777" w:rsidR="00744F05" w:rsidRPr="00C7711D" w:rsidRDefault="00744F05" w:rsidP="00744F05">
      <w:pPr>
        <w:spacing w:line="276" w:lineRule="auto"/>
        <w:rPr>
          <w:rFonts w:ascii="Arial" w:eastAsia="Calibri" w:hAnsi="Arial" w:cs="Arial"/>
          <w:bCs/>
          <w:iCs/>
          <w:sz w:val="21"/>
          <w:szCs w:val="21"/>
        </w:rPr>
      </w:pPr>
    </w:p>
    <w:p w14:paraId="2AB9243A" w14:textId="77777777" w:rsidR="00744F05" w:rsidRPr="00C7711D" w:rsidRDefault="00744F05" w:rsidP="00744F05">
      <w:pPr>
        <w:spacing w:line="276" w:lineRule="auto"/>
        <w:rPr>
          <w:rFonts w:ascii="Arial" w:eastAsia="Calibri" w:hAnsi="Arial" w:cs="Arial"/>
          <w:bCs/>
          <w:iCs/>
          <w:sz w:val="21"/>
          <w:szCs w:val="21"/>
        </w:rPr>
      </w:pPr>
      <w:r w:rsidRPr="00C7711D">
        <w:rPr>
          <w:rFonts w:ascii="Arial" w:eastAsia="Calibri" w:hAnsi="Arial" w:cs="Arial"/>
          <w:bCs/>
          <w:iCs/>
          <w:sz w:val="21"/>
          <w:szCs w:val="21"/>
        </w:rPr>
        <w:t>Garancija in tehnična podpora proizvajalca:</w:t>
      </w:r>
    </w:p>
    <w:p w14:paraId="1BAF9818" w14:textId="1B95499D" w:rsidR="00744F05" w:rsidRPr="00C7711D" w:rsidRDefault="00744F05" w:rsidP="004F04D3">
      <w:pPr>
        <w:pStyle w:val="Odstavekseznama"/>
        <w:numPr>
          <w:ilvl w:val="0"/>
          <w:numId w:val="36"/>
        </w:numPr>
        <w:spacing w:line="276" w:lineRule="auto"/>
        <w:rPr>
          <w:rFonts w:ascii="Arial" w:eastAsia="Calibri" w:hAnsi="Arial" w:cs="Arial"/>
          <w:bCs/>
          <w:iCs/>
          <w:sz w:val="21"/>
          <w:szCs w:val="21"/>
        </w:rPr>
      </w:pPr>
      <w:r w:rsidRPr="00C7711D">
        <w:rPr>
          <w:rFonts w:ascii="Arial" w:eastAsia="Calibri" w:hAnsi="Arial" w:cs="Arial"/>
          <w:bCs/>
          <w:iCs/>
          <w:sz w:val="21"/>
          <w:szCs w:val="21"/>
        </w:rPr>
        <w:t>Garancija in tehnična podpora proizvajalca za obdobje 3 let (36 mesecev) od dneva nakupa.</w:t>
      </w:r>
    </w:p>
    <w:p w14:paraId="3A6A8E16" w14:textId="4B28C406" w:rsidR="00744F05" w:rsidRPr="00C7711D" w:rsidRDefault="00744F05" w:rsidP="004F04D3">
      <w:pPr>
        <w:pStyle w:val="Odstavekseznama"/>
        <w:numPr>
          <w:ilvl w:val="0"/>
          <w:numId w:val="36"/>
        </w:numPr>
        <w:spacing w:line="276" w:lineRule="auto"/>
        <w:rPr>
          <w:rFonts w:ascii="Arial" w:eastAsia="Calibri" w:hAnsi="Arial" w:cs="Arial"/>
          <w:bCs/>
          <w:iCs/>
          <w:sz w:val="21"/>
          <w:szCs w:val="21"/>
        </w:rPr>
      </w:pPr>
      <w:r w:rsidRPr="00C7711D">
        <w:rPr>
          <w:rFonts w:ascii="Arial" w:eastAsia="Calibri" w:hAnsi="Arial" w:cs="Arial"/>
          <w:bCs/>
          <w:iCs/>
          <w:sz w:val="21"/>
          <w:szCs w:val="21"/>
        </w:rPr>
        <w:t>Možnost prijave napake 9x5, z možnostjo samodejnega sporočanja okvar in oddaje zahtevkov za tehnično pomoč na servisni portal oz. sistem proizvajalca.</w:t>
      </w:r>
    </w:p>
    <w:p w14:paraId="24D9B2C4" w14:textId="558162E3" w:rsidR="00744F05" w:rsidRPr="00C7711D" w:rsidRDefault="00744F05" w:rsidP="004F04D3">
      <w:pPr>
        <w:pStyle w:val="Odstavekseznama"/>
        <w:numPr>
          <w:ilvl w:val="0"/>
          <w:numId w:val="36"/>
        </w:numPr>
        <w:spacing w:line="276" w:lineRule="auto"/>
        <w:rPr>
          <w:rFonts w:ascii="Arial" w:eastAsia="Calibri" w:hAnsi="Arial" w:cs="Arial"/>
          <w:bCs/>
          <w:iCs/>
          <w:sz w:val="21"/>
          <w:szCs w:val="21"/>
        </w:rPr>
      </w:pPr>
      <w:r w:rsidRPr="00C7711D">
        <w:rPr>
          <w:rFonts w:ascii="Arial" w:eastAsia="Calibri" w:hAnsi="Arial" w:cs="Arial"/>
          <w:bCs/>
          <w:iCs/>
          <w:sz w:val="21"/>
          <w:szCs w:val="21"/>
        </w:rPr>
        <w:t>Odzivni čas servisa je naslednji delovni dan, na lokaciji naročnika.</w:t>
      </w:r>
    </w:p>
    <w:p w14:paraId="4EABDBB3" w14:textId="7D45D183" w:rsidR="00744F05" w:rsidRPr="00C7711D" w:rsidRDefault="00744F05" w:rsidP="004F04D3">
      <w:pPr>
        <w:pStyle w:val="Odstavekseznama"/>
        <w:numPr>
          <w:ilvl w:val="0"/>
          <w:numId w:val="36"/>
        </w:numPr>
        <w:spacing w:line="276" w:lineRule="auto"/>
        <w:rPr>
          <w:rFonts w:ascii="Arial" w:eastAsia="Calibri" w:hAnsi="Arial" w:cs="Arial"/>
          <w:bCs/>
          <w:iCs/>
          <w:sz w:val="21"/>
          <w:szCs w:val="21"/>
        </w:rPr>
      </w:pPr>
      <w:r w:rsidRPr="00C7711D">
        <w:rPr>
          <w:rFonts w:ascii="Arial" w:eastAsia="Calibri" w:hAnsi="Arial" w:cs="Arial"/>
          <w:bCs/>
          <w:iCs/>
          <w:sz w:val="21"/>
          <w:szCs w:val="21"/>
        </w:rPr>
        <w:t>Naročniku mora biti v času zagotovljene garancije in tehnične podpore proizvajalca zagotovljen dostop do popravkov in novih različic vdelane programske opreme (firmware) preko servisnega portala proizvajalca strežnikov.</w:t>
      </w:r>
    </w:p>
    <w:p w14:paraId="32183B58" w14:textId="77777777" w:rsidR="00744F05" w:rsidRPr="00C7711D" w:rsidRDefault="00744F05" w:rsidP="00744F05">
      <w:pPr>
        <w:spacing w:line="276" w:lineRule="auto"/>
        <w:rPr>
          <w:rFonts w:ascii="Arial" w:eastAsia="Calibri" w:hAnsi="Arial" w:cs="Arial"/>
          <w:bCs/>
          <w:iCs/>
          <w:sz w:val="21"/>
          <w:szCs w:val="21"/>
        </w:rPr>
      </w:pPr>
      <w:r w:rsidRPr="00C7711D">
        <w:rPr>
          <w:rFonts w:ascii="Arial" w:eastAsia="Calibri" w:hAnsi="Arial" w:cs="Arial"/>
          <w:bCs/>
          <w:iCs/>
          <w:sz w:val="21"/>
          <w:szCs w:val="21"/>
        </w:rPr>
        <w:t> </w:t>
      </w:r>
    </w:p>
    <w:p w14:paraId="66A96639" w14:textId="77777777" w:rsidR="00744F05" w:rsidRPr="00C7711D" w:rsidRDefault="00744F05" w:rsidP="00744F05">
      <w:pPr>
        <w:spacing w:line="276" w:lineRule="auto"/>
        <w:rPr>
          <w:rFonts w:ascii="Arial" w:eastAsia="Calibri" w:hAnsi="Arial" w:cs="Arial"/>
          <w:bCs/>
          <w:iCs/>
          <w:sz w:val="21"/>
          <w:szCs w:val="21"/>
        </w:rPr>
      </w:pPr>
    </w:p>
    <w:p w14:paraId="0BC38EF3" w14:textId="77777777" w:rsidR="00744F05" w:rsidRPr="00C7711D" w:rsidRDefault="00744F05" w:rsidP="00744F05">
      <w:pPr>
        <w:spacing w:line="276" w:lineRule="auto"/>
        <w:rPr>
          <w:rFonts w:ascii="Arial" w:eastAsia="Calibri" w:hAnsi="Arial" w:cs="Arial"/>
          <w:bCs/>
          <w:iCs/>
          <w:sz w:val="21"/>
          <w:szCs w:val="21"/>
        </w:rPr>
      </w:pPr>
      <w:r w:rsidRPr="00C7711D">
        <w:rPr>
          <w:rFonts w:ascii="Arial" w:eastAsia="Calibri" w:hAnsi="Arial" w:cs="Arial"/>
          <w:bCs/>
          <w:iCs/>
          <w:sz w:val="21"/>
          <w:szCs w:val="21"/>
        </w:rPr>
        <w:t>Ponudnik mora priložiti izjavo predstavnika proizvajalca, da zagotavlja:</w:t>
      </w:r>
    </w:p>
    <w:p w14:paraId="684FA584" w14:textId="2EB9362A" w:rsidR="00744F05" w:rsidRPr="00C7711D" w:rsidRDefault="00744F05" w:rsidP="004F04D3">
      <w:pPr>
        <w:pStyle w:val="Odstavekseznama"/>
        <w:numPr>
          <w:ilvl w:val="0"/>
          <w:numId w:val="37"/>
        </w:numPr>
        <w:spacing w:line="276" w:lineRule="auto"/>
        <w:rPr>
          <w:rFonts w:ascii="Arial" w:eastAsia="Calibri" w:hAnsi="Arial" w:cs="Arial"/>
          <w:bCs/>
          <w:iCs/>
          <w:sz w:val="21"/>
          <w:szCs w:val="21"/>
        </w:rPr>
      </w:pPr>
      <w:r w:rsidRPr="00C7711D">
        <w:rPr>
          <w:rFonts w:ascii="Arial" w:eastAsia="Calibri" w:hAnsi="Arial" w:cs="Arial"/>
          <w:bCs/>
          <w:iCs/>
          <w:sz w:val="21"/>
          <w:szCs w:val="21"/>
        </w:rPr>
        <w:t>Možnost prijave napake in eskalacije reševanja tehničnih težav neposredno pri proizvajalcu strežnikov.</w:t>
      </w:r>
    </w:p>
    <w:p w14:paraId="528D9D5B" w14:textId="23C0B3A4" w:rsidR="00744F05" w:rsidRPr="00C7711D" w:rsidRDefault="00744F05" w:rsidP="004F04D3">
      <w:pPr>
        <w:pStyle w:val="Odstavekseznama"/>
        <w:numPr>
          <w:ilvl w:val="0"/>
          <w:numId w:val="37"/>
        </w:numPr>
        <w:spacing w:line="276" w:lineRule="auto"/>
        <w:rPr>
          <w:rFonts w:ascii="Arial" w:eastAsia="Calibri" w:hAnsi="Arial" w:cs="Arial"/>
          <w:bCs/>
          <w:iCs/>
          <w:sz w:val="21"/>
          <w:szCs w:val="21"/>
        </w:rPr>
      </w:pPr>
      <w:r w:rsidRPr="00C7711D">
        <w:rPr>
          <w:rFonts w:ascii="Arial" w:eastAsia="Calibri" w:hAnsi="Arial" w:cs="Arial"/>
          <w:bCs/>
          <w:iCs/>
          <w:sz w:val="21"/>
          <w:szCs w:val="21"/>
        </w:rPr>
        <w:t>Vnos podatkov o vzdrževani opremi (specifikacija opreme, nivo storitve tehnične podpore, obdobje storitev tehnične podpore itd) v centralo bazo vzdrževane opreme proizvajalca in dostop naročniku do teh podatkov preko servisnega portala proizvajalca.</w:t>
      </w:r>
    </w:p>
    <w:p w14:paraId="1DDA952F" w14:textId="1CE45666" w:rsidR="00744F05" w:rsidRPr="00C7711D" w:rsidRDefault="00744F05" w:rsidP="004F04D3">
      <w:pPr>
        <w:pStyle w:val="Odstavekseznama"/>
        <w:numPr>
          <w:ilvl w:val="0"/>
          <w:numId w:val="37"/>
        </w:numPr>
        <w:spacing w:line="276" w:lineRule="auto"/>
        <w:rPr>
          <w:rFonts w:ascii="Arial" w:eastAsia="Calibri" w:hAnsi="Arial" w:cs="Arial"/>
          <w:bCs/>
          <w:iCs/>
          <w:sz w:val="21"/>
          <w:szCs w:val="21"/>
        </w:rPr>
      </w:pPr>
      <w:r w:rsidRPr="00C7711D">
        <w:rPr>
          <w:rFonts w:ascii="Arial" w:eastAsia="Calibri" w:hAnsi="Arial" w:cs="Arial"/>
          <w:bCs/>
          <w:iCs/>
          <w:sz w:val="21"/>
          <w:szCs w:val="21"/>
        </w:rPr>
        <w:t>Da bo proizvajalec strežnikov v primeru, kadar ponudnik iz kakršnegakoli razloga ne bo izpolnjeval pogodbenih obveznosti garancije in tehnične podpore (npr. nepravočasno ali nekvalitetno izvajanje, stečaj, itd.), prevzel obveznosti iz naslova garancije in tehnične podpore, kot je določeno v razpisnih pogojih.</w:t>
      </w:r>
    </w:p>
    <w:p w14:paraId="0A0B1E73" w14:textId="5C87434C" w:rsidR="004F04D3" w:rsidRPr="00C7711D" w:rsidRDefault="00744F05" w:rsidP="00744F05">
      <w:pPr>
        <w:pStyle w:val="Odstavekseznama"/>
        <w:numPr>
          <w:ilvl w:val="0"/>
          <w:numId w:val="37"/>
        </w:numPr>
        <w:spacing w:line="276" w:lineRule="auto"/>
        <w:rPr>
          <w:rFonts w:ascii="Arial" w:eastAsia="Calibri" w:hAnsi="Arial" w:cs="Arial"/>
          <w:bCs/>
          <w:iCs/>
          <w:sz w:val="21"/>
          <w:szCs w:val="21"/>
        </w:rPr>
      </w:pPr>
      <w:r w:rsidRPr="00C7711D">
        <w:rPr>
          <w:rFonts w:ascii="Arial" w:eastAsia="Calibri" w:hAnsi="Arial" w:cs="Arial"/>
          <w:bCs/>
          <w:iCs/>
          <w:sz w:val="21"/>
          <w:szCs w:val="21"/>
        </w:rPr>
        <w:t>Da je seznanjen s ponujeno konfiguracijo ponujene opreme in da je ponujena oprema nova, ni rabljena, ni obnovljena ter da je dobavljena preko uradnega prodajnega kanala proizvajalca.</w:t>
      </w:r>
    </w:p>
    <w:p w14:paraId="69AEBDD9" w14:textId="77777777" w:rsidR="00150D33" w:rsidRPr="00C7711D" w:rsidRDefault="00150D33" w:rsidP="00744F05">
      <w:pPr>
        <w:spacing w:line="276" w:lineRule="auto"/>
        <w:rPr>
          <w:rFonts w:ascii="Arial" w:eastAsia="Calibri" w:hAnsi="Arial" w:cs="Arial"/>
          <w:bCs/>
          <w:iCs/>
          <w:sz w:val="21"/>
          <w:szCs w:val="21"/>
        </w:rPr>
      </w:pPr>
    </w:p>
    <w:p w14:paraId="3B545156" w14:textId="74F1574B" w:rsidR="00AB0C1A" w:rsidRPr="00C7711D" w:rsidRDefault="00744F05" w:rsidP="00744F05">
      <w:pPr>
        <w:spacing w:line="276" w:lineRule="auto"/>
        <w:rPr>
          <w:rFonts w:ascii="Arial" w:eastAsia="Calibri" w:hAnsi="Arial" w:cs="Arial"/>
          <w:bCs/>
          <w:iCs/>
          <w:sz w:val="21"/>
          <w:szCs w:val="21"/>
        </w:rPr>
      </w:pPr>
      <w:r w:rsidRPr="00C7711D">
        <w:rPr>
          <w:rFonts w:ascii="Arial" w:eastAsia="Calibri" w:hAnsi="Arial" w:cs="Arial"/>
          <w:bCs/>
          <w:iCs/>
          <w:sz w:val="21"/>
          <w:szCs w:val="21"/>
        </w:rPr>
        <w:t>Predviden skrajni rok dobave opreme je do 31. 12. 2025.</w:t>
      </w:r>
    </w:p>
    <w:p w14:paraId="0A866D26" w14:textId="77777777" w:rsidR="00AB0C1A" w:rsidRPr="00C7711D" w:rsidRDefault="00AB0C1A" w:rsidP="00744F05">
      <w:pPr>
        <w:spacing w:line="276" w:lineRule="auto"/>
        <w:rPr>
          <w:rFonts w:ascii="Arial" w:eastAsia="Calibri" w:hAnsi="Arial" w:cs="Arial"/>
          <w:bCs/>
          <w:iCs/>
          <w:sz w:val="21"/>
          <w:szCs w:val="21"/>
        </w:rPr>
      </w:pPr>
    </w:p>
    <w:p w14:paraId="6215FA15" w14:textId="77777777" w:rsidR="00AB0C1A" w:rsidRPr="00C7711D" w:rsidRDefault="00AB0C1A" w:rsidP="00AB0C1A">
      <w:pPr>
        <w:spacing w:line="276" w:lineRule="auto"/>
        <w:rPr>
          <w:rFonts w:ascii="Arial" w:eastAsia="Calibri" w:hAnsi="Arial" w:cs="Arial"/>
          <w:b/>
          <w:sz w:val="21"/>
          <w:szCs w:val="21"/>
        </w:rPr>
      </w:pPr>
      <w:r w:rsidRPr="00C7711D">
        <w:rPr>
          <w:rFonts w:ascii="Arial" w:eastAsia="Calibri" w:hAnsi="Arial" w:cs="Arial"/>
          <w:b/>
          <w:sz w:val="21"/>
          <w:szCs w:val="21"/>
        </w:rPr>
        <w:t>SKLOP 3:</w:t>
      </w:r>
    </w:p>
    <w:p w14:paraId="073BF454" w14:textId="30818C55" w:rsidR="00150D33" w:rsidRPr="00C7711D" w:rsidRDefault="00150D33" w:rsidP="00150D33">
      <w:pPr>
        <w:spacing w:line="276" w:lineRule="auto"/>
        <w:jc w:val="both"/>
        <w:rPr>
          <w:rFonts w:ascii="Arial" w:eastAsia="Aptos" w:hAnsi="Arial" w:cs="Arial"/>
          <w:i/>
          <w:iCs/>
          <w:sz w:val="21"/>
          <w:szCs w:val="21"/>
          <w:lang w:eastAsia="en-US"/>
        </w:rPr>
      </w:pPr>
      <w:r w:rsidRPr="00C7711D">
        <w:rPr>
          <w:rFonts w:ascii="Arial" w:eastAsia="Aptos" w:hAnsi="Arial" w:cs="Arial"/>
          <w:i/>
          <w:iCs/>
          <w:sz w:val="21"/>
          <w:szCs w:val="21"/>
          <w:lang w:eastAsia="en-US"/>
        </w:rPr>
        <w:t>- ponudnik izpolni spodnjo tabelo v obrazcu 9c: tehnične zahteve in specifikacije</w:t>
      </w:r>
    </w:p>
    <w:p w14:paraId="16253188" w14:textId="77777777" w:rsidR="00AB0C1A" w:rsidRPr="00C7711D" w:rsidRDefault="00AB0C1A" w:rsidP="00AB0C1A">
      <w:pPr>
        <w:spacing w:line="276" w:lineRule="auto"/>
        <w:jc w:val="both"/>
        <w:rPr>
          <w:rFonts w:ascii="Arial" w:hAnsi="Arial" w:cs="Arial"/>
          <w:b/>
          <w:bCs/>
          <w:color w:val="000000" w:themeColor="text1"/>
          <w:sz w:val="21"/>
          <w:szCs w:val="21"/>
        </w:rPr>
      </w:pPr>
    </w:p>
    <w:tbl>
      <w:tblPr>
        <w:tblStyle w:val="MediumGrid1-Accent31"/>
        <w:tblW w:w="9006" w:type="dxa"/>
        <w:tblLook w:val="04A0" w:firstRow="1" w:lastRow="0" w:firstColumn="1" w:lastColumn="0" w:noHBand="0" w:noVBand="1"/>
      </w:tblPr>
      <w:tblGrid>
        <w:gridCol w:w="613"/>
        <w:gridCol w:w="1537"/>
        <w:gridCol w:w="3533"/>
        <w:gridCol w:w="3323"/>
      </w:tblGrid>
      <w:tr w:rsidR="00AB0C1A" w:rsidRPr="00C7711D" w14:paraId="63C31AF8" w14:textId="77777777" w:rsidTr="009718BC">
        <w:trPr>
          <w:cnfStyle w:val="100000000000" w:firstRow="1" w:lastRow="0" w:firstColumn="0" w:lastColumn="0" w:oddVBand="0" w:evenVBand="0" w:oddHBand="0"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580" w:type="dxa"/>
            <w:noWrap/>
            <w:hideMark/>
          </w:tcPr>
          <w:p w14:paraId="2BE9E7A8" w14:textId="77777777" w:rsidR="00AB0C1A" w:rsidRPr="00C7711D" w:rsidRDefault="00AB0C1A" w:rsidP="009718BC">
            <w:pPr>
              <w:rPr>
                <w:rFonts w:ascii="Arial" w:hAnsi="Arial" w:cs="Arial"/>
                <w:color w:val="000000"/>
                <w:sz w:val="21"/>
                <w:szCs w:val="21"/>
              </w:rPr>
            </w:pPr>
            <w:r w:rsidRPr="00C7711D">
              <w:rPr>
                <w:rFonts w:ascii="Arial" w:hAnsi="Arial" w:cs="Arial"/>
                <w:b w:val="0"/>
                <w:bCs w:val="0"/>
                <w:color w:val="000000"/>
                <w:sz w:val="21"/>
                <w:szCs w:val="21"/>
              </w:rPr>
              <w:t xml:space="preserve">zap. št. </w:t>
            </w:r>
          </w:p>
        </w:tc>
        <w:tc>
          <w:tcPr>
            <w:tcW w:w="1537" w:type="dxa"/>
            <w:noWrap/>
            <w:hideMark/>
          </w:tcPr>
          <w:p w14:paraId="4768D12F" w14:textId="77777777" w:rsidR="00AB0C1A" w:rsidRPr="00C7711D" w:rsidRDefault="00AB0C1A" w:rsidP="009718B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 xml:space="preserve">Naziv blaga </w:t>
            </w:r>
          </w:p>
        </w:tc>
        <w:tc>
          <w:tcPr>
            <w:tcW w:w="3546" w:type="dxa"/>
            <w:hideMark/>
          </w:tcPr>
          <w:p w14:paraId="1B2DCA20" w14:textId="77777777" w:rsidR="00AB0C1A" w:rsidRPr="00C7711D" w:rsidRDefault="00AB0C1A" w:rsidP="009718B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Funkcionalne in kakovostne zahteve*</w:t>
            </w:r>
          </w:p>
        </w:tc>
        <w:tc>
          <w:tcPr>
            <w:tcW w:w="3343" w:type="dxa"/>
          </w:tcPr>
          <w:p w14:paraId="46AFDD21" w14:textId="77777777" w:rsidR="00AB0C1A" w:rsidRPr="00C7711D" w:rsidRDefault="00AB0C1A" w:rsidP="009718BC">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1"/>
                <w:szCs w:val="21"/>
              </w:rPr>
            </w:pPr>
            <w:r w:rsidRPr="00C7711D">
              <w:rPr>
                <w:rFonts w:ascii="Arial" w:eastAsia="SimSun" w:hAnsi="Arial" w:cs="Arial"/>
                <w:sz w:val="21"/>
                <w:szCs w:val="21"/>
                <w:lang w:eastAsia="zh-CN"/>
              </w:rPr>
              <w:t>Dokazila za izpolnjevanje zahteve*</w:t>
            </w:r>
          </w:p>
        </w:tc>
      </w:tr>
      <w:tr w:rsidR="00AB0C1A" w:rsidRPr="00C7711D" w14:paraId="291B5B9A" w14:textId="77777777" w:rsidTr="009718BC">
        <w:trPr>
          <w:cnfStyle w:val="000000100000" w:firstRow="0" w:lastRow="0" w:firstColumn="0" w:lastColumn="0" w:oddVBand="0" w:evenVBand="0" w:oddHBand="1" w:evenHBand="0" w:firstRowFirstColumn="0" w:firstRowLastColumn="0" w:lastRowFirstColumn="0" w:lastRowLastColumn="0"/>
          <w:trHeight w:val="1600"/>
        </w:trPr>
        <w:tc>
          <w:tcPr>
            <w:cnfStyle w:val="001000000000" w:firstRow="0" w:lastRow="0" w:firstColumn="1" w:lastColumn="0" w:oddVBand="0" w:evenVBand="0" w:oddHBand="0" w:evenHBand="0" w:firstRowFirstColumn="0" w:firstRowLastColumn="0" w:lastRowFirstColumn="0" w:lastRowLastColumn="0"/>
            <w:tcW w:w="580" w:type="dxa"/>
            <w:hideMark/>
          </w:tcPr>
          <w:p w14:paraId="4EEE9015" w14:textId="77777777" w:rsidR="00AB0C1A" w:rsidRPr="00C7711D" w:rsidRDefault="00AB0C1A" w:rsidP="009718BC">
            <w:pPr>
              <w:rPr>
                <w:rFonts w:ascii="Arial" w:hAnsi="Arial" w:cs="Arial"/>
                <w:b w:val="0"/>
                <w:bCs w:val="0"/>
                <w:color w:val="000000"/>
                <w:sz w:val="21"/>
                <w:szCs w:val="21"/>
              </w:rPr>
            </w:pPr>
            <w:r w:rsidRPr="00C7711D">
              <w:rPr>
                <w:rFonts w:ascii="Arial" w:hAnsi="Arial" w:cs="Arial"/>
                <w:color w:val="000000"/>
                <w:sz w:val="21"/>
                <w:szCs w:val="21"/>
              </w:rPr>
              <w:lastRenderedPageBreak/>
              <w:t>1.</w:t>
            </w:r>
          </w:p>
        </w:tc>
        <w:tc>
          <w:tcPr>
            <w:tcW w:w="1537" w:type="dxa"/>
            <w:hideMark/>
          </w:tcPr>
          <w:p w14:paraId="311A565D" w14:textId="77777777" w:rsidR="00AB0C1A" w:rsidRPr="00C7711D" w:rsidRDefault="00AB0C1A"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 xml:space="preserve">Mrežna stikala </w:t>
            </w:r>
          </w:p>
        </w:tc>
        <w:tc>
          <w:tcPr>
            <w:tcW w:w="3546" w:type="dxa"/>
            <w:hideMark/>
          </w:tcPr>
          <w:p w14:paraId="5A6FF45E" w14:textId="77777777" w:rsidR="00AB0C1A" w:rsidRPr="00C7711D" w:rsidRDefault="00AB0C1A"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Extreme 5320 24port Data Switch; ExtremeSwitching 5320 24x10/100/1000BASET FDX/HDX 8x10G unpopulated SFP+ MACSec; capable 1x internal fixed PSU fans. Stikalo mora delovati v Extreme NAC okolju.</w:t>
            </w:r>
          </w:p>
        </w:tc>
        <w:tc>
          <w:tcPr>
            <w:tcW w:w="3343" w:type="dxa"/>
          </w:tcPr>
          <w:p w14:paraId="13FE9809" w14:textId="77777777" w:rsidR="00AB0C1A" w:rsidRPr="00C7711D" w:rsidRDefault="00AB0C1A"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AB0C1A" w:rsidRPr="00C7711D" w14:paraId="6CBE944A" w14:textId="77777777" w:rsidTr="009718BC">
        <w:trPr>
          <w:trHeight w:val="290"/>
        </w:trPr>
        <w:tc>
          <w:tcPr>
            <w:cnfStyle w:val="001000000000" w:firstRow="0" w:lastRow="0" w:firstColumn="1" w:lastColumn="0" w:oddVBand="0" w:evenVBand="0" w:oddHBand="0" w:evenHBand="0" w:firstRowFirstColumn="0" w:firstRowLastColumn="0" w:lastRowFirstColumn="0" w:lastRowLastColumn="0"/>
            <w:tcW w:w="580" w:type="dxa"/>
            <w:hideMark/>
          </w:tcPr>
          <w:p w14:paraId="1995DD9E" w14:textId="77777777" w:rsidR="00AB0C1A" w:rsidRPr="00C7711D" w:rsidRDefault="00AB0C1A" w:rsidP="009718BC">
            <w:pPr>
              <w:rPr>
                <w:rFonts w:ascii="Arial" w:hAnsi="Arial" w:cs="Arial"/>
                <w:color w:val="000000"/>
                <w:sz w:val="21"/>
                <w:szCs w:val="21"/>
              </w:rPr>
            </w:pPr>
            <w:r w:rsidRPr="00C7711D">
              <w:rPr>
                <w:rFonts w:ascii="Arial" w:hAnsi="Arial" w:cs="Arial"/>
                <w:color w:val="000000"/>
                <w:sz w:val="21"/>
                <w:szCs w:val="21"/>
              </w:rPr>
              <w:t>2.</w:t>
            </w:r>
          </w:p>
        </w:tc>
        <w:tc>
          <w:tcPr>
            <w:tcW w:w="1537" w:type="dxa"/>
            <w:hideMark/>
          </w:tcPr>
          <w:p w14:paraId="2563B27E" w14:textId="77777777" w:rsidR="00AB0C1A" w:rsidRPr="00C7711D" w:rsidRDefault="00AB0C1A"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MACsec License for 5000 series switches</w:t>
            </w:r>
          </w:p>
        </w:tc>
        <w:tc>
          <w:tcPr>
            <w:tcW w:w="3546" w:type="dxa"/>
            <w:hideMark/>
          </w:tcPr>
          <w:p w14:paraId="7CC3592C" w14:textId="77777777" w:rsidR="00AB0C1A" w:rsidRPr="00C7711D" w:rsidRDefault="00AB0C1A"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C7711D">
              <w:rPr>
                <w:rFonts w:ascii="Arial" w:hAnsi="Arial" w:cs="Arial"/>
                <w:color w:val="000000"/>
                <w:sz w:val="21"/>
                <w:szCs w:val="21"/>
              </w:rPr>
              <w:t>MACsec License for 5000 series switches</w:t>
            </w:r>
          </w:p>
        </w:tc>
        <w:tc>
          <w:tcPr>
            <w:tcW w:w="3343" w:type="dxa"/>
          </w:tcPr>
          <w:p w14:paraId="6D40DF2C" w14:textId="77777777" w:rsidR="00AB0C1A" w:rsidRPr="00C7711D" w:rsidRDefault="00AB0C1A"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AB0C1A" w:rsidRPr="00C7711D" w14:paraId="3395FC9F" w14:textId="77777777" w:rsidTr="009718BC">
        <w:trPr>
          <w:cnfStyle w:val="000000100000" w:firstRow="0" w:lastRow="0" w:firstColumn="0" w:lastColumn="0" w:oddVBand="0" w:evenVBand="0" w:oddHBand="1" w:evenHBand="0" w:firstRowFirstColumn="0" w:firstRowLastColumn="0" w:lastRowFirstColumn="0" w:lastRowLastColumn="0"/>
          <w:trHeight w:val="7000"/>
        </w:trPr>
        <w:tc>
          <w:tcPr>
            <w:cnfStyle w:val="001000000000" w:firstRow="0" w:lastRow="0" w:firstColumn="1" w:lastColumn="0" w:oddVBand="0" w:evenVBand="0" w:oddHBand="0" w:evenHBand="0" w:firstRowFirstColumn="0" w:firstRowLastColumn="0" w:lastRowFirstColumn="0" w:lastRowLastColumn="0"/>
            <w:tcW w:w="580" w:type="dxa"/>
            <w:hideMark/>
          </w:tcPr>
          <w:p w14:paraId="664BDE15" w14:textId="77777777" w:rsidR="00AB0C1A" w:rsidRPr="00C7711D" w:rsidRDefault="00AB0C1A" w:rsidP="009718BC">
            <w:pPr>
              <w:rPr>
                <w:rFonts w:ascii="Calibri" w:hAnsi="Calibri" w:cs="Calibri"/>
                <w:color w:val="000000"/>
              </w:rPr>
            </w:pPr>
            <w:r w:rsidRPr="00C7711D">
              <w:rPr>
                <w:rFonts w:ascii="Calibri" w:hAnsi="Calibri" w:cs="Calibri"/>
                <w:color w:val="000000"/>
              </w:rPr>
              <w:t>3.</w:t>
            </w:r>
          </w:p>
        </w:tc>
        <w:tc>
          <w:tcPr>
            <w:tcW w:w="1537" w:type="dxa"/>
            <w:hideMark/>
          </w:tcPr>
          <w:p w14:paraId="0793A792" w14:textId="77777777" w:rsidR="00AB0C1A" w:rsidRPr="00C7711D" w:rsidRDefault="00AB0C1A" w:rsidP="009718BC">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7711D">
              <w:rPr>
                <w:rFonts w:ascii="Calibri" w:hAnsi="Calibri" w:cs="Calibri"/>
                <w:color w:val="000000"/>
              </w:rPr>
              <w:t>Extreme mrežna licenca</w:t>
            </w:r>
          </w:p>
        </w:tc>
        <w:tc>
          <w:tcPr>
            <w:tcW w:w="3546" w:type="dxa"/>
            <w:hideMark/>
          </w:tcPr>
          <w:p w14:paraId="46903AA5" w14:textId="4125FB51" w:rsidR="00AB0C1A" w:rsidRPr="00C7711D" w:rsidRDefault="00AB0C1A" w:rsidP="00677F1E">
            <w:pPr>
              <w:jc w:val="both"/>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C7711D">
              <w:rPr>
                <w:rFonts w:ascii="Calibri" w:hAnsi="Calibri" w:cs="Calibri"/>
                <w:color w:val="000000"/>
              </w:rPr>
              <w:t>Razpoložljivost storitev v rednem delovnem času od ponedeljka do petka od 8:00 do 16:00. Storitev</w:t>
            </w:r>
            <w:r w:rsidR="00677F1E" w:rsidRPr="00C7711D">
              <w:rPr>
                <w:rFonts w:ascii="Calibri" w:hAnsi="Calibri" w:cs="Calibri"/>
                <w:color w:val="000000"/>
              </w:rPr>
              <w:t xml:space="preserve"> </w:t>
            </w:r>
            <w:r w:rsidRPr="00C7711D">
              <w:rPr>
                <w:rFonts w:ascii="Calibri" w:hAnsi="Calibri" w:cs="Calibri"/>
                <w:color w:val="000000"/>
              </w:rPr>
              <w:t>vključuje tehnično in programsko podporo proizvajalca, ter podaljšano garancijo za strojno opremo. V</w:t>
            </w:r>
            <w:r w:rsidR="00677F1E" w:rsidRPr="00C7711D">
              <w:rPr>
                <w:rFonts w:ascii="Calibri" w:hAnsi="Calibri" w:cs="Calibri"/>
                <w:color w:val="000000"/>
              </w:rPr>
              <w:t xml:space="preserve"> </w:t>
            </w:r>
            <w:r w:rsidRPr="00C7711D">
              <w:rPr>
                <w:rFonts w:ascii="Calibri" w:hAnsi="Calibri" w:cs="Calibri"/>
                <w:color w:val="000000"/>
              </w:rPr>
              <w:t>primeru okvare, proizvajalec pošlje nadomestno enoto najkasneje v 10 dneh po potrditvi vračila.</w:t>
            </w:r>
            <w:r w:rsidR="00677F1E" w:rsidRPr="00C7711D">
              <w:rPr>
                <w:rFonts w:ascii="Calibri" w:hAnsi="Calibri" w:cs="Calibri"/>
                <w:color w:val="000000"/>
              </w:rPr>
              <w:t xml:space="preserve"> </w:t>
            </w:r>
            <w:r w:rsidRPr="00C7711D">
              <w:rPr>
                <w:rFonts w:ascii="Calibri" w:hAnsi="Calibri" w:cs="Calibri"/>
                <w:color w:val="000000"/>
              </w:rPr>
              <w:t>Naročnik je dolžan okvarjeno enoto vrniti v servis izvajalca najkasneje 5 delovnih dni po prejemu</w:t>
            </w:r>
            <w:r w:rsidR="00677F1E" w:rsidRPr="00C7711D">
              <w:rPr>
                <w:rFonts w:ascii="Calibri" w:hAnsi="Calibri" w:cs="Calibri"/>
                <w:color w:val="000000"/>
              </w:rPr>
              <w:t xml:space="preserve"> </w:t>
            </w:r>
            <w:r w:rsidRPr="00C7711D">
              <w:rPr>
                <w:rFonts w:ascii="Calibri" w:hAnsi="Calibri" w:cs="Calibri"/>
                <w:color w:val="000000"/>
              </w:rPr>
              <w:t>nadomestne enote. Garancijska doba zamenjane oz. nadomestne enote je enaka preostanku prvotne</w:t>
            </w:r>
            <w:r w:rsidRPr="00C7711D">
              <w:rPr>
                <w:rFonts w:ascii="Calibri" w:hAnsi="Calibri" w:cs="Calibri"/>
                <w:color w:val="000000"/>
              </w:rPr>
              <w:br/>
              <w:t>dobe podaljšane garancije.</w:t>
            </w:r>
            <w:r w:rsidRPr="00C7711D">
              <w:rPr>
                <w:rFonts w:ascii="Calibri" w:hAnsi="Calibri" w:cs="Calibri"/>
                <w:color w:val="000000"/>
              </w:rPr>
              <w:br/>
              <w:t>Storitveni center zagotavlja popravilo opreme v servisu podjetja Smart Com in odzivnost preko</w:t>
            </w:r>
            <w:r w:rsidRPr="00C7711D">
              <w:rPr>
                <w:rFonts w:ascii="Calibri" w:hAnsi="Calibri" w:cs="Calibri"/>
                <w:color w:val="000000"/>
              </w:rPr>
              <w:br/>
              <w:t>telefona in elektronske pošte v rednem delovnem času. Pomoč pri upravljanju opreme, konfiguriranju</w:t>
            </w:r>
            <w:r w:rsidRPr="00C7711D">
              <w:rPr>
                <w:rFonts w:ascii="Calibri" w:hAnsi="Calibri" w:cs="Calibri"/>
                <w:color w:val="000000"/>
              </w:rPr>
              <w:br/>
              <w:t>in diagnostiki v ponudbo ni vključena in se obračuna po dejansko opravljenem delu.</w:t>
            </w:r>
          </w:p>
        </w:tc>
        <w:tc>
          <w:tcPr>
            <w:tcW w:w="3343" w:type="dxa"/>
          </w:tcPr>
          <w:p w14:paraId="2626A508" w14:textId="77777777" w:rsidR="00AB0C1A" w:rsidRPr="00C7711D" w:rsidRDefault="00AB0C1A" w:rsidP="009718BC">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bl>
    <w:p w14:paraId="1C093C00" w14:textId="77777777" w:rsidR="00AB0C1A" w:rsidRPr="00C7711D" w:rsidRDefault="00AB0C1A" w:rsidP="00AB0C1A">
      <w:pPr>
        <w:spacing w:line="276" w:lineRule="auto"/>
        <w:jc w:val="both"/>
        <w:rPr>
          <w:rFonts w:ascii="Arial" w:hAnsi="Arial" w:cs="Arial"/>
          <w:b/>
          <w:bCs/>
          <w:color w:val="000000" w:themeColor="text1"/>
          <w:sz w:val="21"/>
          <w:szCs w:val="21"/>
        </w:rPr>
      </w:pPr>
    </w:p>
    <w:p w14:paraId="3C551812" w14:textId="2CC13120" w:rsidR="006B0D2C" w:rsidRPr="00C7711D" w:rsidRDefault="006B0D2C" w:rsidP="00744F05">
      <w:pPr>
        <w:spacing w:line="276" w:lineRule="auto"/>
        <w:rPr>
          <w:rFonts w:ascii="Arial" w:eastAsia="Calibri" w:hAnsi="Arial" w:cs="Arial"/>
          <w:b/>
          <w:iCs/>
          <w:sz w:val="21"/>
          <w:szCs w:val="21"/>
        </w:rPr>
      </w:pPr>
      <w:r w:rsidRPr="00C7711D">
        <w:rPr>
          <w:rFonts w:ascii="Arial" w:eastAsia="Calibri" w:hAnsi="Arial" w:cs="Arial"/>
          <w:b/>
          <w:iCs/>
          <w:sz w:val="21"/>
          <w:szCs w:val="21"/>
        </w:rPr>
        <w:br w:type="page"/>
      </w:r>
    </w:p>
    <w:p w14:paraId="177A7E93" w14:textId="5E5BE94A" w:rsidR="00C20531" w:rsidRPr="00C7711D" w:rsidRDefault="00C20531" w:rsidP="00FD1FAD">
      <w:pPr>
        <w:pStyle w:val="Naslov1"/>
        <w:spacing w:line="276" w:lineRule="auto"/>
        <w:rPr>
          <w:rFonts w:eastAsia="Calibri"/>
        </w:rPr>
      </w:pPr>
      <w:bookmarkStart w:id="48" w:name="_Toc185241769"/>
      <w:r w:rsidRPr="00C7711D">
        <w:rPr>
          <w:rFonts w:eastAsia="Calibri"/>
        </w:rPr>
        <w:lastRenderedPageBreak/>
        <w:t xml:space="preserve">11. </w:t>
      </w:r>
      <w:r w:rsidRPr="00C7711D">
        <w:rPr>
          <w:rFonts w:cs="Arial"/>
          <w:szCs w:val="21"/>
        </w:rPr>
        <w:t>PONUDBA</w:t>
      </w:r>
      <w:bookmarkEnd w:id="48"/>
    </w:p>
    <w:p w14:paraId="7F39224B" w14:textId="54425344" w:rsidR="00C20531" w:rsidRPr="00C7711D" w:rsidRDefault="00E53511" w:rsidP="00F651DE">
      <w:pPr>
        <w:pStyle w:val="Naslov2"/>
        <w:spacing w:line="276" w:lineRule="auto"/>
        <w:rPr>
          <w:rFonts w:eastAsia="Calibri"/>
        </w:rPr>
      </w:pPr>
      <w:bookmarkStart w:id="49" w:name="_Toc185241770"/>
      <w:r w:rsidRPr="00C7711D">
        <w:rPr>
          <w:rFonts w:eastAsia="Calibri"/>
        </w:rPr>
        <w:t xml:space="preserve">11.1 </w:t>
      </w:r>
      <w:r w:rsidR="00C20531" w:rsidRPr="00C7711D">
        <w:rPr>
          <w:rFonts w:eastAsia="Calibri"/>
        </w:rPr>
        <w:t>Sestavni del ponudbe</w:t>
      </w:r>
      <w:bookmarkEnd w:id="49"/>
    </w:p>
    <w:p w14:paraId="7C8A2DD1" w14:textId="77777777" w:rsidR="00FB75A1" w:rsidRPr="00C7711D" w:rsidRDefault="00FB75A1" w:rsidP="00FB75A1">
      <w:pPr>
        <w:spacing w:line="276" w:lineRule="auto"/>
        <w:jc w:val="both"/>
        <w:rPr>
          <w:rFonts w:ascii="Arial" w:hAnsi="Arial" w:cs="Arial"/>
          <w:sz w:val="21"/>
          <w:szCs w:val="21"/>
          <w:lang w:eastAsia="sl-SI"/>
        </w:rPr>
      </w:pPr>
      <w:r w:rsidRPr="00C7711D">
        <w:rPr>
          <w:rFonts w:ascii="Arial" w:hAnsi="Arial" w:cs="Arial"/>
          <w:sz w:val="21"/>
          <w:szCs w:val="21"/>
          <w:lang w:eastAsia="sl-SI"/>
        </w:rPr>
        <w:t>Ponudbeno dokumentacijo sestavljajo spodaj vsi dokumenti, ki so zahtevani v razpisu in morajo po vsebini in obliki ustrezati obrazcem in drugim navodilom iz dokumentacije v zvezi z oddajo javnega naročila, torej mora biti ponudba izdelana v skladu z zahtevami naročnika.</w:t>
      </w:r>
    </w:p>
    <w:p w14:paraId="269B9436" w14:textId="77777777" w:rsidR="00FB75A1" w:rsidRPr="00C7711D" w:rsidRDefault="00FB75A1" w:rsidP="00FB75A1">
      <w:pPr>
        <w:spacing w:line="276" w:lineRule="auto"/>
        <w:jc w:val="both"/>
        <w:rPr>
          <w:rFonts w:ascii="Arial" w:hAnsi="Arial" w:cs="Arial"/>
          <w:sz w:val="21"/>
          <w:szCs w:val="21"/>
          <w:lang w:eastAsia="sl-SI"/>
        </w:rPr>
      </w:pPr>
    </w:p>
    <w:p w14:paraId="5C0CB385" w14:textId="74F643FF" w:rsidR="00FB75A1" w:rsidRPr="00C7711D" w:rsidRDefault="00FB75A1" w:rsidP="00FB75A1">
      <w:pPr>
        <w:spacing w:line="276" w:lineRule="auto"/>
        <w:jc w:val="both"/>
        <w:rPr>
          <w:rFonts w:ascii="Arial" w:hAnsi="Arial" w:cs="Arial"/>
          <w:sz w:val="21"/>
          <w:szCs w:val="21"/>
          <w:lang w:eastAsia="sl-SI"/>
        </w:rPr>
      </w:pPr>
      <w:r w:rsidRPr="00C7711D">
        <w:rPr>
          <w:rFonts w:ascii="Arial" w:hAnsi="Arial" w:cs="Arial"/>
          <w:sz w:val="21"/>
          <w:szCs w:val="21"/>
          <w:lang w:eastAsia="sl-SI"/>
        </w:rPr>
        <w:t xml:space="preserve">Navedeni dokumenti morajo biti izpolnjeni, kot to zahtevajo navodila obrazca ali to iz njihovega besedila izhaja. </w:t>
      </w:r>
    </w:p>
    <w:p w14:paraId="680EB20E" w14:textId="77777777" w:rsidR="00CF4745" w:rsidRPr="00C7711D" w:rsidRDefault="00CF4745" w:rsidP="00FB75A1">
      <w:pPr>
        <w:spacing w:line="276" w:lineRule="auto"/>
        <w:jc w:val="both"/>
        <w:rPr>
          <w:rFonts w:ascii="Arial" w:hAnsi="Arial" w:cs="Arial"/>
          <w:sz w:val="21"/>
          <w:szCs w:val="21"/>
          <w:lang w:eastAsia="sl-SI"/>
        </w:rPr>
      </w:pPr>
    </w:p>
    <w:p w14:paraId="016D8534" w14:textId="77777777" w:rsidR="00CF4745" w:rsidRPr="00C7711D" w:rsidRDefault="00CF4745" w:rsidP="00CF4745">
      <w:pPr>
        <w:spacing w:line="276" w:lineRule="auto"/>
        <w:jc w:val="both"/>
        <w:rPr>
          <w:rFonts w:ascii="Arial" w:hAnsi="Arial" w:cs="Arial"/>
          <w:sz w:val="21"/>
          <w:szCs w:val="21"/>
          <w:lang w:eastAsia="sl-SI"/>
        </w:rPr>
      </w:pPr>
      <w:r w:rsidRPr="00C7711D">
        <w:rPr>
          <w:rFonts w:ascii="Arial" w:hAnsi="Arial" w:cs="Arial"/>
          <w:sz w:val="21"/>
          <w:szCs w:val="21"/>
          <w:lang w:eastAsia="sl-SI"/>
        </w:rPr>
        <w:t>Zaželjeno je, da :</w:t>
      </w:r>
    </w:p>
    <w:p w14:paraId="619BD98E" w14:textId="77777777" w:rsidR="00CF4745" w:rsidRPr="00C7711D" w:rsidRDefault="00CF4745" w:rsidP="00CF4745">
      <w:pPr>
        <w:pStyle w:val="Odstavekseznama"/>
        <w:numPr>
          <w:ilvl w:val="0"/>
          <w:numId w:val="39"/>
        </w:numPr>
        <w:spacing w:before="120" w:line="276" w:lineRule="auto"/>
        <w:ind w:left="426" w:hanging="284"/>
        <w:jc w:val="both"/>
        <w:rPr>
          <w:rFonts w:ascii="Arial" w:eastAsiaTheme="minorHAnsi" w:hAnsi="Arial" w:cs="Arial"/>
          <w:sz w:val="21"/>
          <w:szCs w:val="21"/>
          <w:lang w:eastAsia="en-US"/>
        </w:rPr>
      </w:pPr>
      <w:r w:rsidRPr="00C7711D">
        <w:rPr>
          <w:rFonts w:ascii="Arial" w:eastAsiaTheme="minorHAnsi" w:hAnsi="Arial" w:cs="Arial"/>
          <w:sz w:val="21"/>
          <w:szCs w:val="21"/>
          <w:lang w:eastAsia="en-US"/>
        </w:rPr>
        <w:t>vsebuje vse zahtevane dokumente in obrazce, zložene po vrstnem redu kot so navedeni v tabeli spodaj te dokumentacije v zvezi z oddajo javnega naročila;</w:t>
      </w:r>
    </w:p>
    <w:p w14:paraId="32F6093C" w14:textId="77777777" w:rsidR="00CF4745" w:rsidRPr="00C7711D" w:rsidRDefault="00CF4745" w:rsidP="00CF4745">
      <w:pPr>
        <w:pStyle w:val="Odstavekseznama"/>
        <w:numPr>
          <w:ilvl w:val="0"/>
          <w:numId w:val="39"/>
        </w:numPr>
        <w:spacing w:before="120" w:line="276" w:lineRule="auto"/>
        <w:ind w:left="426" w:hanging="284"/>
        <w:jc w:val="both"/>
        <w:rPr>
          <w:rFonts w:ascii="Arial" w:eastAsiaTheme="minorHAnsi" w:hAnsi="Arial" w:cs="Arial"/>
          <w:sz w:val="21"/>
          <w:szCs w:val="21"/>
          <w:lang w:eastAsia="en-US"/>
        </w:rPr>
      </w:pPr>
      <w:r w:rsidRPr="00C7711D">
        <w:rPr>
          <w:rFonts w:ascii="Arial" w:eastAsiaTheme="minorHAnsi" w:hAnsi="Arial" w:cs="Arial"/>
          <w:sz w:val="21"/>
          <w:szCs w:val="21"/>
          <w:lang w:eastAsia="en-US"/>
        </w:rPr>
        <w:t>je podpisana in žigosana na mestih, kjer je to zahtevano;</w:t>
      </w:r>
    </w:p>
    <w:p w14:paraId="23CD1046" w14:textId="77777777" w:rsidR="00CF4745" w:rsidRPr="00C7711D" w:rsidRDefault="00CF4745" w:rsidP="00CF4745">
      <w:pPr>
        <w:pStyle w:val="Odstavekseznama"/>
        <w:numPr>
          <w:ilvl w:val="0"/>
          <w:numId w:val="39"/>
        </w:numPr>
        <w:spacing w:before="120" w:line="276" w:lineRule="auto"/>
        <w:ind w:left="426" w:hanging="284"/>
        <w:jc w:val="both"/>
        <w:rPr>
          <w:rFonts w:ascii="Arial" w:eastAsiaTheme="minorHAnsi" w:hAnsi="Arial" w:cs="Arial"/>
          <w:sz w:val="21"/>
          <w:szCs w:val="21"/>
          <w:lang w:eastAsia="en-US"/>
        </w:rPr>
      </w:pPr>
      <w:r w:rsidRPr="00C7711D">
        <w:rPr>
          <w:rFonts w:ascii="Arial" w:eastAsiaTheme="minorHAnsi" w:hAnsi="Arial" w:cs="Arial"/>
          <w:sz w:val="21"/>
          <w:szCs w:val="21"/>
          <w:lang w:eastAsia="en-US"/>
        </w:rPr>
        <w:t>so popravljene napake označene s parafo osebe, ki podpiše ponudbo;</w:t>
      </w:r>
    </w:p>
    <w:p w14:paraId="0CF6203B" w14:textId="77777777" w:rsidR="00CF4745" w:rsidRPr="00C7711D" w:rsidRDefault="00CF4745" w:rsidP="00CF4745">
      <w:pPr>
        <w:pStyle w:val="Odstavekseznama"/>
        <w:numPr>
          <w:ilvl w:val="0"/>
          <w:numId w:val="39"/>
        </w:numPr>
        <w:spacing w:before="120" w:line="276" w:lineRule="auto"/>
        <w:ind w:left="426" w:hanging="284"/>
        <w:jc w:val="both"/>
        <w:rPr>
          <w:rFonts w:ascii="Arial" w:eastAsiaTheme="minorHAnsi" w:hAnsi="Arial" w:cs="Arial"/>
          <w:sz w:val="21"/>
          <w:szCs w:val="21"/>
          <w:lang w:eastAsia="en-US"/>
        </w:rPr>
      </w:pPr>
      <w:r w:rsidRPr="00C7711D">
        <w:rPr>
          <w:rFonts w:ascii="Arial" w:eastAsiaTheme="minorHAnsi" w:hAnsi="Arial" w:cs="Arial"/>
          <w:sz w:val="21"/>
          <w:szCs w:val="21"/>
          <w:lang w:eastAsia="en-US"/>
        </w:rPr>
        <w:t>vsi obrazci morajo biti izpolnjeni, podpisani in žigosani s strani ponudnika (zakonitega zastopnika ali pooblaščene osebe s priloženim pooblastilom), razen obrazcev, ki jih izpolnijo, podpišejo in žigosajo samo podizvajalci.</w:t>
      </w:r>
    </w:p>
    <w:p w14:paraId="0A4C3E14" w14:textId="77777777" w:rsidR="00CF4745" w:rsidRPr="00C7711D" w:rsidRDefault="00CF4745" w:rsidP="00CF4745">
      <w:pPr>
        <w:spacing w:line="276" w:lineRule="auto"/>
        <w:jc w:val="both"/>
        <w:rPr>
          <w:rFonts w:ascii="Arial" w:hAnsi="Arial" w:cs="Arial"/>
          <w:sz w:val="21"/>
          <w:szCs w:val="21"/>
          <w:lang w:eastAsia="sl-SI"/>
        </w:rPr>
      </w:pPr>
    </w:p>
    <w:p w14:paraId="593F1FE5" w14:textId="0415EA99" w:rsidR="00CF4745" w:rsidRPr="00C7711D" w:rsidRDefault="00CF4745" w:rsidP="00CF4745">
      <w:pPr>
        <w:spacing w:line="276" w:lineRule="auto"/>
        <w:jc w:val="both"/>
        <w:rPr>
          <w:rFonts w:ascii="Arial" w:hAnsi="Arial" w:cs="Arial"/>
          <w:sz w:val="21"/>
          <w:szCs w:val="21"/>
          <w:lang w:eastAsia="sl-SI"/>
        </w:rPr>
      </w:pPr>
      <w:r w:rsidRPr="00C7711D">
        <w:rPr>
          <w:rFonts w:ascii="Arial" w:hAnsi="Arial" w:cs="Arial"/>
          <w:sz w:val="21"/>
          <w:szCs w:val="21"/>
          <w:lang w:eastAsia="sl-SI"/>
        </w:rPr>
        <w:t xml:space="preserve">Ponudnik mora izjave predložiti brez dodatnih pogojev, sicer bo izločen. </w:t>
      </w:r>
    </w:p>
    <w:p w14:paraId="4BD99357" w14:textId="77777777" w:rsidR="00FB75A1" w:rsidRPr="00C7711D" w:rsidRDefault="00FB75A1" w:rsidP="00ED7F05">
      <w:pPr>
        <w:spacing w:line="276" w:lineRule="auto"/>
        <w:jc w:val="both"/>
        <w:rPr>
          <w:rFonts w:ascii="Arial" w:eastAsia="Calibri" w:hAnsi="Arial" w:cs="Arial"/>
          <w:sz w:val="21"/>
          <w:szCs w:val="21"/>
        </w:rPr>
      </w:pPr>
    </w:p>
    <w:p w14:paraId="4DE59A85" w14:textId="2255ACF9"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 xml:space="preserve">Sestavni deli ponudbe in preglednica obrazcev s prilogami, ki jih je </w:t>
      </w:r>
      <w:r w:rsidRPr="00C7711D">
        <w:rPr>
          <w:rFonts w:ascii="Arial" w:eastAsia="Calibri" w:hAnsi="Arial" w:cs="Arial"/>
          <w:b/>
          <w:bCs/>
          <w:sz w:val="21"/>
          <w:szCs w:val="21"/>
        </w:rPr>
        <w:t>potrebno predložiti v ponudbi</w:t>
      </w:r>
      <w:r w:rsidRPr="00C7711D">
        <w:rPr>
          <w:rFonts w:ascii="Arial" w:eastAsia="Calibri" w:hAnsi="Arial" w:cs="Arial"/>
          <w:sz w:val="21"/>
          <w:szCs w:val="21"/>
        </w:rPr>
        <w:t>:</w:t>
      </w:r>
    </w:p>
    <w:p w14:paraId="7C65C325" w14:textId="77777777" w:rsidR="00C20531" w:rsidRPr="00C7711D" w:rsidRDefault="00C20531" w:rsidP="00ED7F05">
      <w:pPr>
        <w:spacing w:line="276" w:lineRule="auto"/>
        <w:jc w:val="both"/>
        <w:rPr>
          <w:rFonts w:ascii="Arial" w:eastAsia="Calibri" w:hAnsi="Arial" w:cs="Arial"/>
          <w:sz w:val="21"/>
          <w:szCs w:val="21"/>
        </w:rPr>
      </w:pPr>
    </w:p>
    <w:p w14:paraId="66FC52AF" w14:textId="77777777" w:rsidR="00C20531" w:rsidRPr="00C7711D" w:rsidRDefault="00C20531" w:rsidP="006A4105">
      <w:pPr>
        <w:pStyle w:val="Odstavekseznama"/>
        <w:numPr>
          <w:ilvl w:val="0"/>
          <w:numId w:val="10"/>
        </w:numPr>
        <w:spacing w:line="276" w:lineRule="auto"/>
        <w:jc w:val="both"/>
        <w:rPr>
          <w:rFonts w:ascii="Arial" w:eastAsia="Calibri" w:hAnsi="Arial" w:cs="Arial"/>
          <w:sz w:val="21"/>
          <w:szCs w:val="21"/>
          <w:u w:val="single"/>
        </w:rPr>
      </w:pPr>
      <w:r w:rsidRPr="00C7711D">
        <w:rPr>
          <w:rFonts w:ascii="Arial" w:eastAsia="Calibri" w:hAnsi="Arial" w:cs="Arial"/>
          <w:sz w:val="21"/>
          <w:szCs w:val="21"/>
        </w:rPr>
        <w:t>Sestavni deli ponudbe:</w:t>
      </w:r>
    </w:p>
    <w:p w14:paraId="78FCE128" w14:textId="287A6961" w:rsidR="00C20531" w:rsidRPr="00C7711D" w:rsidRDefault="00C20531" w:rsidP="006A4105">
      <w:pPr>
        <w:pStyle w:val="Odstavekseznama"/>
        <w:numPr>
          <w:ilvl w:val="0"/>
          <w:numId w:val="14"/>
        </w:numPr>
        <w:spacing w:line="276" w:lineRule="auto"/>
        <w:jc w:val="both"/>
        <w:rPr>
          <w:rFonts w:ascii="Arial" w:eastAsia="Calibri" w:hAnsi="Arial" w:cs="Arial"/>
          <w:sz w:val="21"/>
          <w:szCs w:val="21"/>
        </w:rPr>
      </w:pPr>
      <w:r w:rsidRPr="00C7711D">
        <w:rPr>
          <w:rFonts w:ascii="Arial" w:eastAsia="Calibri" w:hAnsi="Arial" w:cs="Arial"/>
          <w:sz w:val="21"/>
          <w:szCs w:val="21"/>
        </w:rPr>
        <w:t>Sklep o določitvi poslovne skrivnosti (opcijsko)</w:t>
      </w:r>
      <w:r w:rsidR="00921296" w:rsidRPr="00C7711D">
        <w:rPr>
          <w:rFonts w:ascii="Arial" w:eastAsia="Calibri" w:hAnsi="Arial" w:cs="Arial"/>
          <w:sz w:val="21"/>
          <w:szCs w:val="21"/>
        </w:rPr>
        <w:t>,</w:t>
      </w:r>
    </w:p>
    <w:p w14:paraId="1856B6B7" w14:textId="7B297498" w:rsidR="00C20531" w:rsidRPr="00C7711D" w:rsidRDefault="00C20531" w:rsidP="006A4105">
      <w:pPr>
        <w:pStyle w:val="Odstavekseznama"/>
        <w:numPr>
          <w:ilvl w:val="0"/>
          <w:numId w:val="14"/>
        </w:numPr>
        <w:spacing w:line="276" w:lineRule="auto"/>
        <w:jc w:val="both"/>
        <w:rPr>
          <w:rFonts w:ascii="Arial" w:eastAsia="Calibri" w:hAnsi="Arial" w:cs="Arial"/>
          <w:sz w:val="21"/>
          <w:szCs w:val="21"/>
        </w:rPr>
      </w:pPr>
      <w:r w:rsidRPr="00C7711D">
        <w:rPr>
          <w:rFonts w:ascii="Arial" w:eastAsia="Calibri" w:hAnsi="Arial" w:cs="Arial"/>
          <w:sz w:val="21"/>
          <w:szCs w:val="21"/>
        </w:rPr>
        <w:t>Pooblastilo za zastopanje, če podpisnik ponudbe ni zakoniti zastopnik ponudnika</w:t>
      </w:r>
      <w:r w:rsidR="00921296" w:rsidRPr="00C7711D">
        <w:rPr>
          <w:rFonts w:ascii="Arial" w:eastAsia="Calibri" w:hAnsi="Arial" w:cs="Arial"/>
          <w:sz w:val="21"/>
          <w:szCs w:val="21"/>
        </w:rPr>
        <w:t>,</w:t>
      </w:r>
    </w:p>
    <w:p w14:paraId="51AC55A2" w14:textId="006ADA91" w:rsidR="00C20531" w:rsidRPr="00C7711D" w:rsidRDefault="00C20531" w:rsidP="006A4105">
      <w:pPr>
        <w:pStyle w:val="Odstavekseznama"/>
        <w:numPr>
          <w:ilvl w:val="0"/>
          <w:numId w:val="14"/>
        </w:numPr>
        <w:spacing w:line="276" w:lineRule="auto"/>
        <w:jc w:val="both"/>
        <w:rPr>
          <w:rFonts w:ascii="Arial" w:eastAsia="Calibri" w:hAnsi="Arial" w:cs="Arial"/>
          <w:sz w:val="21"/>
          <w:szCs w:val="21"/>
        </w:rPr>
      </w:pPr>
      <w:r w:rsidRPr="00C7711D">
        <w:rPr>
          <w:rFonts w:ascii="Arial" w:eastAsia="Calibri" w:hAnsi="Arial" w:cs="Arial"/>
          <w:sz w:val="21"/>
          <w:szCs w:val="21"/>
        </w:rPr>
        <w:t>Izjava o skupnem nastopu v primeru skupnega nastopa ponudnikov</w:t>
      </w:r>
      <w:r w:rsidR="00921296" w:rsidRPr="00C7711D">
        <w:rPr>
          <w:rFonts w:ascii="Arial" w:eastAsia="Calibri" w:hAnsi="Arial" w:cs="Arial"/>
          <w:sz w:val="21"/>
          <w:szCs w:val="21"/>
        </w:rPr>
        <w:t>.</w:t>
      </w:r>
    </w:p>
    <w:p w14:paraId="20CC29DA" w14:textId="77777777" w:rsidR="006A5FB3" w:rsidRPr="00C7711D" w:rsidRDefault="006A5FB3" w:rsidP="00ED7F05">
      <w:pPr>
        <w:spacing w:line="276" w:lineRule="auto"/>
        <w:ind w:left="360"/>
        <w:jc w:val="both"/>
        <w:rPr>
          <w:rFonts w:ascii="Arial" w:eastAsia="Calibri" w:hAnsi="Arial" w:cs="Arial"/>
          <w:sz w:val="21"/>
          <w:szCs w:val="21"/>
        </w:rPr>
      </w:pPr>
    </w:p>
    <w:p w14:paraId="309C3A49" w14:textId="02616A1F" w:rsidR="006A5FB3" w:rsidRPr="00C7711D" w:rsidRDefault="006A5FB3" w:rsidP="006A4105">
      <w:pPr>
        <w:pStyle w:val="Odstavekseznama"/>
        <w:numPr>
          <w:ilvl w:val="0"/>
          <w:numId w:val="10"/>
        </w:numPr>
        <w:spacing w:line="276" w:lineRule="auto"/>
        <w:jc w:val="both"/>
        <w:rPr>
          <w:rFonts w:ascii="Arial" w:eastAsia="Calibri" w:hAnsi="Arial" w:cs="Arial"/>
          <w:sz w:val="21"/>
          <w:szCs w:val="21"/>
        </w:rPr>
      </w:pPr>
      <w:r w:rsidRPr="00C7711D">
        <w:rPr>
          <w:rFonts w:ascii="Arial" w:eastAsia="Calibri" w:hAnsi="Arial" w:cs="Arial"/>
          <w:sz w:val="21"/>
          <w:szCs w:val="21"/>
        </w:rPr>
        <w:t>Ponudbeno dokumentacijo sestavljajo tudi naslednji dokumenti:</w:t>
      </w:r>
    </w:p>
    <w:p w14:paraId="5C1B0135" w14:textId="77777777" w:rsidR="00B052D9" w:rsidRPr="00C7711D" w:rsidRDefault="00B052D9" w:rsidP="00B052D9">
      <w:pPr>
        <w:pStyle w:val="Odstavekseznama"/>
        <w:spacing w:line="276" w:lineRule="auto"/>
        <w:jc w:val="both"/>
        <w:rPr>
          <w:rFonts w:ascii="Arial" w:eastAsia="Calibri" w:hAnsi="Arial" w:cs="Arial"/>
          <w:sz w:val="21"/>
          <w:szCs w:val="21"/>
        </w:rPr>
      </w:pPr>
    </w:p>
    <w:tbl>
      <w:tblPr>
        <w:tblStyle w:val="Tabelamrea"/>
        <w:tblW w:w="0" w:type="auto"/>
        <w:tblLook w:val="04A0" w:firstRow="1" w:lastRow="0" w:firstColumn="1" w:lastColumn="0" w:noHBand="0" w:noVBand="1"/>
      </w:tblPr>
      <w:tblGrid>
        <w:gridCol w:w="9016"/>
      </w:tblGrid>
      <w:tr w:rsidR="00B052D9" w:rsidRPr="00C7711D" w14:paraId="46F09327" w14:textId="77777777" w:rsidTr="009718BC">
        <w:tc>
          <w:tcPr>
            <w:tcW w:w="9016" w:type="dxa"/>
          </w:tcPr>
          <w:p w14:paraId="16DD6822" w14:textId="77777777" w:rsidR="00B052D9" w:rsidRPr="00C7711D" w:rsidRDefault="00B052D9" w:rsidP="009718BC">
            <w:pPr>
              <w:jc w:val="both"/>
              <w:rPr>
                <w:rFonts w:ascii="Arial" w:eastAsia="Calibri" w:hAnsi="Arial" w:cs="Arial"/>
                <w:sz w:val="21"/>
                <w:szCs w:val="21"/>
              </w:rPr>
            </w:pPr>
            <w:r w:rsidRPr="00C7711D">
              <w:rPr>
                <w:rFonts w:ascii="Arial" w:eastAsia="Calibri" w:hAnsi="Arial" w:cs="Arial"/>
                <w:sz w:val="21"/>
                <w:szCs w:val="21"/>
              </w:rPr>
              <w:t>OBRAZEC 1: PONUDBENI PREDRAČUN</w:t>
            </w:r>
          </w:p>
        </w:tc>
      </w:tr>
      <w:tr w:rsidR="00B052D9" w:rsidRPr="00C7711D" w14:paraId="348E6950" w14:textId="77777777" w:rsidTr="009718BC">
        <w:tc>
          <w:tcPr>
            <w:tcW w:w="9016" w:type="dxa"/>
          </w:tcPr>
          <w:p w14:paraId="164A1EDB" w14:textId="3A9C37CB" w:rsidR="00B052D9" w:rsidRPr="00C7711D" w:rsidRDefault="00B052D9" w:rsidP="009718BC">
            <w:pPr>
              <w:jc w:val="both"/>
              <w:rPr>
                <w:rFonts w:ascii="Arial" w:eastAsia="Calibri" w:hAnsi="Arial" w:cs="Arial"/>
                <w:sz w:val="21"/>
                <w:szCs w:val="21"/>
              </w:rPr>
            </w:pPr>
            <w:r w:rsidRPr="00C7711D">
              <w:rPr>
                <w:rFonts w:ascii="Arial" w:eastAsia="Calibri" w:hAnsi="Arial" w:cs="Arial"/>
                <w:sz w:val="21"/>
                <w:szCs w:val="21"/>
              </w:rPr>
              <w:t xml:space="preserve">OBRAZEC 1.a: POVZETEK PREDRAČUNA </w:t>
            </w:r>
            <w:r w:rsidR="00D105A3" w:rsidRPr="00C7711D">
              <w:rPr>
                <w:rFonts w:ascii="Arial" w:eastAsia="Calibri" w:hAnsi="Arial" w:cs="Arial"/>
                <w:sz w:val="21"/>
                <w:szCs w:val="21"/>
              </w:rPr>
              <w:t>–</w:t>
            </w:r>
            <w:r w:rsidRPr="00C7711D">
              <w:rPr>
                <w:rFonts w:ascii="Arial" w:eastAsia="Calibri" w:hAnsi="Arial" w:cs="Arial"/>
                <w:sz w:val="21"/>
                <w:szCs w:val="21"/>
              </w:rPr>
              <w:t xml:space="preserve"> REKAPITULACIJA</w:t>
            </w:r>
          </w:p>
        </w:tc>
      </w:tr>
      <w:tr w:rsidR="00B052D9" w:rsidRPr="00C7711D" w14:paraId="5F0FB874" w14:textId="77777777" w:rsidTr="009718BC">
        <w:tc>
          <w:tcPr>
            <w:tcW w:w="9016" w:type="dxa"/>
          </w:tcPr>
          <w:p w14:paraId="566AECEA" w14:textId="77777777" w:rsidR="00B052D9" w:rsidRPr="00C7711D" w:rsidRDefault="00B052D9" w:rsidP="009718BC">
            <w:pPr>
              <w:jc w:val="both"/>
              <w:rPr>
                <w:rFonts w:ascii="Arial" w:eastAsia="Calibri" w:hAnsi="Arial" w:cs="Arial"/>
                <w:sz w:val="21"/>
                <w:szCs w:val="21"/>
              </w:rPr>
            </w:pPr>
            <w:r w:rsidRPr="00C7711D">
              <w:rPr>
                <w:rFonts w:ascii="Arial" w:eastAsia="Calibri" w:hAnsi="Arial" w:cs="Arial"/>
                <w:sz w:val="21"/>
                <w:szCs w:val="21"/>
              </w:rPr>
              <w:t>OBRAZEC 2: ESPD OBRAZEC</w:t>
            </w:r>
          </w:p>
        </w:tc>
      </w:tr>
      <w:tr w:rsidR="00B052D9" w:rsidRPr="00C7711D" w14:paraId="7AD6F68E" w14:textId="77777777" w:rsidTr="009718BC">
        <w:tc>
          <w:tcPr>
            <w:tcW w:w="9016" w:type="dxa"/>
          </w:tcPr>
          <w:p w14:paraId="7924261C" w14:textId="77777777" w:rsidR="00B052D9" w:rsidRPr="00C7711D" w:rsidRDefault="00B052D9" w:rsidP="009718BC">
            <w:pPr>
              <w:jc w:val="both"/>
              <w:rPr>
                <w:rFonts w:ascii="Arial" w:eastAsia="Calibri" w:hAnsi="Arial" w:cs="Arial"/>
                <w:sz w:val="21"/>
                <w:szCs w:val="21"/>
              </w:rPr>
            </w:pPr>
            <w:r w:rsidRPr="00C7711D">
              <w:rPr>
                <w:rFonts w:ascii="Arial" w:eastAsia="Calibri" w:hAnsi="Arial" w:cs="Arial"/>
                <w:sz w:val="21"/>
                <w:szCs w:val="21"/>
              </w:rPr>
              <w:t xml:space="preserve">OBRAZEC 3: PODATKI O GOSPODARSKEM SUBJEKTU </w:t>
            </w:r>
          </w:p>
        </w:tc>
      </w:tr>
      <w:tr w:rsidR="00B052D9" w:rsidRPr="00C7711D" w14:paraId="3D8288A6" w14:textId="77777777" w:rsidTr="009718BC">
        <w:tc>
          <w:tcPr>
            <w:tcW w:w="9016" w:type="dxa"/>
          </w:tcPr>
          <w:p w14:paraId="23BDA57E" w14:textId="77777777" w:rsidR="00B052D9" w:rsidRPr="00C7711D" w:rsidRDefault="00B052D9" w:rsidP="009718BC">
            <w:pPr>
              <w:jc w:val="both"/>
              <w:rPr>
                <w:rFonts w:ascii="Arial" w:eastAsia="Calibri" w:hAnsi="Arial" w:cs="Arial"/>
                <w:sz w:val="21"/>
                <w:szCs w:val="21"/>
              </w:rPr>
            </w:pPr>
            <w:r w:rsidRPr="00C7711D">
              <w:rPr>
                <w:rFonts w:ascii="Arial" w:eastAsia="Calibri" w:hAnsi="Arial" w:cs="Arial"/>
                <w:sz w:val="21"/>
                <w:szCs w:val="21"/>
              </w:rPr>
              <w:t>OBRAZEC 4: IZJAVA O IZPOLNJEVANJU POGOJEV ZA SODELOVANJE</w:t>
            </w:r>
          </w:p>
        </w:tc>
      </w:tr>
      <w:tr w:rsidR="00B052D9" w:rsidRPr="00C7711D" w14:paraId="30FA71A0" w14:textId="77777777" w:rsidTr="009718BC">
        <w:tc>
          <w:tcPr>
            <w:tcW w:w="9016" w:type="dxa"/>
          </w:tcPr>
          <w:p w14:paraId="53C112C8" w14:textId="77777777" w:rsidR="00B052D9" w:rsidRPr="00C7711D" w:rsidRDefault="00B052D9" w:rsidP="009718BC">
            <w:pPr>
              <w:jc w:val="both"/>
              <w:rPr>
                <w:rFonts w:ascii="Arial" w:eastAsia="Calibri" w:hAnsi="Arial" w:cs="Arial"/>
                <w:sz w:val="21"/>
                <w:szCs w:val="21"/>
              </w:rPr>
            </w:pPr>
            <w:r w:rsidRPr="00C7711D">
              <w:rPr>
                <w:rFonts w:ascii="Arial" w:eastAsia="Calibri" w:hAnsi="Arial" w:cs="Arial"/>
                <w:sz w:val="21"/>
                <w:szCs w:val="21"/>
              </w:rPr>
              <w:t xml:space="preserve">OBRAZEC 5: IZJAVA O LASTNIŠKIH DELEŽIH </w:t>
            </w:r>
          </w:p>
        </w:tc>
      </w:tr>
      <w:tr w:rsidR="00B052D9" w:rsidRPr="00C7711D" w14:paraId="180294C2" w14:textId="77777777" w:rsidTr="009718BC">
        <w:tc>
          <w:tcPr>
            <w:tcW w:w="9016" w:type="dxa"/>
          </w:tcPr>
          <w:p w14:paraId="12E5E157" w14:textId="77777777" w:rsidR="00B052D9" w:rsidRPr="00C7711D" w:rsidRDefault="00B052D9" w:rsidP="009718BC">
            <w:pPr>
              <w:jc w:val="both"/>
              <w:rPr>
                <w:rFonts w:ascii="Arial" w:eastAsia="Calibri" w:hAnsi="Arial" w:cs="Arial"/>
                <w:sz w:val="21"/>
                <w:szCs w:val="21"/>
              </w:rPr>
            </w:pPr>
            <w:r w:rsidRPr="00C7711D">
              <w:rPr>
                <w:rFonts w:ascii="Arial" w:eastAsia="Calibri" w:hAnsi="Arial" w:cs="Arial"/>
                <w:sz w:val="21"/>
                <w:szCs w:val="21"/>
              </w:rPr>
              <w:t>OBRAZEC 6: IZJAVA O NEPOVEZANOSTI</w:t>
            </w:r>
          </w:p>
        </w:tc>
      </w:tr>
      <w:tr w:rsidR="00B052D9" w:rsidRPr="00C7711D" w14:paraId="5C7E2970" w14:textId="77777777" w:rsidTr="009718BC">
        <w:tc>
          <w:tcPr>
            <w:tcW w:w="9016" w:type="dxa"/>
          </w:tcPr>
          <w:p w14:paraId="36119B43" w14:textId="77777777" w:rsidR="00B052D9" w:rsidRPr="00C7711D" w:rsidRDefault="00B052D9" w:rsidP="009718BC">
            <w:pPr>
              <w:pStyle w:val="Naslov"/>
              <w:spacing w:after="0" w:line="276" w:lineRule="auto"/>
              <w:rPr>
                <w:rFonts w:ascii="Arial" w:hAnsi="Arial" w:cs="Arial"/>
                <w:sz w:val="21"/>
                <w:szCs w:val="21"/>
                <w:lang w:eastAsia="sl-SI"/>
              </w:rPr>
            </w:pPr>
            <w:r w:rsidRPr="00C7711D">
              <w:rPr>
                <w:rFonts w:ascii="Arial" w:hAnsi="Arial" w:cs="Arial"/>
                <w:color w:val="000000" w:themeColor="text1"/>
                <w:sz w:val="21"/>
                <w:szCs w:val="21"/>
              </w:rPr>
              <w:t xml:space="preserve">OBRAZEC 7: </w:t>
            </w:r>
            <w:r w:rsidRPr="00C7711D">
              <w:rPr>
                <w:rFonts w:ascii="Arial" w:hAnsi="Arial" w:cs="Arial"/>
                <w:sz w:val="21"/>
                <w:szCs w:val="21"/>
              </w:rPr>
              <w:t>VZOREC – OBRAZEC ZAVAROVANJA ZA DOBRO IZVEDBO POGODBENIH OBVEZNOSTI</w:t>
            </w:r>
          </w:p>
        </w:tc>
      </w:tr>
      <w:tr w:rsidR="00B052D9" w:rsidRPr="00C7711D" w14:paraId="3643EC35" w14:textId="77777777" w:rsidTr="009718BC">
        <w:tc>
          <w:tcPr>
            <w:tcW w:w="9016" w:type="dxa"/>
          </w:tcPr>
          <w:p w14:paraId="6F088E31" w14:textId="77777777" w:rsidR="00B052D9" w:rsidRPr="00C7711D" w:rsidRDefault="00B052D9" w:rsidP="009718BC">
            <w:pPr>
              <w:pStyle w:val="Naslov"/>
              <w:spacing w:after="0" w:line="276" w:lineRule="auto"/>
              <w:rPr>
                <w:rFonts w:ascii="Arial" w:hAnsi="Arial" w:cs="Arial"/>
                <w:bCs/>
                <w:color w:val="000000" w:themeColor="text1"/>
                <w:sz w:val="21"/>
                <w:szCs w:val="21"/>
              </w:rPr>
            </w:pPr>
            <w:r w:rsidRPr="00C7711D">
              <w:rPr>
                <w:rFonts w:ascii="Arial" w:hAnsi="Arial" w:cs="Arial"/>
                <w:bCs/>
                <w:sz w:val="21"/>
                <w:szCs w:val="21"/>
              </w:rPr>
              <w:t xml:space="preserve">OBRAZEC 8: </w:t>
            </w:r>
            <w:r w:rsidRPr="00C7711D">
              <w:rPr>
                <w:rFonts w:ascii="Arial" w:eastAsia="Times New Roman" w:hAnsi="Arial" w:cs="Arial"/>
                <w:bCs/>
                <w:sz w:val="21"/>
                <w:szCs w:val="21"/>
                <w:lang w:eastAsia="sl-SI"/>
              </w:rPr>
              <w:t>VZOREC – OBRAZEC ZAVAROVANJA ZA ODPRAVO NAPAK V GARANCIJSKEM ROKU</w:t>
            </w:r>
          </w:p>
        </w:tc>
      </w:tr>
      <w:tr w:rsidR="00B052D9" w:rsidRPr="00C7711D" w14:paraId="59091B27" w14:textId="77777777" w:rsidTr="009718BC">
        <w:tc>
          <w:tcPr>
            <w:tcW w:w="9016" w:type="dxa"/>
          </w:tcPr>
          <w:p w14:paraId="66C97136" w14:textId="77777777" w:rsidR="00B052D9" w:rsidRPr="00C7711D" w:rsidRDefault="00B052D9" w:rsidP="009718BC">
            <w:pPr>
              <w:jc w:val="both"/>
              <w:rPr>
                <w:rFonts w:ascii="Arial" w:eastAsia="Calibri" w:hAnsi="Arial" w:cs="Arial"/>
                <w:sz w:val="21"/>
                <w:szCs w:val="21"/>
              </w:rPr>
            </w:pPr>
            <w:r w:rsidRPr="00C7711D">
              <w:rPr>
                <w:rFonts w:ascii="Arial" w:eastAsia="Calibri" w:hAnsi="Arial" w:cs="Arial"/>
                <w:sz w:val="21"/>
                <w:szCs w:val="21"/>
              </w:rPr>
              <w:t>OBRAZEC 9a: TEHNIČNE ZAHTEVE IN SPECIFIKACIJE (SKLOP 1)</w:t>
            </w:r>
          </w:p>
        </w:tc>
      </w:tr>
      <w:tr w:rsidR="00B052D9" w:rsidRPr="00C7711D" w14:paraId="7F6423DC" w14:textId="77777777" w:rsidTr="009718BC">
        <w:tc>
          <w:tcPr>
            <w:tcW w:w="9016" w:type="dxa"/>
          </w:tcPr>
          <w:p w14:paraId="4D638EA5" w14:textId="77777777" w:rsidR="00B052D9" w:rsidRPr="00C7711D" w:rsidRDefault="00B052D9" w:rsidP="009718BC">
            <w:pPr>
              <w:jc w:val="both"/>
              <w:rPr>
                <w:rFonts w:ascii="Arial" w:eastAsia="Calibri" w:hAnsi="Arial" w:cs="Arial"/>
                <w:sz w:val="21"/>
                <w:szCs w:val="21"/>
              </w:rPr>
            </w:pPr>
            <w:r w:rsidRPr="00C7711D">
              <w:rPr>
                <w:rFonts w:ascii="Arial" w:eastAsia="Calibri" w:hAnsi="Arial" w:cs="Arial"/>
                <w:sz w:val="21"/>
                <w:szCs w:val="21"/>
              </w:rPr>
              <w:t>OBRAZEC 9b: TEHNIČNE ZAHTEVE IN SPECIFIKACIJE (SKLOP 2, SKLOP 4, SKLOP 5)</w:t>
            </w:r>
          </w:p>
        </w:tc>
      </w:tr>
      <w:tr w:rsidR="00B052D9" w:rsidRPr="00C7711D" w14:paraId="5ACF559E" w14:textId="77777777" w:rsidTr="009718BC">
        <w:tc>
          <w:tcPr>
            <w:tcW w:w="9016" w:type="dxa"/>
          </w:tcPr>
          <w:p w14:paraId="3FC0998C" w14:textId="77777777" w:rsidR="00B052D9" w:rsidRPr="00C7711D" w:rsidRDefault="00B052D9" w:rsidP="009718BC">
            <w:pPr>
              <w:jc w:val="both"/>
              <w:rPr>
                <w:rFonts w:ascii="Arial" w:eastAsia="Calibri" w:hAnsi="Arial" w:cs="Arial"/>
                <w:sz w:val="21"/>
                <w:szCs w:val="21"/>
              </w:rPr>
            </w:pPr>
            <w:r w:rsidRPr="00C7711D">
              <w:rPr>
                <w:rFonts w:ascii="Arial" w:eastAsia="Calibri" w:hAnsi="Arial" w:cs="Arial"/>
                <w:sz w:val="21"/>
                <w:szCs w:val="21"/>
              </w:rPr>
              <w:t>OBRAZEC 9c: TEHNIČNE ZAHTEVE IN SPECIFIKACIJE (SKLOP 3)</w:t>
            </w:r>
          </w:p>
        </w:tc>
      </w:tr>
      <w:tr w:rsidR="00B052D9" w:rsidRPr="00C7711D" w14:paraId="2D8DD6B8" w14:textId="77777777" w:rsidTr="009718BC">
        <w:tc>
          <w:tcPr>
            <w:tcW w:w="9016" w:type="dxa"/>
          </w:tcPr>
          <w:p w14:paraId="5F146C5B" w14:textId="77777777" w:rsidR="00B052D9" w:rsidRPr="00C7711D" w:rsidRDefault="00B052D9" w:rsidP="009718BC">
            <w:pPr>
              <w:jc w:val="both"/>
              <w:rPr>
                <w:rFonts w:ascii="Arial" w:eastAsia="Calibri" w:hAnsi="Arial" w:cs="Arial"/>
                <w:sz w:val="21"/>
                <w:szCs w:val="21"/>
              </w:rPr>
            </w:pPr>
            <w:r w:rsidRPr="00C7711D">
              <w:rPr>
                <w:rFonts w:ascii="Arial" w:eastAsia="Calibri" w:hAnsi="Arial" w:cs="Arial"/>
                <w:sz w:val="21"/>
                <w:szCs w:val="21"/>
              </w:rPr>
              <w:t>OBRAZEC 10: UDELEŽBA PODIZVAJALCA</w:t>
            </w:r>
          </w:p>
        </w:tc>
      </w:tr>
      <w:tr w:rsidR="00B052D9" w:rsidRPr="00C7711D" w14:paraId="1EAF27F2" w14:textId="77777777" w:rsidTr="009718BC">
        <w:tc>
          <w:tcPr>
            <w:tcW w:w="9016" w:type="dxa"/>
          </w:tcPr>
          <w:p w14:paraId="35732DC1" w14:textId="77777777" w:rsidR="00B052D9" w:rsidRPr="00C7711D" w:rsidRDefault="00B052D9" w:rsidP="009718BC">
            <w:pPr>
              <w:jc w:val="both"/>
              <w:rPr>
                <w:rFonts w:ascii="Arial" w:eastAsia="Calibri" w:hAnsi="Arial" w:cs="Arial"/>
                <w:sz w:val="21"/>
                <w:szCs w:val="21"/>
              </w:rPr>
            </w:pPr>
            <w:r w:rsidRPr="00C7711D">
              <w:rPr>
                <w:rFonts w:ascii="Arial" w:eastAsia="Calibri" w:hAnsi="Arial" w:cs="Arial"/>
                <w:sz w:val="21"/>
                <w:szCs w:val="21"/>
              </w:rPr>
              <w:lastRenderedPageBreak/>
              <w:t>OBRAZEC 11: SOGLASJE PODIZVAJALCA</w:t>
            </w:r>
          </w:p>
        </w:tc>
      </w:tr>
      <w:tr w:rsidR="00B052D9" w:rsidRPr="00C7711D" w14:paraId="443BA155" w14:textId="77777777" w:rsidTr="009718BC">
        <w:tc>
          <w:tcPr>
            <w:tcW w:w="9016" w:type="dxa"/>
          </w:tcPr>
          <w:p w14:paraId="409C38CB" w14:textId="77777777" w:rsidR="00B052D9" w:rsidRPr="00C7711D" w:rsidRDefault="00B052D9" w:rsidP="009718BC">
            <w:pPr>
              <w:jc w:val="both"/>
              <w:rPr>
                <w:rFonts w:ascii="Arial" w:eastAsia="Calibri" w:hAnsi="Arial" w:cs="Arial"/>
                <w:sz w:val="21"/>
                <w:szCs w:val="21"/>
              </w:rPr>
            </w:pPr>
            <w:r w:rsidRPr="00C7711D">
              <w:rPr>
                <w:rFonts w:ascii="Arial" w:eastAsia="Calibri" w:hAnsi="Arial" w:cs="Arial"/>
                <w:sz w:val="21"/>
                <w:szCs w:val="21"/>
              </w:rPr>
              <w:t>OBRAZEC 12: PROTIKORUPCIJSKA IZJAVA</w:t>
            </w:r>
          </w:p>
        </w:tc>
      </w:tr>
      <w:tr w:rsidR="00B052D9" w:rsidRPr="00C7711D" w14:paraId="76A5B42D" w14:textId="77777777" w:rsidTr="009718BC">
        <w:tc>
          <w:tcPr>
            <w:tcW w:w="9016" w:type="dxa"/>
          </w:tcPr>
          <w:p w14:paraId="3EA90EB3" w14:textId="0592637D" w:rsidR="00B052D9" w:rsidRPr="00C7711D" w:rsidRDefault="00B052D9" w:rsidP="009718BC">
            <w:pPr>
              <w:jc w:val="both"/>
              <w:rPr>
                <w:rFonts w:ascii="Arial" w:eastAsia="Calibri" w:hAnsi="Arial" w:cs="Arial"/>
                <w:sz w:val="21"/>
                <w:szCs w:val="21"/>
              </w:rPr>
            </w:pPr>
            <w:r w:rsidRPr="00C7711D">
              <w:rPr>
                <w:rFonts w:ascii="Arial" w:eastAsia="Calibri" w:hAnsi="Arial" w:cs="Arial"/>
                <w:sz w:val="21"/>
                <w:szCs w:val="21"/>
              </w:rPr>
              <w:t xml:space="preserve">OBRAZEC 13: IZJAVA </w:t>
            </w:r>
            <w:r w:rsidR="00F74AB1" w:rsidRPr="00C7711D">
              <w:rPr>
                <w:rFonts w:ascii="Arial" w:eastAsia="Calibri" w:hAnsi="Arial" w:cs="Arial"/>
                <w:sz w:val="21"/>
                <w:szCs w:val="21"/>
              </w:rPr>
              <w:t>PREDSTAVNIKA PROIZVAJALCA (SKLOP 1)</w:t>
            </w:r>
          </w:p>
        </w:tc>
      </w:tr>
      <w:tr w:rsidR="00B052D9" w:rsidRPr="00C7711D" w14:paraId="2A91609C" w14:textId="77777777" w:rsidTr="009718BC">
        <w:tc>
          <w:tcPr>
            <w:tcW w:w="9016" w:type="dxa"/>
          </w:tcPr>
          <w:p w14:paraId="4DFE29AB" w14:textId="77777777" w:rsidR="00B052D9" w:rsidRPr="00C7711D" w:rsidRDefault="00B052D9" w:rsidP="009718BC">
            <w:pPr>
              <w:jc w:val="both"/>
              <w:rPr>
                <w:rFonts w:ascii="Arial" w:eastAsia="Calibri" w:hAnsi="Arial" w:cs="Arial"/>
                <w:sz w:val="21"/>
                <w:szCs w:val="21"/>
              </w:rPr>
            </w:pPr>
            <w:r w:rsidRPr="00C7711D">
              <w:rPr>
                <w:rFonts w:ascii="Arial" w:eastAsia="Calibri" w:hAnsi="Arial" w:cs="Arial"/>
                <w:sz w:val="21"/>
                <w:szCs w:val="21"/>
              </w:rPr>
              <w:t>OBRAZEC 14a: REFERENČNO POTRDILO (SKLOP 1)</w:t>
            </w:r>
          </w:p>
        </w:tc>
      </w:tr>
      <w:tr w:rsidR="00B052D9" w:rsidRPr="00C7711D" w14:paraId="36AAD39E" w14:textId="77777777" w:rsidTr="009718BC">
        <w:tc>
          <w:tcPr>
            <w:tcW w:w="9016" w:type="dxa"/>
          </w:tcPr>
          <w:p w14:paraId="26341232" w14:textId="77777777" w:rsidR="00B052D9" w:rsidRPr="00C7711D" w:rsidRDefault="00B052D9" w:rsidP="009718BC">
            <w:pPr>
              <w:jc w:val="both"/>
              <w:rPr>
                <w:rFonts w:ascii="Arial" w:eastAsia="Calibri" w:hAnsi="Arial" w:cs="Arial"/>
                <w:sz w:val="21"/>
                <w:szCs w:val="21"/>
              </w:rPr>
            </w:pPr>
            <w:r w:rsidRPr="00C7711D">
              <w:rPr>
                <w:rFonts w:ascii="Arial" w:eastAsia="Calibri" w:hAnsi="Arial" w:cs="Arial"/>
                <w:sz w:val="21"/>
                <w:szCs w:val="21"/>
              </w:rPr>
              <w:t>OBRAZEC 14b: REFERENČNO POTRDILO (SKLOP 2, SKLOP 4, SKLOP 5)</w:t>
            </w:r>
          </w:p>
        </w:tc>
      </w:tr>
      <w:tr w:rsidR="00B052D9" w:rsidRPr="00C7711D" w14:paraId="59CA51A7" w14:textId="77777777" w:rsidTr="009718BC">
        <w:tc>
          <w:tcPr>
            <w:tcW w:w="9016" w:type="dxa"/>
          </w:tcPr>
          <w:p w14:paraId="52852ADD" w14:textId="77777777" w:rsidR="00B052D9" w:rsidRPr="00C7711D" w:rsidRDefault="00B052D9" w:rsidP="009718BC">
            <w:pPr>
              <w:jc w:val="both"/>
              <w:rPr>
                <w:rFonts w:ascii="Arial" w:eastAsia="Calibri" w:hAnsi="Arial" w:cs="Arial"/>
                <w:sz w:val="21"/>
                <w:szCs w:val="21"/>
              </w:rPr>
            </w:pPr>
            <w:r w:rsidRPr="00C7711D">
              <w:rPr>
                <w:rFonts w:ascii="Arial" w:eastAsia="Calibri" w:hAnsi="Arial" w:cs="Arial"/>
                <w:sz w:val="21"/>
                <w:szCs w:val="21"/>
              </w:rPr>
              <w:t>OBRAZEC 14c: REFERENČNO POTRDILO (SKLOP 3)</w:t>
            </w:r>
          </w:p>
        </w:tc>
      </w:tr>
      <w:tr w:rsidR="00B052D9" w:rsidRPr="00C7711D" w14:paraId="62C3B1AA" w14:textId="77777777" w:rsidTr="009718BC">
        <w:tc>
          <w:tcPr>
            <w:tcW w:w="9016" w:type="dxa"/>
          </w:tcPr>
          <w:p w14:paraId="41AB46B0" w14:textId="77777777" w:rsidR="00B052D9" w:rsidRPr="00C7711D" w:rsidRDefault="00B052D9" w:rsidP="009718BC">
            <w:pPr>
              <w:jc w:val="both"/>
              <w:rPr>
                <w:rFonts w:ascii="Arial" w:eastAsia="Calibri" w:hAnsi="Arial" w:cs="Arial"/>
                <w:sz w:val="21"/>
                <w:szCs w:val="21"/>
              </w:rPr>
            </w:pPr>
            <w:r w:rsidRPr="00C7711D">
              <w:rPr>
                <w:rFonts w:ascii="Arial" w:eastAsia="Calibri" w:hAnsi="Arial" w:cs="Arial"/>
                <w:sz w:val="21"/>
                <w:szCs w:val="21"/>
              </w:rPr>
              <w:t xml:space="preserve">OBRAZEC 15: </w:t>
            </w:r>
            <w:r w:rsidRPr="00C7711D">
              <w:rPr>
                <w:rFonts w:ascii="Arial" w:hAnsi="Arial" w:cs="Arial"/>
                <w:sz w:val="21"/>
                <w:szCs w:val="21"/>
              </w:rPr>
              <w:t xml:space="preserve">VZOREC OKVIRNEGA SPORAZUMA </w:t>
            </w:r>
          </w:p>
        </w:tc>
      </w:tr>
      <w:tr w:rsidR="00B052D9" w:rsidRPr="00C7711D" w14:paraId="4118CCB0" w14:textId="77777777" w:rsidTr="009718BC">
        <w:tc>
          <w:tcPr>
            <w:tcW w:w="9016" w:type="dxa"/>
          </w:tcPr>
          <w:p w14:paraId="0883BDE6" w14:textId="77777777" w:rsidR="00B052D9" w:rsidRPr="00C7711D" w:rsidRDefault="00B052D9" w:rsidP="009718BC">
            <w:pPr>
              <w:keepNext/>
              <w:keepLines/>
              <w:ind w:left="576" w:hanging="576"/>
              <w:jc w:val="both"/>
              <w:rPr>
                <w:rFonts w:ascii="Arial" w:eastAsia="Calibri" w:hAnsi="Arial" w:cs="Arial"/>
                <w:bCs/>
                <w:iCs/>
                <w:sz w:val="21"/>
                <w:szCs w:val="21"/>
              </w:rPr>
            </w:pPr>
            <w:r w:rsidRPr="00C7711D">
              <w:rPr>
                <w:rFonts w:ascii="Arial" w:eastAsia="Calibri" w:hAnsi="Arial" w:cs="Arial"/>
                <w:bCs/>
                <w:iCs/>
                <w:sz w:val="21"/>
                <w:szCs w:val="21"/>
              </w:rPr>
              <w:t>OBRAZEC 16: VZOREC PRODAJNE POGODBE</w:t>
            </w:r>
          </w:p>
        </w:tc>
      </w:tr>
    </w:tbl>
    <w:p w14:paraId="15738889" w14:textId="77777777" w:rsidR="003F2FF3" w:rsidRPr="00C7711D" w:rsidRDefault="003F2FF3" w:rsidP="00ED7F05">
      <w:pPr>
        <w:spacing w:line="276" w:lineRule="auto"/>
        <w:jc w:val="both"/>
        <w:rPr>
          <w:rFonts w:ascii="Arial" w:eastAsia="Calibri" w:hAnsi="Arial" w:cs="Arial"/>
          <w:bCs/>
          <w:sz w:val="21"/>
          <w:szCs w:val="21"/>
        </w:rPr>
      </w:pPr>
    </w:p>
    <w:p w14:paraId="1AFEE1B7" w14:textId="6F91A5F6" w:rsidR="00A47D1C" w:rsidRPr="00C7711D" w:rsidRDefault="00A47D1C" w:rsidP="00ED7F05">
      <w:pPr>
        <w:spacing w:line="276" w:lineRule="auto"/>
        <w:jc w:val="both"/>
        <w:rPr>
          <w:rFonts w:ascii="Arial" w:eastAsia="Calibri" w:hAnsi="Arial" w:cs="Arial"/>
          <w:bCs/>
          <w:sz w:val="21"/>
          <w:szCs w:val="21"/>
        </w:rPr>
      </w:pPr>
      <w:r w:rsidRPr="00C7711D">
        <w:rPr>
          <w:rFonts w:ascii="Arial" w:eastAsia="Calibri" w:hAnsi="Arial" w:cs="Arial"/>
          <w:bCs/>
          <w:sz w:val="21"/>
          <w:szCs w:val="21"/>
        </w:rPr>
        <w:t>Ponudnik v ponudbi priloži zgoraj navedene dokumente ter dokazila, kot je navedeno za posameznim zahtevanim pogojem oziroma razlogom za izključitev.</w:t>
      </w:r>
    </w:p>
    <w:p w14:paraId="733AACF1" w14:textId="77777777" w:rsidR="003A6945" w:rsidRPr="00C7711D" w:rsidRDefault="003A6945" w:rsidP="00ED7F05">
      <w:pPr>
        <w:spacing w:line="276" w:lineRule="auto"/>
        <w:jc w:val="both"/>
        <w:rPr>
          <w:rFonts w:ascii="Arial" w:eastAsia="Calibri" w:hAnsi="Arial" w:cs="Arial"/>
          <w:bCs/>
          <w:sz w:val="21"/>
          <w:szCs w:val="21"/>
        </w:rPr>
      </w:pPr>
    </w:p>
    <w:p w14:paraId="3DA43F40" w14:textId="77777777" w:rsidR="003A6945" w:rsidRPr="00C7711D" w:rsidRDefault="003A6945" w:rsidP="00ED7F05">
      <w:pPr>
        <w:spacing w:line="276" w:lineRule="auto"/>
        <w:jc w:val="both"/>
        <w:rPr>
          <w:rFonts w:ascii="Arial" w:eastAsia="Calibri" w:hAnsi="Arial" w:cs="Arial"/>
          <w:bCs/>
          <w:sz w:val="21"/>
          <w:szCs w:val="21"/>
        </w:rPr>
      </w:pPr>
      <w:r w:rsidRPr="00C7711D">
        <w:rPr>
          <w:rFonts w:ascii="Arial" w:eastAsia="Calibri" w:hAnsi="Arial" w:cs="Arial"/>
          <w:bCs/>
          <w:sz w:val="21"/>
          <w:szCs w:val="21"/>
        </w:rPr>
        <w:t>Ponudnik, ki odda ponudbo, pod kazensko in materialno odgovornostjo jamči, da so vsi podatki in</w:t>
      </w:r>
    </w:p>
    <w:p w14:paraId="62CFA4B5" w14:textId="779821F1" w:rsidR="003A6945" w:rsidRPr="00C7711D" w:rsidRDefault="003A6945" w:rsidP="00ED7F05">
      <w:pPr>
        <w:spacing w:line="276" w:lineRule="auto"/>
        <w:jc w:val="both"/>
        <w:rPr>
          <w:rFonts w:ascii="Arial" w:eastAsia="Calibri" w:hAnsi="Arial" w:cs="Arial"/>
          <w:bCs/>
          <w:sz w:val="21"/>
          <w:szCs w:val="21"/>
        </w:rPr>
      </w:pPr>
      <w:r w:rsidRPr="00C7711D">
        <w:rPr>
          <w:rFonts w:ascii="Arial" w:eastAsia="Calibri" w:hAnsi="Arial" w:cs="Arial"/>
          <w:bCs/>
          <w:sz w:val="21"/>
          <w:szCs w:val="21"/>
        </w:rPr>
        <w:t>dokumenti, podani v ponudbi, resnični, in da priložena dokumentacija ustreza originalu. V nasprotnem primeru ponudnik naročniku odgovarja za vso škodo, ki mu je nastala.</w:t>
      </w:r>
    </w:p>
    <w:p w14:paraId="2DFE8D9F" w14:textId="77777777" w:rsidR="00A47D1C" w:rsidRPr="00C7711D" w:rsidRDefault="00A47D1C" w:rsidP="00ED7F05">
      <w:pPr>
        <w:spacing w:line="276" w:lineRule="auto"/>
        <w:jc w:val="both"/>
        <w:rPr>
          <w:rFonts w:ascii="Arial" w:eastAsia="Calibri" w:hAnsi="Arial" w:cs="Arial"/>
          <w:bCs/>
          <w:sz w:val="21"/>
          <w:szCs w:val="21"/>
        </w:rPr>
      </w:pPr>
    </w:p>
    <w:p w14:paraId="50875F3E" w14:textId="1A01C82D" w:rsidR="00C20531" w:rsidRPr="00C7711D" w:rsidRDefault="00C20531" w:rsidP="00ED7F05">
      <w:pPr>
        <w:spacing w:line="276" w:lineRule="auto"/>
        <w:jc w:val="both"/>
        <w:rPr>
          <w:rFonts w:ascii="Arial" w:eastAsia="Calibri" w:hAnsi="Arial" w:cs="Arial"/>
          <w:bCs/>
          <w:sz w:val="21"/>
          <w:szCs w:val="21"/>
        </w:rPr>
      </w:pPr>
      <w:r w:rsidRPr="00C7711D">
        <w:rPr>
          <w:rFonts w:ascii="Arial" w:eastAsia="Calibri" w:hAnsi="Arial" w:cs="Arial"/>
          <w:bCs/>
          <w:sz w:val="21"/>
          <w:szCs w:val="21"/>
        </w:rPr>
        <w:t>Ponudbeni predračun se priloži tako v »excel« kot PDF datoteki</w:t>
      </w:r>
      <w:r w:rsidR="003A6945" w:rsidRPr="00C7711D">
        <w:rPr>
          <w:rFonts w:ascii="Arial" w:eastAsia="Calibri" w:hAnsi="Arial" w:cs="Arial"/>
          <w:bCs/>
          <w:sz w:val="21"/>
          <w:szCs w:val="21"/>
        </w:rPr>
        <w:t>.</w:t>
      </w:r>
    </w:p>
    <w:p w14:paraId="745D9EE5" w14:textId="77777777" w:rsidR="00C20531" w:rsidRPr="00C7711D" w:rsidRDefault="00C20531" w:rsidP="00ED7F05">
      <w:pPr>
        <w:spacing w:line="276" w:lineRule="auto"/>
        <w:jc w:val="both"/>
        <w:rPr>
          <w:rFonts w:ascii="Arial" w:eastAsia="Calibri" w:hAnsi="Arial" w:cs="Arial"/>
          <w:bCs/>
          <w:sz w:val="21"/>
          <w:szCs w:val="21"/>
        </w:rPr>
      </w:pPr>
    </w:p>
    <w:p w14:paraId="46A59B12" w14:textId="77777777" w:rsidR="00C20531" w:rsidRPr="00C7711D" w:rsidRDefault="00C20531" w:rsidP="00ED7F05">
      <w:pPr>
        <w:spacing w:line="276" w:lineRule="auto"/>
        <w:jc w:val="both"/>
        <w:rPr>
          <w:rFonts w:ascii="Arial" w:eastAsia="Calibri" w:hAnsi="Arial" w:cs="Arial"/>
          <w:bCs/>
          <w:sz w:val="21"/>
          <w:szCs w:val="21"/>
        </w:rPr>
      </w:pPr>
      <w:r w:rsidRPr="00C7711D">
        <w:rPr>
          <w:rFonts w:ascii="Arial" w:eastAsia="Calibri" w:hAnsi="Arial" w:cs="Arial"/>
          <w:bCs/>
          <w:sz w:val="21"/>
          <w:szCs w:val="21"/>
        </w:rPr>
        <w:t>V kolikor ponudnik oddaja ponudbo s podizvajalcem ali se sklicuje na kapacitete tretjega, mora predložiti dokazilo (npr. pogodbo,…), da bo, v kolikor bo izbran, imel na voljo kapacitete, na katere se sklicuje!</w:t>
      </w:r>
    </w:p>
    <w:p w14:paraId="1FBCA160" w14:textId="77777777" w:rsidR="00C20531" w:rsidRPr="00C7711D" w:rsidRDefault="00C20531" w:rsidP="00ED7F05">
      <w:pPr>
        <w:spacing w:line="276" w:lineRule="auto"/>
        <w:jc w:val="both"/>
        <w:rPr>
          <w:rFonts w:ascii="Arial" w:eastAsia="Calibri" w:hAnsi="Arial" w:cs="Arial"/>
          <w:color w:val="FF0000"/>
          <w:sz w:val="21"/>
          <w:szCs w:val="21"/>
        </w:rPr>
      </w:pPr>
    </w:p>
    <w:p w14:paraId="2287B5D2" w14:textId="6F49CF72" w:rsidR="00C20531" w:rsidRPr="00C7711D" w:rsidRDefault="00E53511" w:rsidP="00ED7F05">
      <w:pPr>
        <w:pStyle w:val="Naslov2"/>
        <w:spacing w:line="276" w:lineRule="auto"/>
        <w:rPr>
          <w:rFonts w:eastAsia="Calibri"/>
        </w:rPr>
      </w:pPr>
      <w:bookmarkStart w:id="50" w:name="_Toc185241771"/>
      <w:r w:rsidRPr="00C7711D">
        <w:rPr>
          <w:rFonts w:eastAsia="Calibri"/>
        </w:rPr>
        <w:t xml:space="preserve">11.2 </w:t>
      </w:r>
      <w:r w:rsidR="00C20531" w:rsidRPr="00C7711D">
        <w:rPr>
          <w:rFonts w:eastAsia="Calibri"/>
        </w:rPr>
        <w:t>Veljavnost ponudbe</w:t>
      </w:r>
      <w:bookmarkEnd w:id="50"/>
    </w:p>
    <w:p w14:paraId="62BCF63E" w14:textId="0515432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 xml:space="preserve">Rok veljavnosti ponudbe je </w:t>
      </w:r>
      <w:r w:rsidRPr="00C7711D">
        <w:rPr>
          <w:rFonts w:ascii="Arial" w:eastAsia="Calibri" w:hAnsi="Arial" w:cs="Arial"/>
          <w:b/>
          <w:bCs/>
          <w:sz w:val="21"/>
          <w:szCs w:val="21"/>
        </w:rPr>
        <w:t xml:space="preserve">najmanj </w:t>
      </w:r>
      <w:r w:rsidRPr="00C7711D">
        <w:rPr>
          <w:rFonts w:ascii="Arial" w:eastAsia="Calibri" w:hAnsi="Arial" w:cs="Arial"/>
          <w:b/>
          <w:sz w:val="21"/>
          <w:szCs w:val="21"/>
        </w:rPr>
        <w:t xml:space="preserve">120 dni </w:t>
      </w:r>
      <w:r w:rsidR="00240893" w:rsidRPr="00C7711D">
        <w:rPr>
          <w:rFonts w:ascii="Arial" w:eastAsia="Calibri" w:hAnsi="Arial" w:cs="Arial"/>
          <w:b/>
          <w:sz w:val="21"/>
          <w:szCs w:val="21"/>
        </w:rPr>
        <w:t xml:space="preserve">šteto od datuma, ki </w:t>
      </w:r>
      <w:r w:rsidRPr="00C7711D">
        <w:rPr>
          <w:rFonts w:ascii="Arial" w:eastAsia="Calibri" w:hAnsi="Arial" w:cs="Arial"/>
          <w:b/>
          <w:sz w:val="21"/>
          <w:szCs w:val="21"/>
        </w:rPr>
        <w:t>je določen za oddajo ponudb</w:t>
      </w:r>
      <w:r w:rsidRPr="00C7711D">
        <w:rPr>
          <w:rFonts w:ascii="Arial" w:eastAsia="Calibri" w:hAnsi="Arial" w:cs="Arial"/>
          <w:sz w:val="21"/>
          <w:szCs w:val="21"/>
        </w:rPr>
        <w:t>.</w:t>
      </w:r>
    </w:p>
    <w:p w14:paraId="063F89A2" w14:textId="77777777" w:rsidR="00C20531" w:rsidRPr="00C7711D" w:rsidRDefault="00C20531" w:rsidP="00ED7F05">
      <w:pPr>
        <w:spacing w:line="276" w:lineRule="auto"/>
        <w:jc w:val="both"/>
        <w:rPr>
          <w:rFonts w:ascii="Arial" w:eastAsia="Calibri" w:hAnsi="Arial" w:cs="Arial"/>
          <w:sz w:val="21"/>
          <w:szCs w:val="21"/>
        </w:rPr>
      </w:pPr>
    </w:p>
    <w:p w14:paraId="7E01B049" w14:textId="754E403F"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 xml:space="preserve">Rok veljavnosti (120 dni od </w:t>
      </w:r>
      <w:r w:rsidR="00240893" w:rsidRPr="00C7711D">
        <w:rPr>
          <w:rFonts w:ascii="Arial" w:eastAsia="Calibri" w:hAnsi="Arial" w:cs="Arial"/>
          <w:sz w:val="21"/>
          <w:szCs w:val="21"/>
        </w:rPr>
        <w:t>datuma</w:t>
      </w:r>
      <w:r w:rsidRPr="00C7711D">
        <w:rPr>
          <w:rFonts w:ascii="Arial" w:eastAsia="Calibri" w:hAnsi="Arial" w:cs="Arial"/>
          <w:sz w:val="21"/>
          <w:szCs w:val="21"/>
        </w:rPr>
        <w:t>, ki je določen za oddajo ponudb), začne teči šele naslednji dan. Z oddajo ponudbe se ponudnik strinja s prej navedenim rokom veljavnosti.</w:t>
      </w:r>
    </w:p>
    <w:p w14:paraId="21D4D316" w14:textId="77777777" w:rsidR="00C20531" w:rsidRPr="00C7711D" w:rsidRDefault="00C20531" w:rsidP="00ED7F05">
      <w:pPr>
        <w:suppressAutoHyphens/>
        <w:spacing w:line="276" w:lineRule="auto"/>
        <w:ind w:right="6"/>
        <w:jc w:val="both"/>
        <w:rPr>
          <w:rFonts w:ascii="Arial" w:eastAsia="Calibri" w:hAnsi="Arial" w:cs="Arial"/>
          <w:sz w:val="21"/>
          <w:szCs w:val="21"/>
        </w:rPr>
      </w:pPr>
    </w:p>
    <w:p w14:paraId="70DC2AE5" w14:textId="45EFA227" w:rsidR="00C20531" w:rsidRPr="00C7711D" w:rsidRDefault="00E53511" w:rsidP="00240893">
      <w:pPr>
        <w:pStyle w:val="Naslov2"/>
        <w:spacing w:line="276" w:lineRule="auto"/>
        <w:rPr>
          <w:rFonts w:eastAsia="Calibri"/>
        </w:rPr>
      </w:pPr>
      <w:bookmarkStart w:id="51" w:name="_Toc185241772"/>
      <w:r w:rsidRPr="00C7711D">
        <w:rPr>
          <w:rFonts w:eastAsia="Calibri"/>
        </w:rPr>
        <w:t xml:space="preserve">11.3 </w:t>
      </w:r>
      <w:r w:rsidR="00C20531" w:rsidRPr="00C7711D">
        <w:rPr>
          <w:rFonts w:eastAsia="Calibri"/>
        </w:rPr>
        <w:t>Podatki o ustanoviteljih</w:t>
      </w:r>
      <w:bookmarkEnd w:id="51"/>
    </w:p>
    <w:p w14:paraId="49668C33" w14:textId="77777777" w:rsidR="00C20531" w:rsidRPr="00C7711D" w:rsidRDefault="00C20531" w:rsidP="00ED7F05">
      <w:pPr>
        <w:suppressAutoHyphens/>
        <w:spacing w:line="276" w:lineRule="auto"/>
        <w:ind w:right="6"/>
        <w:jc w:val="both"/>
        <w:rPr>
          <w:rFonts w:ascii="Arial" w:eastAsia="Calibri" w:hAnsi="Arial" w:cs="Arial"/>
          <w:sz w:val="21"/>
          <w:szCs w:val="21"/>
        </w:rPr>
      </w:pPr>
      <w:r w:rsidRPr="00C7711D">
        <w:rPr>
          <w:rFonts w:ascii="Arial" w:eastAsia="Calibri" w:hAnsi="Arial" w:cs="Arial"/>
          <w:sz w:val="21"/>
          <w:szCs w:val="21"/>
        </w:rPr>
        <w:t>Izbrani ponudnik mora na poziv naročnika v postopku javnega naročanja ali pri izvajanju javnega naročila posredovati podatke o:</w:t>
      </w:r>
    </w:p>
    <w:p w14:paraId="7E1D67DA" w14:textId="77777777" w:rsidR="00C20531" w:rsidRPr="00C7711D" w:rsidRDefault="00C20531" w:rsidP="006A4105">
      <w:pPr>
        <w:pStyle w:val="Odstavekseznama"/>
        <w:numPr>
          <w:ilvl w:val="0"/>
          <w:numId w:val="15"/>
        </w:numPr>
        <w:suppressAutoHyphens/>
        <w:spacing w:line="276" w:lineRule="auto"/>
        <w:ind w:right="6"/>
        <w:jc w:val="both"/>
        <w:rPr>
          <w:rFonts w:ascii="Arial" w:eastAsia="Calibri" w:hAnsi="Arial" w:cs="Arial"/>
          <w:sz w:val="21"/>
          <w:szCs w:val="21"/>
        </w:rPr>
      </w:pPr>
      <w:r w:rsidRPr="00C7711D">
        <w:rPr>
          <w:rFonts w:ascii="Arial" w:eastAsia="Calibri" w:hAnsi="Arial" w:cs="Arial"/>
          <w:sz w:val="21"/>
          <w:szCs w:val="21"/>
        </w:rPr>
        <w:t>svojih ustanoviteljih, družbenikih, vključno s tihimi družbeniki, delničarjih, komanditistih ali drugih lastnikih in podatke o lastniških deležih navedenih oseb;</w:t>
      </w:r>
    </w:p>
    <w:p w14:paraId="4926028B" w14:textId="77777777" w:rsidR="00C20531" w:rsidRPr="00C7711D" w:rsidRDefault="00C20531" w:rsidP="006A4105">
      <w:pPr>
        <w:pStyle w:val="Odstavekseznama"/>
        <w:numPr>
          <w:ilvl w:val="0"/>
          <w:numId w:val="15"/>
        </w:numPr>
        <w:suppressAutoHyphens/>
        <w:spacing w:line="276" w:lineRule="auto"/>
        <w:ind w:right="6"/>
        <w:jc w:val="both"/>
        <w:rPr>
          <w:rFonts w:ascii="Arial" w:eastAsia="Calibri" w:hAnsi="Arial" w:cs="Arial"/>
          <w:sz w:val="21"/>
          <w:szCs w:val="21"/>
        </w:rPr>
      </w:pPr>
      <w:r w:rsidRPr="00C7711D">
        <w:rPr>
          <w:rFonts w:ascii="Arial" w:eastAsia="Calibri" w:hAnsi="Arial" w:cs="Arial"/>
          <w:sz w:val="21"/>
          <w:szCs w:val="21"/>
        </w:rPr>
        <w:t>gospodarskih subjektih, za katere se glede na določbe ZGD-1 šteje, da so z njimi povezane družbe.</w:t>
      </w:r>
    </w:p>
    <w:p w14:paraId="523C5AFF" w14:textId="77777777" w:rsidR="00C20531" w:rsidRPr="00C7711D" w:rsidRDefault="00C20531" w:rsidP="00ED7F05">
      <w:pPr>
        <w:suppressAutoHyphens/>
        <w:spacing w:line="276" w:lineRule="auto"/>
        <w:ind w:right="6"/>
        <w:jc w:val="both"/>
        <w:rPr>
          <w:rFonts w:ascii="Arial" w:eastAsia="Calibri" w:hAnsi="Arial" w:cs="Arial"/>
          <w:b/>
          <w:color w:val="000000" w:themeColor="text1"/>
          <w:sz w:val="21"/>
          <w:szCs w:val="21"/>
        </w:rPr>
      </w:pPr>
    </w:p>
    <w:p w14:paraId="707BD3EE" w14:textId="43A8A8E6" w:rsidR="00C20531" w:rsidRPr="00C7711D" w:rsidRDefault="00A63F11" w:rsidP="00ED7F05">
      <w:pPr>
        <w:suppressAutoHyphens/>
        <w:spacing w:line="276" w:lineRule="auto"/>
        <w:ind w:right="6"/>
        <w:jc w:val="both"/>
        <w:rPr>
          <w:rFonts w:ascii="Arial" w:eastAsia="Calibri" w:hAnsi="Arial" w:cs="Arial"/>
          <w:sz w:val="21"/>
          <w:szCs w:val="21"/>
        </w:rPr>
      </w:pPr>
      <w:r w:rsidRPr="00C7711D">
        <w:rPr>
          <w:rFonts w:ascii="Arial" w:eastAsia="Calibri" w:hAnsi="Arial" w:cs="Arial"/>
          <w:bCs/>
          <w:color w:val="000000" w:themeColor="text1"/>
          <w:sz w:val="21"/>
          <w:szCs w:val="21"/>
        </w:rPr>
        <w:t xml:space="preserve">Dokazilo: </w:t>
      </w:r>
      <w:r w:rsidR="00C20531" w:rsidRPr="00C7711D">
        <w:rPr>
          <w:rFonts w:ascii="Arial" w:eastAsia="Calibri" w:hAnsi="Arial" w:cs="Arial"/>
          <w:bCs/>
          <w:color w:val="000000" w:themeColor="text1"/>
          <w:sz w:val="21"/>
          <w:szCs w:val="21"/>
        </w:rPr>
        <w:t xml:space="preserve">OBRAZEC </w:t>
      </w:r>
      <w:r w:rsidRPr="00C7711D">
        <w:rPr>
          <w:rFonts w:ascii="Arial" w:eastAsia="Calibri" w:hAnsi="Arial" w:cs="Arial"/>
          <w:bCs/>
          <w:color w:val="000000" w:themeColor="text1"/>
          <w:sz w:val="21"/>
          <w:szCs w:val="21"/>
        </w:rPr>
        <w:t>5</w:t>
      </w:r>
      <w:r w:rsidR="00C20531" w:rsidRPr="00C7711D">
        <w:rPr>
          <w:rFonts w:ascii="Arial" w:eastAsia="Calibri" w:hAnsi="Arial" w:cs="Arial"/>
          <w:bCs/>
          <w:color w:val="000000" w:themeColor="text1"/>
          <w:sz w:val="21"/>
          <w:szCs w:val="21"/>
        </w:rPr>
        <w:t>:</w:t>
      </w:r>
      <w:r w:rsidR="00C20531" w:rsidRPr="00C7711D">
        <w:rPr>
          <w:rFonts w:ascii="Arial" w:eastAsia="Calibri" w:hAnsi="Arial" w:cs="Arial"/>
          <w:b/>
          <w:color w:val="000000" w:themeColor="text1"/>
          <w:sz w:val="21"/>
          <w:szCs w:val="21"/>
        </w:rPr>
        <w:t xml:space="preserve"> </w:t>
      </w:r>
      <w:r w:rsidR="00C20531" w:rsidRPr="00C7711D">
        <w:rPr>
          <w:rFonts w:ascii="Arial" w:eastAsia="Calibri" w:hAnsi="Arial" w:cs="Arial"/>
          <w:bCs/>
          <w:color w:val="000000" w:themeColor="text1"/>
          <w:sz w:val="21"/>
          <w:szCs w:val="21"/>
        </w:rPr>
        <w:t>IZJAVA O LASTNIŠKIH DELEŽIH</w:t>
      </w:r>
    </w:p>
    <w:p w14:paraId="597E55DC" w14:textId="77777777" w:rsidR="00C20531" w:rsidRPr="00C7711D" w:rsidRDefault="00C20531" w:rsidP="00ED7F05">
      <w:pPr>
        <w:suppressAutoHyphens/>
        <w:spacing w:line="276" w:lineRule="auto"/>
        <w:ind w:right="6"/>
        <w:jc w:val="both"/>
        <w:rPr>
          <w:rFonts w:ascii="Arial" w:eastAsia="Calibri" w:hAnsi="Arial" w:cs="Arial"/>
          <w:sz w:val="21"/>
          <w:szCs w:val="21"/>
        </w:rPr>
      </w:pPr>
    </w:p>
    <w:p w14:paraId="5EB0B143" w14:textId="2DC7E413" w:rsidR="00C20531" w:rsidRPr="00C7711D" w:rsidRDefault="00E53511" w:rsidP="00ED7F05">
      <w:pPr>
        <w:pStyle w:val="Naslov2"/>
        <w:spacing w:line="276" w:lineRule="auto"/>
        <w:rPr>
          <w:rFonts w:eastAsia="Calibri"/>
        </w:rPr>
      </w:pPr>
      <w:bookmarkStart w:id="52" w:name="_Toc185241773"/>
      <w:r w:rsidRPr="00C7711D">
        <w:rPr>
          <w:rFonts w:eastAsia="Calibri"/>
        </w:rPr>
        <w:t xml:space="preserve">11.4 </w:t>
      </w:r>
      <w:r w:rsidR="00C20531" w:rsidRPr="00C7711D">
        <w:rPr>
          <w:rFonts w:eastAsia="Calibri"/>
        </w:rPr>
        <w:t>Podpis ponudbene dokumentacije</w:t>
      </w:r>
      <w:bookmarkEnd w:id="52"/>
    </w:p>
    <w:p w14:paraId="3387992B" w14:textId="77777777" w:rsidR="00C20531" w:rsidRPr="00C7711D" w:rsidRDefault="00C20531" w:rsidP="00ED7F05">
      <w:pPr>
        <w:suppressAutoHyphens/>
        <w:spacing w:line="276" w:lineRule="auto"/>
        <w:ind w:right="20"/>
        <w:jc w:val="both"/>
        <w:rPr>
          <w:rFonts w:ascii="Arial" w:eastAsia="Calibri" w:hAnsi="Arial" w:cs="Arial"/>
          <w:sz w:val="21"/>
          <w:szCs w:val="21"/>
          <w:shd w:val="clear" w:color="auto" w:fill="FFFFFF"/>
        </w:rPr>
      </w:pPr>
      <w:r w:rsidRPr="00C7711D">
        <w:rPr>
          <w:rFonts w:ascii="Arial" w:eastAsia="Calibri" w:hAnsi="Arial" w:cs="Arial"/>
          <w:sz w:val="21"/>
          <w:szCs w:val="21"/>
          <w:shd w:val="clear" w:color="auto" w:fill="FFFFFF"/>
        </w:rPr>
        <w:t>Ponudba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primeru več zakonitih zastopnikov zadošča podpis enega od zakonitih zastopnikov.</w:t>
      </w:r>
    </w:p>
    <w:p w14:paraId="740BCD5A" w14:textId="77777777" w:rsidR="00C20531" w:rsidRPr="00C7711D" w:rsidRDefault="00C20531" w:rsidP="00ED7F05">
      <w:pPr>
        <w:suppressAutoHyphens/>
        <w:spacing w:line="276" w:lineRule="auto"/>
        <w:ind w:right="20"/>
        <w:jc w:val="both"/>
        <w:rPr>
          <w:rFonts w:ascii="Arial" w:eastAsia="Calibri" w:hAnsi="Arial" w:cs="Arial"/>
          <w:sz w:val="21"/>
          <w:szCs w:val="21"/>
          <w:shd w:val="clear" w:color="auto" w:fill="FFFFFF"/>
        </w:rPr>
      </w:pPr>
    </w:p>
    <w:p w14:paraId="03D1E185" w14:textId="77777777" w:rsidR="00C20531" w:rsidRPr="00C7711D" w:rsidRDefault="00C20531" w:rsidP="00ED7F05">
      <w:pPr>
        <w:tabs>
          <w:tab w:val="left" w:pos="725"/>
        </w:tabs>
        <w:suppressAutoHyphens/>
        <w:spacing w:line="276" w:lineRule="auto"/>
        <w:ind w:right="6"/>
        <w:jc w:val="both"/>
        <w:rPr>
          <w:rFonts w:ascii="Arial" w:eastAsia="Calibri" w:hAnsi="Arial" w:cs="Arial"/>
          <w:b/>
          <w:sz w:val="21"/>
          <w:szCs w:val="21"/>
          <w:shd w:val="clear" w:color="auto" w:fill="FFFFFF"/>
        </w:rPr>
      </w:pPr>
      <w:r w:rsidRPr="00C7711D">
        <w:rPr>
          <w:rFonts w:ascii="Arial" w:eastAsia="Calibri" w:hAnsi="Arial" w:cs="Arial"/>
          <w:b/>
          <w:sz w:val="21"/>
          <w:szCs w:val="21"/>
          <w:shd w:val="clear" w:color="auto" w:fill="FFFFFF"/>
        </w:rPr>
        <w:t xml:space="preserve">V primeru samostojnega ponudnika: </w:t>
      </w:r>
      <w:r w:rsidRPr="00C7711D">
        <w:rPr>
          <w:rFonts w:ascii="Arial" w:eastAsia="Calibri" w:hAnsi="Arial" w:cs="Arial"/>
          <w:sz w:val="21"/>
          <w:szCs w:val="21"/>
          <w:shd w:val="clear" w:color="auto" w:fill="FFFFFF"/>
        </w:rPr>
        <w:t>v kolikor podpisnik ponudbenih dokumentov ni zakoniti zastopnik ponudnika, mora ponudnik priložiti pooblastilo, s katerim zakoniti zastopnik ponudnika pooblaš</w:t>
      </w:r>
      <w:r w:rsidRPr="00C7711D">
        <w:rPr>
          <w:rFonts w:ascii="Arial" w:eastAsia="Calibri" w:hAnsi="Arial" w:cs="Arial"/>
          <w:b/>
          <w:sz w:val="21"/>
          <w:szCs w:val="21"/>
          <w:shd w:val="clear" w:color="auto" w:fill="FFFFFF"/>
        </w:rPr>
        <w:t>č</w:t>
      </w:r>
      <w:r w:rsidRPr="00C7711D">
        <w:rPr>
          <w:rFonts w:ascii="Arial" w:eastAsia="Calibri" w:hAnsi="Arial" w:cs="Arial"/>
          <w:sz w:val="21"/>
          <w:szCs w:val="21"/>
          <w:shd w:val="clear" w:color="auto" w:fill="FFFFFF"/>
        </w:rPr>
        <w:t>a podpisnika ponudbenih dokumentov.</w:t>
      </w:r>
    </w:p>
    <w:p w14:paraId="25C56D7B" w14:textId="77777777" w:rsidR="00C20531" w:rsidRPr="00C7711D" w:rsidRDefault="00C20531" w:rsidP="00ED7F05">
      <w:pPr>
        <w:suppressAutoHyphens/>
        <w:spacing w:line="276" w:lineRule="auto"/>
        <w:ind w:right="20"/>
        <w:jc w:val="both"/>
        <w:rPr>
          <w:rFonts w:ascii="Arial" w:eastAsia="Calibri" w:hAnsi="Arial" w:cs="Arial"/>
          <w:sz w:val="21"/>
          <w:szCs w:val="21"/>
          <w:shd w:val="clear" w:color="auto" w:fill="FFFFFF"/>
        </w:rPr>
      </w:pPr>
    </w:p>
    <w:p w14:paraId="5325EBD4" w14:textId="4E91D7DC" w:rsidR="00C20531" w:rsidRPr="00C7711D" w:rsidRDefault="00C20531" w:rsidP="00ED7F05">
      <w:pPr>
        <w:tabs>
          <w:tab w:val="left" w:pos="701"/>
        </w:tabs>
        <w:suppressAutoHyphens/>
        <w:spacing w:line="276" w:lineRule="auto"/>
        <w:ind w:right="6"/>
        <w:jc w:val="both"/>
        <w:rPr>
          <w:rFonts w:ascii="Arial" w:eastAsia="Calibri" w:hAnsi="Arial" w:cs="Arial"/>
          <w:sz w:val="21"/>
          <w:szCs w:val="21"/>
          <w:shd w:val="clear" w:color="auto" w:fill="FFFFFF"/>
        </w:rPr>
      </w:pPr>
      <w:r w:rsidRPr="00C7711D">
        <w:rPr>
          <w:rFonts w:ascii="Arial" w:eastAsia="Calibri" w:hAnsi="Arial" w:cs="Arial"/>
          <w:b/>
          <w:sz w:val="21"/>
          <w:szCs w:val="21"/>
          <w:shd w:val="clear" w:color="auto" w:fill="FFFFFF"/>
        </w:rPr>
        <w:t xml:space="preserve">V primeru ponudbe skupine ponudnikov: </w:t>
      </w:r>
      <w:r w:rsidRPr="00C7711D">
        <w:rPr>
          <w:rFonts w:ascii="Arial" w:eastAsia="Calibri" w:hAnsi="Arial" w:cs="Arial"/>
          <w:sz w:val="21"/>
          <w:szCs w:val="21"/>
          <w:shd w:val="clear" w:color="auto" w:fill="FFFFFF"/>
        </w:rPr>
        <w:t>v kolikor podpisniki ponudbenih dokumentov niso zakoniti zastopniki ponudnikov v ponudbi skupine ponudnikov, mora ponudnik priložiti pooblastilo, s katerimi zakoniti zastopniki ponudnikov pooblaš</w:t>
      </w:r>
      <w:r w:rsidRPr="00C7711D">
        <w:rPr>
          <w:rFonts w:ascii="Arial" w:eastAsia="Calibri" w:hAnsi="Arial" w:cs="Arial"/>
          <w:b/>
          <w:sz w:val="21"/>
          <w:szCs w:val="21"/>
          <w:shd w:val="clear" w:color="auto" w:fill="FFFFFF"/>
        </w:rPr>
        <w:t>č</w:t>
      </w:r>
      <w:r w:rsidRPr="00C7711D">
        <w:rPr>
          <w:rFonts w:ascii="Arial" w:eastAsia="Calibri" w:hAnsi="Arial" w:cs="Arial"/>
          <w:sz w:val="21"/>
          <w:szCs w:val="21"/>
          <w:shd w:val="clear" w:color="auto" w:fill="FFFFFF"/>
        </w:rPr>
        <w:t>ajo podpisnike ponudbenih dokumentov. Pooblastila je potrebno priložiti tako za podpisnike vodilnega ponudnika kot tudi za podpisnike ostalih ponudnikov v ponudbi skupine ponudnikov.</w:t>
      </w:r>
    </w:p>
    <w:p w14:paraId="70D5154E" w14:textId="77777777" w:rsidR="00C20531" w:rsidRPr="00C7711D" w:rsidRDefault="00C20531" w:rsidP="00ED7F05">
      <w:pPr>
        <w:tabs>
          <w:tab w:val="left" w:pos="701"/>
        </w:tabs>
        <w:suppressAutoHyphens/>
        <w:spacing w:line="276" w:lineRule="auto"/>
        <w:ind w:right="6"/>
        <w:jc w:val="both"/>
        <w:rPr>
          <w:rFonts w:ascii="Arial" w:eastAsia="Calibri" w:hAnsi="Arial" w:cs="Arial"/>
          <w:b/>
          <w:iCs/>
          <w:sz w:val="21"/>
          <w:szCs w:val="21"/>
          <w:shd w:val="clear" w:color="auto" w:fill="FFFFFF"/>
        </w:rPr>
      </w:pPr>
    </w:p>
    <w:p w14:paraId="399F43C1" w14:textId="3E8D2141" w:rsidR="00C20531" w:rsidRPr="00C7711D" w:rsidRDefault="00C20531" w:rsidP="006F1284">
      <w:pPr>
        <w:pStyle w:val="Naslov1"/>
        <w:rPr>
          <w:rFonts w:eastAsia="Calibri" w:cs="Arial"/>
          <w:szCs w:val="21"/>
        </w:rPr>
      </w:pPr>
      <w:bookmarkStart w:id="53" w:name="_Toc185241774"/>
      <w:r w:rsidRPr="00C7711D">
        <w:rPr>
          <w:rFonts w:eastAsia="Calibri" w:cs="Arial"/>
          <w:szCs w:val="21"/>
        </w:rPr>
        <w:t>12. ZA</w:t>
      </w:r>
      <w:r w:rsidR="00A63F11" w:rsidRPr="00C7711D">
        <w:rPr>
          <w:rFonts w:eastAsia="Calibri" w:cs="Arial"/>
          <w:szCs w:val="21"/>
        </w:rPr>
        <w:t>U</w:t>
      </w:r>
      <w:r w:rsidRPr="00C7711D">
        <w:rPr>
          <w:rFonts w:eastAsia="Calibri" w:cs="Arial"/>
          <w:szCs w:val="21"/>
        </w:rPr>
        <w:t>PNOST</w:t>
      </w:r>
      <w:bookmarkEnd w:id="53"/>
    </w:p>
    <w:p w14:paraId="787B3836"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Če ponudba vsebuje podatke, ki predstavljajo poslovno skrivnost skladno z 2. členom Zakona o poslovni skrivnosti (Uradni list RS, št. 22/19, v nadaljevanju ZPosS), mora ponudnik v ponudbi priložiti ustrezen sklep o določitvi podatkov, ki pomenijo poslovno skrivnost oziroma drug dokument v pisni obliki, kot to določa drugi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2A2867E1" w14:textId="77777777" w:rsidR="00C20531" w:rsidRPr="00C7711D" w:rsidRDefault="00C20531" w:rsidP="00ED7F05">
      <w:pPr>
        <w:spacing w:line="276" w:lineRule="auto"/>
        <w:jc w:val="both"/>
        <w:rPr>
          <w:rFonts w:ascii="Arial" w:eastAsia="Calibri" w:hAnsi="Arial" w:cs="Arial"/>
          <w:sz w:val="21"/>
          <w:szCs w:val="21"/>
        </w:rPr>
      </w:pPr>
    </w:p>
    <w:p w14:paraId="6B25EABE"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V primeru predložitve skupne ponudbe, velja zahteva po predložitvi sklepa oziroma dokumenta iz prejšnjega odstavka za vsakega partnerja v skupni ponudbi, v kolikor poslovno skrivnost predstavljajo podatki v ponudbi, ki se nanašajo na partnerja.</w:t>
      </w:r>
    </w:p>
    <w:p w14:paraId="28AB6A38" w14:textId="77777777" w:rsidR="00C20531" w:rsidRPr="00C7711D" w:rsidRDefault="00C20531" w:rsidP="00ED7F05">
      <w:pPr>
        <w:spacing w:line="276" w:lineRule="auto"/>
        <w:jc w:val="both"/>
        <w:rPr>
          <w:rFonts w:ascii="Arial" w:eastAsia="Calibri" w:hAnsi="Arial" w:cs="Arial"/>
          <w:sz w:val="21"/>
          <w:szCs w:val="21"/>
        </w:rPr>
      </w:pPr>
    </w:p>
    <w:p w14:paraId="5316AF19"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Če na posamezni strani pomeni poslovno skrivnost le določen podatek, mora biti to eksplicitno označeno.</w:t>
      </w:r>
    </w:p>
    <w:p w14:paraId="28483A3C" w14:textId="77777777" w:rsidR="00C20531" w:rsidRPr="00C7711D" w:rsidRDefault="00C20531" w:rsidP="00ED7F05">
      <w:pPr>
        <w:spacing w:line="276" w:lineRule="auto"/>
        <w:jc w:val="both"/>
        <w:rPr>
          <w:rFonts w:ascii="Arial" w:eastAsia="Calibri" w:hAnsi="Arial" w:cs="Arial"/>
          <w:sz w:val="21"/>
          <w:szCs w:val="21"/>
        </w:rPr>
      </w:pPr>
    </w:p>
    <w:p w14:paraId="75EED5B4"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Ponudnikovi podatki na naročnikovih predlogah/obrazcih za izdelavo ponudbe (razen osebnih podatkov) so javni in ne smejo biti opredeljeni kot poslovna skrivnost.</w:t>
      </w:r>
    </w:p>
    <w:p w14:paraId="66894649" w14:textId="77777777" w:rsidR="00C20531" w:rsidRPr="00C7711D" w:rsidRDefault="00C20531" w:rsidP="00ED7F05">
      <w:pPr>
        <w:spacing w:line="276" w:lineRule="auto"/>
        <w:jc w:val="both"/>
        <w:rPr>
          <w:rFonts w:ascii="Arial" w:eastAsia="Calibri" w:hAnsi="Arial" w:cs="Arial"/>
          <w:sz w:val="21"/>
          <w:szCs w:val="21"/>
        </w:rPr>
      </w:pPr>
    </w:p>
    <w:p w14:paraId="3B5A4DF0"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(drugi odstavek 35. člena ZJN-3). Kot poslovna skrivnost pa tudi ne morejo biti označeni podatki, ki so javno dostopni oziroma so javni že v skladu z zakonom (kot so npr. podatki o pogodbah, sklenjenih z javnim sektorjem.</w:t>
      </w:r>
    </w:p>
    <w:p w14:paraId="126CCDDA" w14:textId="77777777" w:rsidR="00C20531" w:rsidRPr="00C7711D" w:rsidRDefault="00C20531" w:rsidP="00ED7F05">
      <w:pPr>
        <w:spacing w:line="276" w:lineRule="auto"/>
        <w:jc w:val="both"/>
        <w:rPr>
          <w:rFonts w:ascii="Arial" w:eastAsia="Calibri" w:hAnsi="Arial" w:cs="Arial"/>
          <w:sz w:val="21"/>
          <w:szCs w:val="21"/>
        </w:rPr>
      </w:pPr>
    </w:p>
    <w:p w14:paraId="74A66FCA" w14:textId="106F04A7" w:rsidR="00C20531" w:rsidRPr="00C7711D" w:rsidRDefault="00C20531" w:rsidP="006F1284">
      <w:pPr>
        <w:pStyle w:val="Naslov1"/>
        <w:rPr>
          <w:rFonts w:cs="Arial"/>
          <w:szCs w:val="21"/>
        </w:rPr>
      </w:pPr>
      <w:bookmarkStart w:id="54" w:name="_Toc185241775"/>
      <w:r w:rsidRPr="00C7711D">
        <w:rPr>
          <w:rFonts w:cs="Arial"/>
          <w:szCs w:val="21"/>
        </w:rPr>
        <w:t>13. ZAKLJUČEK POSTOPKA JAVNEGA NAROČANJA</w:t>
      </w:r>
      <w:bookmarkEnd w:id="54"/>
    </w:p>
    <w:p w14:paraId="301BA014" w14:textId="6AA9514D" w:rsidR="00C20531" w:rsidRPr="00C7711D" w:rsidRDefault="00E53511" w:rsidP="00ED7F05">
      <w:pPr>
        <w:pStyle w:val="Naslov2"/>
        <w:spacing w:line="276" w:lineRule="auto"/>
        <w:rPr>
          <w:rFonts w:eastAsia="Calibri"/>
        </w:rPr>
      </w:pPr>
      <w:bookmarkStart w:id="55" w:name="_Toc185241776"/>
      <w:r w:rsidRPr="00C7711D">
        <w:rPr>
          <w:rFonts w:eastAsia="Calibri"/>
        </w:rPr>
        <w:t xml:space="preserve">13.1 </w:t>
      </w:r>
      <w:r w:rsidR="00C20531" w:rsidRPr="00C7711D">
        <w:rPr>
          <w:rFonts w:eastAsia="Calibri"/>
        </w:rPr>
        <w:t>Ustavitev po</w:t>
      </w:r>
      <w:r w:rsidR="00A63F11" w:rsidRPr="00C7711D">
        <w:rPr>
          <w:rFonts w:eastAsia="Calibri"/>
        </w:rPr>
        <w:t>s</w:t>
      </w:r>
      <w:r w:rsidR="00C20531" w:rsidRPr="00C7711D">
        <w:rPr>
          <w:rFonts w:eastAsia="Calibri"/>
        </w:rPr>
        <w:t>topka</w:t>
      </w:r>
      <w:bookmarkEnd w:id="55"/>
    </w:p>
    <w:p w14:paraId="54945595"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 xml:space="preserve">Naročnik lahko kadarkoli pred potekom roka za oddajo ponudb ustavi postopek javnega naročanja in sicer na način, da v skladu s 60. členom ZJN-3 objavi obvestilo o dodatnih informacijah, </w:t>
      </w:r>
      <w:r w:rsidRPr="00C7711D">
        <w:rPr>
          <w:rFonts w:ascii="Arial" w:eastAsia="Calibri" w:hAnsi="Arial" w:cs="Arial"/>
          <w:sz w:val="21"/>
          <w:szCs w:val="21"/>
        </w:rPr>
        <w:lastRenderedPageBreak/>
        <w:t xml:space="preserve">informacijah o nedokončanem postopku ali popravku, s čimer na podlagi 90. člena ZJN-3 ustavi postopek javnega naročanja. </w:t>
      </w:r>
    </w:p>
    <w:p w14:paraId="59A424B2" w14:textId="77777777" w:rsidR="00C20531" w:rsidRPr="00C7711D" w:rsidRDefault="00C20531" w:rsidP="00ED7F05">
      <w:pPr>
        <w:spacing w:line="276" w:lineRule="auto"/>
        <w:jc w:val="both"/>
        <w:rPr>
          <w:rFonts w:ascii="Arial" w:eastAsia="Calibri" w:hAnsi="Arial" w:cs="Arial"/>
          <w:sz w:val="21"/>
          <w:szCs w:val="21"/>
        </w:rPr>
      </w:pPr>
    </w:p>
    <w:p w14:paraId="0920AC44" w14:textId="1B00BDE3" w:rsidR="00C20531" w:rsidRPr="00C7711D" w:rsidRDefault="00E53511" w:rsidP="00ED7F05">
      <w:pPr>
        <w:pStyle w:val="Naslov2"/>
        <w:spacing w:line="276" w:lineRule="auto"/>
        <w:rPr>
          <w:rFonts w:eastAsia="Calibri"/>
        </w:rPr>
      </w:pPr>
      <w:bookmarkStart w:id="56" w:name="_Toc185241777"/>
      <w:r w:rsidRPr="00C7711D">
        <w:rPr>
          <w:rFonts w:eastAsia="Calibri"/>
        </w:rPr>
        <w:t xml:space="preserve">13.2 </w:t>
      </w:r>
      <w:r w:rsidR="00C20531" w:rsidRPr="00C7711D">
        <w:rPr>
          <w:rFonts w:eastAsia="Calibri"/>
        </w:rPr>
        <w:t>Odločitev o oddaji javnega naročila</w:t>
      </w:r>
      <w:bookmarkEnd w:id="56"/>
    </w:p>
    <w:p w14:paraId="74EE213E"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 xml:space="preserve">Naročnik bo obvestil vsakega ponudnika o sprejeti odločitvi v zvezi z oddajo javnega naročila z objavo odločitve na portalu javnih naročil. </w:t>
      </w:r>
    </w:p>
    <w:p w14:paraId="6E7E482C" w14:textId="77777777" w:rsidR="00C20531" w:rsidRPr="00C7711D" w:rsidRDefault="00C20531" w:rsidP="00ED7F05">
      <w:pPr>
        <w:spacing w:line="276" w:lineRule="auto"/>
        <w:jc w:val="both"/>
        <w:rPr>
          <w:rFonts w:ascii="Arial" w:eastAsia="Calibri" w:hAnsi="Arial" w:cs="Arial"/>
          <w:sz w:val="21"/>
          <w:szCs w:val="21"/>
        </w:rPr>
      </w:pPr>
    </w:p>
    <w:p w14:paraId="7DA3BB8A"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Odločitev bo praviloma vsebovala:</w:t>
      </w:r>
    </w:p>
    <w:p w14:paraId="0D5E8B35" w14:textId="77777777" w:rsidR="00C20531" w:rsidRPr="00C7711D" w:rsidRDefault="00C20531" w:rsidP="00ED7F05">
      <w:pPr>
        <w:numPr>
          <w:ilvl w:val="0"/>
          <w:numId w:val="6"/>
        </w:numPr>
        <w:spacing w:line="276" w:lineRule="auto"/>
        <w:ind w:left="720" w:hanging="360"/>
        <w:jc w:val="both"/>
        <w:rPr>
          <w:rFonts w:ascii="Arial" w:eastAsia="Calibri" w:hAnsi="Arial" w:cs="Arial"/>
          <w:sz w:val="21"/>
          <w:szCs w:val="21"/>
        </w:rPr>
      </w:pPr>
      <w:r w:rsidRPr="00C7711D">
        <w:rPr>
          <w:rFonts w:ascii="Arial" w:eastAsia="Calibri" w:hAnsi="Arial" w:cs="Arial"/>
          <w:sz w:val="21"/>
          <w:szCs w:val="21"/>
        </w:rPr>
        <w:t>razloge za zavrnitev ponudbe vsakega neuspešnega ponudnika, ki ni bil izbran;</w:t>
      </w:r>
    </w:p>
    <w:p w14:paraId="7F0F1D48" w14:textId="77777777" w:rsidR="00C20531" w:rsidRPr="00C7711D" w:rsidRDefault="00C20531" w:rsidP="00ED7F05">
      <w:pPr>
        <w:numPr>
          <w:ilvl w:val="0"/>
          <w:numId w:val="6"/>
        </w:numPr>
        <w:spacing w:line="276" w:lineRule="auto"/>
        <w:ind w:left="720" w:hanging="360"/>
        <w:jc w:val="both"/>
        <w:rPr>
          <w:rFonts w:ascii="Arial" w:eastAsia="Calibri" w:hAnsi="Arial" w:cs="Arial"/>
          <w:sz w:val="21"/>
          <w:szCs w:val="21"/>
        </w:rPr>
      </w:pPr>
      <w:r w:rsidRPr="00C7711D">
        <w:rPr>
          <w:rFonts w:ascii="Arial" w:eastAsia="Calibri" w:hAnsi="Arial" w:cs="Arial"/>
          <w:sz w:val="21"/>
          <w:szCs w:val="21"/>
        </w:rPr>
        <w:t>značilnosti in prednosti izbrane ponudbe ter ime uspešnega ponudnika.</w:t>
      </w:r>
    </w:p>
    <w:p w14:paraId="01E359BB" w14:textId="77777777" w:rsidR="00C20531" w:rsidRPr="00C7711D" w:rsidRDefault="00C20531" w:rsidP="00ED7F05">
      <w:pPr>
        <w:spacing w:line="276" w:lineRule="auto"/>
        <w:jc w:val="both"/>
        <w:rPr>
          <w:rFonts w:ascii="Arial" w:eastAsia="Calibri" w:hAnsi="Arial" w:cs="Arial"/>
          <w:sz w:val="21"/>
          <w:szCs w:val="21"/>
        </w:rPr>
      </w:pPr>
    </w:p>
    <w:p w14:paraId="09F6171B" w14:textId="280E7077" w:rsidR="00C20531" w:rsidRPr="00C7711D" w:rsidRDefault="00E53511" w:rsidP="00ED7F05">
      <w:pPr>
        <w:pStyle w:val="Naslov2"/>
        <w:spacing w:line="276" w:lineRule="auto"/>
        <w:rPr>
          <w:rFonts w:eastAsia="Calibri"/>
        </w:rPr>
      </w:pPr>
      <w:bookmarkStart w:id="57" w:name="_Toc185241778"/>
      <w:r w:rsidRPr="00C7711D">
        <w:rPr>
          <w:rFonts w:eastAsia="Calibri"/>
        </w:rPr>
        <w:t xml:space="preserve">13.3 </w:t>
      </w:r>
      <w:r w:rsidR="00C20531" w:rsidRPr="00C7711D">
        <w:rPr>
          <w:rFonts w:eastAsia="Calibri"/>
        </w:rPr>
        <w:t>Zavrnitev vseh ponudb</w:t>
      </w:r>
      <w:bookmarkEnd w:id="57"/>
    </w:p>
    <w:p w14:paraId="15E874A1"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11CEFF76" w14:textId="77777777" w:rsidR="00C20531" w:rsidRPr="00C7711D" w:rsidRDefault="00C20531" w:rsidP="00ED7F05">
      <w:pPr>
        <w:spacing w:line="276" w:lineRule="auto"/>
        <w:rPr>
          <w:rFonts w:ascii="Arial" w:eastAsia="Calibri" w:hAnsi="Arial" w:cs="Arial"/>
          <w:sz w:val="21"/>
          <w:szCs w:val="21"/>
        </w:rPr>
      </w:pPr>
    </w:p>
    <w:p w14:paraId="4D2B0378" w14:textId="5D8ED8E7" w:rsidR="00C20531" w:rsidRPr="00C7711D" w:rsidRDefault="00E53511" w:rsidP="00ED7F05">
      <w:pPr>
        <w:pStyle w:val="Naslov2"/>
        <w:spacing w:line="276" w:lineRule="auto"/>
        <w:rPr>
          <w:rFonts w:eastAsia="Calibri"/>
        </w:rPr>
      </w:pPr>
      <w:bookmarkStart w:id="58" w:name="_Toc185241779"/>
      <w:r w:rsidRPr="00C7711D">
        <w:rPr>
          <w:rFonts w:eastAsia="Calibri"/>
        </w:rPr>
        <w:t xml:space="preserve">13.4 </w:t>
      </w:r>
      <w:r w:rsidR="00C20531" w:rsidRPr="00C7711D">
        <w:rPr>
          <w:rFonts w:eastAsia="Calibri"/>
        </w:rPr>
        <w:t>Sprememba odločitve</w:t>
      </w:r>
      <w:bookmarkEnd w:id="58"/>
    </w:p>
    <w:p w14:paraId="1F555FB4"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29454140" w14:textId="77777777" w:rsidR="00C20531" w:rsidRPr="00C7711D" w:rsidRDefault="00C20531" w:rsidP="00ED7F05">
      <w:pPr>
        <w:spacing w:line="276" w:lineRule="auto"/>
        <w:jc w:val="both"/>
        <w:rPr>
          <w:rFonts w:ascii="Arial" w:eastAsia="Calibri" w:hAnsi="Arial" w:cs="Arial"/>
          <w:sz w:val="21"/>
          <w:szCs w:val="21"/>
        </w:rPr>
      </w:pPr>
    </w:p>
    <w:p w14:paraId="60E50B51" w14:textId="6F5813A3" w:rsidR="00C20531" w:rsidRPr="00C7711D" w:rsidRDefault="00E53511" w:rsidP="00ED7F05">
      <w:pPr>
        <w:pStyle w:val="Naslov2"/>
        <w:spacing w:line="276" w:lineRule="auto"/>
        <w:rPr>
          <w:rFonts w:eastAsia="Calibri"/>
        </w:rPr>
      </w:pPr>
      <w:bookmarkStart w:id="59" w:name="_Toc185241780"/>
      <w:r w:rsidRPr="00C7711D">
        <w:rPr>
          <w:rFonts w:eastAsia="Calibri"/>
        </w:rPr>
        <w:t xml:space="preserve">13.5 </w:t>
      </w:r>
      <w:r w:rsidR="00C20531" w:rsidRPr="00C7711D">
        <w:rPr>
          <w:rFonts w:eastAsia="Calibri"/>
        </w:rPr>
        <w:t>Pravnomočnost odločitve o oddaji javnega naročila</w:t>
      </w:r>
      <w:bookmarkEnd w:id="59"/>
    </w:p>
    <w:p w14:paraId="0B0F49FB" w14:textId="77777777"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Odločitev o oddaji javnega naročila postane pravnomočna z dnem, ko zoper njo ni mogoče zahtevati pravnega varstva.</w:t>
      </w:r>
    </w:p>
    <w:p w14:paraId="6495E28C" w14:textId="77777777" w:rsidR="00C20531" w:rsidRPr="00C7711D" w:rsidRDefault="00C20531" w:rsidP="00ED7F05">
      <w:pPr>
        <w:spacing w:line="276" w:lineRule="auto"/>
        <w:jc w:val="both"/>
        <w:rPr>
          <w:rFonts w:ascii="Arial" w:eastAsia="Calibri" w:hAnsi="Arial" w:cs="Arial"/>
          <w:sz w:val="21"/>
          <w:szCs w:val="21"/>
        </w:rPr>
      </w:pPr>
    </w:p>
    <w:p w14:paraId="6520EFD2" w14:textId="0A110C27" w:rsidR="00C20531" w:rsidRPr="00C7711D" w:rsidRDefault="006D289C" w:rsidP="00ED7F05">
      <w:pPr>
        <w:pStyle w:val="Naslov2"/>
        <w:spacing w:line="276" w:lineRule="auto"/>
        <w:rPr>
          <w:rFonts w:eastAsia="Calibri"/>
        </w:rPr>
      </w:pPr>
      <w:bookmarkStart w:id="60" w:name="_Toc185241781"/>
      <w:r w:rsidRPr="00C7711D">
        <w:rPr>
          <w:rFonts w:eastAsia="Calibri"/>
        </w:rPr>
        <w:t xml:space="preserve">13.6 </w:t>
      </w:r>
      <w:r w:rsidR="00C20531" w:rsidRPr="00C7711D">
        <w:rPr>
          <w:rFonts w:eastAsia="Calibri"/>
        </w:rPr>
        <w:t>Odstop od izvedbe javnega naročila</w:t>
      </w:r>
      <w:bookmarkEnd w:id="60"/>
    </w:p>
    <w:p w14:paraId="4B8DD25E" w14:textId="47A58BE5"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1ACC5052" w14:textId="77777777" w:rsidR="00C20531" w:rsidRPr="00C7711D" w:rsidRDefault="00C20531" w:rsidP="00ED7F05">
      <w:pPr>
        <w:spacing w:line="276" w:lineRule="auto"/>
        <w:jc w:val="both"/>
        <w:rPr>
          <w:rFonts w:ascii="Arial" w:eastAsia="Calibri" w:hAnsi="Arial" w:cs="Arial"/>
          <w:sz w:val="21"/>
          <w:szCs w:val="21"/>
        </w:rPr>
      </w:pPr>
    </w:p>
    <w:p w14:paraId="67D461F7" w14:textId="0A0D3A01" w:rsidR="00C20531" w:rsidRPr="00C7711D" w:rsidRDefault="00C20531" w:rsidP="00ED7F05">
      <w:pPr>
        <w:spacing w:line="276" w:lineRule="auto"/>
        <w:jc w:val="both"/>
        <w:rPr>
          <w:rFonts w:ascii="Arial" w:eastAsia="Calibri" w:hAnsi="Arial" w:cs="Arial"/>
          <w:sz w:val="21"/>
          <w:szCs w:val="21"/>
        </w:rPr>
      </w:pPr>
      <w:r w:rsidRPr="00C7711D">
        <w:rPr>
          <w:rFonts w:ascii="Arial" w:eastAsia="Calibri" w:hAnsi="Arial" w:cs="Arial"/>
          <w:sz w:val="21"/>
          <w:szCs w:val="21"/>
        </w:rPr>
        <w:t xml:space="preserve">Če naročnik odstopi od izvedbe javnega naročila, z izbranim ponudnikom ne </w:t>
      </w:r>
      <w:r w:rsidR="00B001B1" w:rsidRPr="00C7711D">
        <w:rPr>
          <w:rFonts w:ascii="Arial" w:eastAsia="Calibri" w:hAnsi="Arial" w:cs="Arial"/>
          <w:sz w:val="21"/>
          <w:szCs w:val="21"/>
        </w:rPr>
        <w:t xml:space="preserve">sklene </w:t>
      </w:r>
      <w:r w:rsidRPr="00C7711D">
        <w:rPr>
          <w:rFonts w:ascii="Arial" w:eastAsia="Calibri" w:hAnsi="Arial" w:cs="Arial"/>
          <w:sz w:val="21"/>
          <w:szCs w:val="21"/>
        </w:rPr>
        <w:t>pogodbe o izvedbi javnega naročila, o svoji odločitvi in o razlogih, zaradi katerih odstopa od izvedbe javnega naročila, pa pisno obvesti ponudnike.</w:t>
      </w:r>
    </w:p>
    <w:p w14:paraId="773F0E11" w14:textId="77777777" w:rsidR="0046522F" w:rsidRPr="00C7711D" w:rsidRDefault="0046522F" w:rsidP="00ED7F05">
      <w:pPr>
        <w:spacing w:line="276" w:lineRule="auto"/>
        <w:jc w:val="both"/>
        <w:rPr>
          <w:rFonts w:ascii="Arial" w:eastAsia="Calibri" w:hAnsi="Arial" w:cs="Arial"/>
          <w:sz w:val="21"/>
          <w:szCs w:val="21"/>
        </w:rPr>
      </w:pPr>
    </w:p>
    <w:p w14:paraId="59BF2535" w14:textId="2D7B0ED1" w:rsidR="00C20531" w:rsidRPr="00C7711D" w:rsidRDefault="00C20531" w:rsidP="006F1284">
      <w:pPr>
        <w:pStyle w:val="Naslov1"/>
        <w:rPr>
          <w:rFonts w:eastAsia="Calibri" w:cs="Arial"/>
          <w:szCs w:val="21"/>
        </w:rPr>
      </w:pPr>
      <w:bookmarkStart w:id="61" w:name="_Toc185241782"/>
      <w:r w:rsidRPr="00C7711D">
        <w:rPr>
          <w:rFonts w:eastAsia="Calibri" w:cs="Arial"/>
          <w:szCs w:val="21"/>
        </w:rPr>
        <w:lastRenderedPageBreak/>
        <w:t xml:space="preserve">14. </w:t>
      </w:r>
      <w:r w:rsidR="00956C4B" w:rsidRPr="00C7711D">
        <w:rPr>
          <w:rFonts w:eastAsia="Calibri" w:cs="Arial"/>
          <w:szCs w:val="21"/>
        </w:rPr>
        <w:t>NAČIN ODDAJE JAVNEGA NAROČILA IN SKLENITEV POGODBE</w:t>
      </w:r>
      <w:bookmarkEnd w:id="61"/>
    </w:p>
    <w:p w14:paraId="15035259" w14:textId="77777777" w:rsidR="00C20531" w:rsidRPr="00C7711D" w:rsidRDefault="00C20531" w:rsidP="00ED7F05">
      <w:pPr>
        <w:spacing w:line="276" w:lineRule="auto"/>
        <w:jc w:val="both"/>
        <w:rPr>
          <w:rFonts w:ascii="Arial" w:eastAsia="Calibri" w:hAnsi="Arial" w:cs="Arial"/>
          <w:sz w:val="21"/>
          <w:szCs w:val="21"/>
        </w:rPr>
      </w:pPr>
    </w:p>
    <w:p w14:paraId="05A93AA0" w14:textId="3480F317" w:rsidR="00956C4B" w:rsidRPr="00C7711D" w:rsidRDefault="00464191" w:rsidP="00ED7F05">
      <w:pPr>
        <w:tabs>
          <w:tab w:val="left" w:pos="2155"/>
        </w:tabs>
        <w:suppressAutoHyphens/>
        <w:spacing w:line="276" w:lineRule="auto"/>
        <w:ind w:right="6"/>
        <w:jc w:val="both"/>
        <w:rPr>
          <w:rFonts w:ascii="Arial" w:eastAsia="Calibri" w:hAnsi="Arial" w:cs="Arial"/>
          <w:sz w:val="21"/>
          <w:szCs w:val="21"/>
        </w:rPr>
      </w:pPr>
      <w:r w:rsidRPr="00C7711D">
        <w:rPr>
          <w:rFonts w:ascii="Arial" w:eastAsia="Calibri" w:hAnsi="Arial" w:cs="Arial"/>
          <w:sz w:val="21"/>
          <w:szCs w:val="21"/>
        </w:rPr>
        <w:t>Za oddajo predmetnega naročila se v skladu s 40. členom ZJN-3 izvede odprti postopek</w:t>
      </w:r>
      <w:r w:rsidR="00FF392D" w:rsidRPr="00C7711D">
        <w:rPr>
          <w:rFonts w:ascii="Arial" w:eastAsia="Calibri" w:hAnsi="Arial" w:cs="Arial"/>
          <w:sz w:val="21"/>
          <w:szCs w:val="21"/>
        </w:rPr>
        <w:t xml:space="preserve"> s sklenitvijo okvirnega sporazuma</w:t>
      </w:r>
      <w:r w:rsidRPr="00C7711D">
        <w:rPr>
          <w:rFonts w:ascii="Arial" w:eastAsia="Calibri" w:hAnsi="Arial" w:cs="Arial"/>
          <w:sz w:val="21"/>
          <w:szCs w:val="21"/>
        </w:rPr>
        <w:t>.</w:t>
      </w:r>
    </w:p>
    <w:p w14:paraId="589E3B35" w14:textId="77777777" w:rsidR="00B7310E" w:rsidRPr="00C7711D" w:rsidRDefault="00B7310E" w:rsidP="00ED7F05">
      <w:pPr>
        <w:tabs>
          <w:tab w:val="left" w:pos="2155"/>
        </w:tabs>
        <w:suppressAutoHyphens/>
        <w:spacing w:line="276" w:lineRule="auto"/>
        <w:ind w:right="6"/>
        <w:jc w:val="both"/>
        <w:rPr>
          <w:rFonts w:ascii="Arial" w:eastAsia="Calibri" w:hAnsi="Arial" w:cs="Arial"/>
          <w:sz w:val="21"/>
          <w:szCs w:val="21"/>
        </w:rPr>
      </w:pPr>
    </w:p>
    <w:p w14:paraId="733A9FD8" w14:textId="77777777" w:rsidR="00091200" w:rsidRPr="00C7711D" w:rsidRDefault="00091200" w:rsidP="00091200">
      <w:pPr>
        <w:tabs>
          <w:tab w:val="left" w:pos="2155"/>
        </w:tabs>
        <w:suppressAutoHyphens/>
        <w:spacing w:line="276" w:lineRule="auto"/>
        <w:ind w:right="6"/>
        <w:jc w:val="both"/>
        <w:rPr>
          <w:rFonts w:ascii="Arial" w:eastAsia="Calibri" w:hAnsi="Arial" w:cs="Arial"/>
          <w:sz w:val="21"/>
          <w:szCs w:val="21"/>
        </w:rPr>
      </w:pPr>
      <w:r w:rsidRPr="00C7711D">
        <w:rPr>
          <w:rFonts w:ascii="Arial" w:eastAsia="Calibri" w:hAnsi="Arial" w:cs="Arial"/>
          <w:sz w:val="21"/>
          <w:szCs w:val="21"/>
        </w:rPr>
        <w:t>Ponudnik lahko odda ponudbo za katerikoli sklop: za en sklop, več sklopov ali za vse sklope. Ponudnik v obrazcu »Enotni evropski dokument v zvezi z oddajo javnega naročila – ESPD« (v nadaljevanju: ESPD) navede, za kateri sklop se prijavlja. Kadar to ne bo izrecno označeno, bo naročnik štel, da se ponudnik prijavlja na sklop, za katerega je v obrazcu 1: PONUDBENI PREDRAČUN navedel cene.</w:t>
      </w:r>
    </w:p>
    <w:p w14:paraId="2B130A4C" w14:textId="77777777" w:rsidR="00091200" w:rsidRPr="00C7711D" w:rsidRDefault="00091200" w:rsidP="00091200">
      <w:pPr>
        <w:tabs>
          <w:tab w:val="left" w:pos="2155"/>
        </w:tabs>
        <w:suppressAutoHyphens/>
        <w:spacing w:line="276" w:lineRule="auto"/>
        <w:ind w:right="6"/>
        <w:jc w:val="both"/>
        <w:rPr>
          <w:rFonts w:ascii="Arial" w:eastAsia="Calibri" w:hAnsi="Arial" w:cs="Arial"/>
          <w:sz w:val="21"/>
          <w:szCs w:val="21"/>
        </w:rPr>
      </w:pPr>
    </w:p>
    <w:p w14:paraId="147EBD95" w14:textId="77777777" w:rsidR="00091200" w:rsidRPr="00C7711D" w:rsidRDefault="00091200" w:rsidP="00091200">
      <w:pPr>
        <w:tabs>
          <w:tab w:val="left" w:pos="2155"/>
        </w:tabs>
        <w:suppressAutoHyphens/>
        <w:spacing w:line="276" w:lineRule="auto"/>
        <w:ind w:right="6"/>
        <w:jc w:val="both"/>
        <w:rPr>
          <w:rFonts w:ascii="Arial" w:eastAsia="Calibri" w:hAnsi="Arial" w:cs="Arial"/>
          <w:sz w:val="21"/>
          <w:szCs w:val="21"/>
        </w:rPr>
      </w:pPr>
      <w:r w:rsidRPr="00C7711D">
        <w:rPr>
          <w:rFonts w:ascii="Arial" w:eastAsia="Calibri" w:hAnsi="Arial" w:cs="Arial"/>
          <w:sz w:val="21"/>
          <w:szCs w:val="21"/>
        </w:rPr>
        <w:t>Za vsakega od sklopov se zahteva neobstoj vseh razlogov za izključitev, ki so navedeni v točki 6.2 teh navodil. Ostale zahteve naročnika (pogoji za sodelovanje in zahteve, določene v drugih delih navodil ponudnikom za pripravo ponudbe) morajo ponudniki izpolnjevati, kot so zapisane za posamezen sklop. Naročnik bo izbral najugodnejšega ponudnika na podlagi meril za izbiro za posamezen sklop in oddal naročilo po posameznem sklopu.</w:t>
      </w:r>
    </w:p>
    <w:p w14:paraId="550DEA8D" w14:textId="77777777" w:rsidR="00091200" w:rsidRPr="00C7711D" w:rsidRDefault="00091200" w:rsidP="00ED7F05">
      <w:pPr>
        <w:tabs>
          <w:tab w:val="left" w:pos="2155"/>
        </w:tabs>
        <w:suppressAutoHyphens/>
        <w:spacing w:line="276" w:lineRule="auto"/>
        <w:ind w:right="6"/>
        <w:jc w:val="both"/>
        <w:rPr>
          <w:rFonts w:ascii="Arial" w:eastAsia="Calibri" w:hAnsi="Arial" w:cs="Arial"/>
          <w:sz w:val="21"/>
          <w:szCs w:val="21"/>
        </w:rPr>
      </w:pPr>
    </w:p>
    <w:p w14:paraId="71D384AA" w14:textId="555FBE21" w:rsidR="00B7310E" w:rsidRPr="00C7711D" w:rsidRDefault="00B7310E" w:rsidP="00ED7F05">
      <w:pPr>
        <w:tabs>
          <w:tab w:val="left" w:pos="2155"/>
        </w:tabs>
        <w:suppressAutoHyphens/>
        <w:spacing w:line="276" w:lineRule="auto"/>
        <w:ind w:right="6"/>
        <w:jc w:val="both"/>
        <w:rPr>
          <w:rFonts w:ascii="Arial" w:eastAsia="Calibri" w:hAnsi="Arial" w:cs="Arial"/>
          <w:sz w:val="21"/>
          <w:szCs w:val="21"/>
        </w:rPr>
      </w:pPr>
      <w:r w:rsidRPr="00C7711D">
        <w:rPr>
          <w:rFonts w:ascii="Arial" w:eastAsia="Calibri" w:hAnsi="Arial" w:cs="Arial"/>
          <w:sz w:val="21"/>
          <w:szCs w:val="21"/>
        </w:rPr>
        <w:t>Postopek oddaje naročila se izvede v dveh fazah.</w:t>
      </w:r>
    </w:p>
    <w:p w14:paraId="50E520F8" w14:textId="77777777" w:rsidR="00B7310E" w:rsidRPr="00C7711D" w:rsidRDefault="00B7310E" w:rsidP="00ED7F05">
      <w:pPr>
        <w:spacing w:line="276" w:lineRule="auto"/>
        <w:jc w:val="both"/>
        <w:rPr>
          <w:rFonts w:ascii="Arial" w:eastAsia="Calibri" w:hAnsi="Arial" w:cs="Arial"/>
          <w:sz w:val="21"/>
          <w:szCs w:val="21"/>
        </w:rPr>
      </w:pPr>
    </w:p>
    <w:p w14:paraId="24FBCC86" w14:textId="037C4163" w:rsidR="00B7310E" w:rsidRPr="00C7711D" w:rsidRDefault="00B7310E" w:rsidP="00ED7F05">
      <w:pPr>
        <w:spacing w:line="276" w:lineRule="auto"/>
        <w:jc w:val="both"/>
        <w:rPr>
          <w:rFonts w:ascii="Arial" w:eastAsia="Calibri" w:hAnsi="Arial" w:cs="Arial"/>
          <w:sz w:val="21"/>
          <w:szCs w:val="21"/>
        </w:rPr>
      </w:pPr>
      <w:r w:rsidRPr="00C7711D">
        <w:rPr>
          <w:rFonts w:ascii="Arial" w:eastAsia="Calibri" w:hAnsi="Arial" w:cs="Arial"/>
          <w:sz w:val="21"/>
          <w:szCs w:val="21"/>
        </w:rPr>
        <w:t xml:space="preserve">V </w:t>
      </w:r>
      <w:r w:rsidRPr="00C7711D">
        <w:rPr>
          <w:rFonts w:ascii="Arial" w:eastAsia="Calibri" w:hAnsi="Arial" w:cs="Arial"/>
          <w:b/>
          <w:bCs/>
          <w:sz w:val="21"/>
          <w:szCs w:val="21"/>
        </w:rPr>
        <w:t>prvi fazi postopka</w:t>
      </w:r>
      <w:r w:rsidRPr="00C7711D">
        <w:rPr>
          <w:rFonts w:ascii="Arial" w:eastAsia="Calibri" w:hAnsi="Arial" w:cs="Arial"/>
          <w:sz w:val="21"/>
          <w:szCs w:val="21"/>
        </w:rPr>
        <w:t xml:space="preserve"> oddaje javnega naročila bo naročnik z vsemi gospodarskimi subjekti, ki bodo</w:t>
      </w:r>
    </w:p>
    <w:p w14:paraId="6AE1EE0B" w14:textId="6D7E2336" w:rsidR="00B7310E" w:rsidRPr="00C7711D" w:rsidRDefault="00B7310E" w:rsidP="00ED7F05">
      <w:pPr>
        <w:spacing w:line="276" w:lineRule="auto"/>
        <w:jc w:val="both"/>
        <w:rPr>
          <w:rFonts w:ascii="Arial" w:eastAsia="Calibri" w:hAnsi="Arial" w:cs="Arial"/>
          <w:sz w:val="21"/>
          <w:szCs w:val="21"/>
        </w:rPr>
      </w:pPr>
      <w:r w:rsidRPr="00C7711D">
        <w:rPr>
          <w:rFonts w:ascii="Arial" w:eastAsia="Calibri" w:hAnsi="Arial" w:cs="Arial"/>
          <w:sz w:val="21"/>
          <w:szCs w:val="21"/>
        </w:rPr>
        <w:t>izpolnjevali pogoje iz te razpisne dokumentacije za ugotavljanje sposobnosti</w:t>
      </w:r>
      <w:r w:rsidR="0044787E" w:rsidRPr="00C7711D">
        <w:rPr>
          <w:rFonts w:ascii="Arial" w:eastAsia="Calibri" w:hAnsi="Arial" w:cs="Arial"/>
          <w:sz w:val="21"/>
          <w:szCs w:val="21"/>
        </w:rPr>
        <w:t xml:space="preserve"> (6.2 razlogi za izključitev in 6.3 pogoji za sodelovanje)</w:t>
      </w:r>
      <w:r w:rsidRPr="00C7711D">
        <w:rPr>
          <w:rFonts w:ascii="Arial" w:eastAsia="Calibri" w:hAnsi="Arial" w:cs="Arial"/>
          <w:sz w:val="21"/>
          <w:szCs w:val="21"/>
        </w:rPr>
        <w:t>, sklenil okvirne sporaz</w:t>
      </w:r>
      <w:r w:rsidRPr="00C7711D">
        <w:rPr>
          <w:rFonts w:ascii="Arial" w:eastAsia="Calibri" w:hAnsi="Arial" w:cs="Arial"/>
          <w:color w:val="000000" w:themeColor="text1"/>
          <w:sz w:val="21"/>
          <w:szCs w:val="21"/>
        </w:rPr>
        <w:t xml:space="preserve">ume za obdobje </w:t>
      </w:r>
      <w:r w:rsidR="009B3F7D" w:rsidRPr="00C7711D">
        <w:rPr>
          <w:rFonts w:ascii="Arial" w:eastAsia="Calibri" w:hAnsi="Arial" w:cs="Arial"/>
          <w:color w:val="000000" w:themeColor="text1"/>
          <w:sz w:val="21"/>
          <w:szCs w:val="21"/>
        </w:rPr>
        <w:t>do 31.12.202</w:t>
      </w:r>
      <w:r w:rsidR="00AE67B1" w:rsidRPr="00C7711D">
        <w:rPr>
          <w:rFonts w:ascii="Arial" w:eastAsia="Calibri" w:hAnsi="Arial" w:cs="Arial"/>
          <w:color w:val="000000" w:themeColor="text1"/>
          <w:sz w:val="21"/>
          <w:szCs w:val="21"/>
        </w:rPr>
        <w:t>5 oz. do porabe zagotovljenih sredstev.</w:t>
      </w:r>
    </w:p>
    <w:p w14:paraId="78761321" w14:textId="77777777" w:rsidR="00B7310E" w:rsidRPr="00C7711D" w:rsidRDefault="00B7310E" w:rsidP="00ED7F05">
      <w:pPr>
        <w:spacing w:line="276" w:lineRule="auto"/>
        <w:jc w:val="both"/>
        <w:rPr>
          <w:rFonts w:ascii="Arial" w:eastAsia="Calibri" w:hAnsi="Arial" w:cs="Arial"/>
          <w:sz w:val="21"/>
          <w:szCs w:val="21"/>
        </w:rPr>
      </w:pPr>
    </w:p>
    <w:p w14:paraId="01471920" w14:textId="41B1674E" w:rsidR="00250AF3" w:rsidRPr="00C7711D" w:rsidRDefault="00B7310E" w:rsidP="00ED7F05">
      <w:pPr>
        <w:spacing w:line="276" w:lineRule="auto"/>
        <w:jc w:val="both"/>
        <w:rPr>
          <w:rFonts w:ascii="Arial" w:eastAsia="Calibri" w:hAnsi="Arial" w:cs="Arial"/>
          <w:sz w:val="21"/>
          <w:szCs w:val="21"/>
        </w:rPr>
      </w:pPr>
      <w:r w:rsidRPr="00C7711D">
        <w:rPr>
          <w:rFonts w:ascii="Arial" w:eastAsia="Calibri" w:hAnsi="Arial" w:cs="Arial"/>
          <w:sz w:val="21"/>
          <w:szCs w:val="21"/>
        </w:rPr>
        <w:t>Naročnik bo sklenil okvirne sporazume s tistimi kandidati, ki jim bo priznana sposobnost za posamezne sklope v prvi fazi postopka oddaje javnega naročila. Podrobne specifikacije opreme bodo opredeljene v vsakokratnem povpraševanju naročnika (druga faza postopka).</w:t>
      </w:r>
    </w:p>
    <w:p w14:paraId="7B4D8DDB" w14:textId="77777777" w:rsidR="00DB1B43" w:rsidRPr="00C7711D" w:rsidRDefault="00DB1B43" w:rsidP="00ED7F05">
      <w:pPr>
        <w:spacing w:line="276" w:lineRule="auto"/>
        <w:jc w:val="both"/>
        <w:rPr>
          <w:rFonts w:ascii="Arial" w:eastAsia="Calibri" w:hAnsi="Arial" w:cs="Arial"/>
          <w:sz w:val="21"/>
          <w:szCs w:val="21"/>
        </w:rPr>
      </w:pPr>
    </w:p>
    <w:p w14:paraId="07D9F827" w14:textId="77777777" w:rsidR="00DB1B43" w:rsidRPr="00C7711D" w:rsidRDefault="00DB1B43" w:rsidP="00DB1B43">
      <w:pPr>
        <w:spacing w:line="276" w:lineRule="auto"/>
        <w:jc w:val="both"/>
        <w:rPr>
          <w:rFonts w:ascii="Arial" w:eastAsia="Calibri" w:hAnsi="Arial" w:cs="Arial"/>
          <w:sz w:val="21"/>
          <w:szCs w:val="21"/>
        </w:rPr>
      </w:pPr>
      <w:r w:rsidRPr="00C7711D">
        <w:rPr>
          <w:rFonts w:ascii="Arial" w:eastAsia="Calibri" w:hAnsi="Arial" w:cs="Arial"/>
          <w:sz w:val="21"/>
          <w:szCs w:val="21"/>
        </w:rPr>
        <w:t>Maksimalno število kandidatov ni omejeno.</w:t>
      </w:r>
    </w:p>
    <w:p w14:paraId="0B7E5044" w14:textId="77777777" w:rsidR="00DB1B43" w:rsidRPr="00C7711D" w:rsidRDefault="00DB1B43" w:rsidP="00ED7F05">
      <w:pPr>
        <w:spacing w:line="276" w:lineRule="auto"/>
        <w:jc w:val="both"/>
        <w:rPr>
          <w:rFonts w:ascii="Arial" w:eastAsia="Calibri" w:hAnsi="Arial" w:cs="Arial"/>
          <w:sz w:val="21"/>
          <w:szCs w:val="21"/>
        </w:rPr>
      </w:pPr>
    </w:p>
    <w:p w14:paraId="6E8DF542" w14:textId="77777777" w:rsidR="00CF7504" w:rsidRPr="00C7711D" w:rsidRDefault="00CF7504" w:rsidP="00ED7F05">
      <w:pPr>
        <w:spacing w:line="276" w:lineRule="auto"/>
        <w:jc w:val="both"/>
        <w:rPr>
          <w:rFonts w:ascii="Arial" w:eastAsia="Calibri" w:hAnsi="Arial" w:cs="Arial"/>
          <w:sz w:val="21"/>
          <w:szCs w:val="21"/>
        </w:rPr>
      </w:pPr>
      <w:r w:rsidRPr="00C7711D">
        <w:rPr>
          <w:rFonts w:ascii="Arial" w:eastAsia="Calibri" w:hAnsi="Arial" w:cs="Arial"/>
          <w:sz w:val="21"/>
          <w:szCs w:val="21"/>
        </w:rPr>
        <w:t>Naročnik bo z izbranimi ponudniki podpisal okvirni sporazum, ki bo sklenjen pod odložnim pogojem</w:t>
      </w:r>
    </w:p>
    <w:p w14:paraId="5706C628" w14:textId="77777777" w:rsidR="00CF7504" w:rsidRPr="00C7711D" w:rsidRDefault="00CF7504" w:rsidP="00ED7F05">
      <w:pPr>
        <w:spacing w:line="276" w:lineRule="auto"/>
        <w:jc w:val="both"/>
        <w:rPr>
          <w:rFonts w:ascii="Arial" w:eastAsia="Calibri" w:hAnsi="Arial" w:cs="Arial"/>
          <w:sz w:val="21"/>
          <w:szCs w:val="21"/>
        </w:rPr>
      </w:pPr>
      <w:r w:rsidRPr="00C7711D">
        <w:rPr>
          <w:rFonts w:ascii="Arial" w:eastAsia="Calibri" w:hAnsi="Arial" w:cs="Arial"/>
          <w:sz w:val="21"/>
          <w:szCs w:val="21"/>
        </w:rPr>
        <w:t>do predložitve zahtevanega zavarovanja naročniku in do izpolnitve morebitnih drugih pogojev, kot</w:t>
      </w:r>
    </w:p>
    <w:p w14:paraId="2E820723" w14:textId="39ECDD00" w:rsidR="00250AF3" w:rsidRPr="00C7711D" w:rsidRDefault="00CF7504" w:rsidP="00ED7F05">
      <w:pPr>
        <w:spacing w:line="276" w:lineRule="auto"/>
        <w:jc w:val="both"/>
        <w:rPr>
          <w:rFonts w:ascii="Arial" w:eastAsia="Calibri" w:hAnsi="Arial" w:cs="Arial"/>
          <w:sz w:val="21"/>
          <w:szCs w:val="21"/>
        </w:rPr>
      </w:pPr>
      <w:r w:rsidRPr="00C7711D">
        <w:rPr>
          <w:rFonts w:ascii="Arial" w:eastAsia="Calibri" w:hAnsi="Arial" w:cs="Arial"/>
          <w:sz w:val="21"/>
          <w:szCs w:val="21"/>
        </w:rPr>
        <w:t>izhajajo iz vzorca sporazuma in te razpisne dokumentacije.</w:t>
      </w:r>
    </w:p>
    <w:p w14:paraId="07274B3A" w14:textId="77777777" w:rsidR="00B7310E" w:rsidRPr="00C7711D" w:rsidRDefault="00B7310E" w:rsidP="00ED7F05">
      <w:pPr>
        <w:spacing w:line="276" w:lineRule="auto"/>
        <w:rPr>
          <w:rFonts w:ascii="Arial" w:eastAsia="Calibri" w:hAnsi="Arial" w:cs="Arial"/>
          <w:sz w:val="21"/>
          <w:szCs w:val="21"/>
        </w:rPr>
      </w:pPr>
    </w:p>
    <w:p w14:paraId="097D97F0" w14:textId="6AA1D21F" w:rsidR="00B7310E" w:rsidRPr="00C7711D" w:rsidRDefault="00D95707" w:rsidP="008375BF">
      <w:pPr>
        <w:pStyle w:val="Besedilo0"/>
        <w:outlineLvl w:val="9"/>
        <w:rPr>
          <w:rFonts w:eastAsia="Calibri"/>
          <w:b/>
          <w:bCs/>
        </w:rPr>
      </w:pPr>
      <w:r w:rsidRPr="00C7711D">
        <w:rPr>
          <w:rFonts w:eastAsia="Calibri"/>
          <w:b/>
          <w:bCs/>
        </w:rPr>
        <w:t>I</w:t>
      </w:r>
      <w:r w:rsidR="00B7310E" w:rsidRPr="00C7711D">
        <w:rPr>
          <w:rFonts w:eastAsia="Calibri"/>
          <w:b/>
          <w:bCs/>
        </w:rPr>
        <w:t>zbor ponudnika v postopku odpiranja konkurence</w:t>
      </w:r>
    </w:p>
    <w:p w14:paraId="323A7794" w14:textId="77777777" w:rsidR="00B7310E" w:rsidRPr="00C7711D" w:rsidRDefault="00B7310E" w:rsidP="00ED7F05">
      <w:pPr>
        <w:spacing w:line="276" w:lineRule="auto"/>
        <w:jc w:val="both"/>
        <w:rPr>
          <w:rFonts w:ascii="Arial" w:hAnsi="Arial" w:cs="Arial"/>
          <w:sz w:val="21"/>
          <w:szCs w:val="21"/>
        </w:rPr>
      </w:pPr>
      <w:r w:rsidRPr="00C7711D">
        <w:rPr>
          <w:rFonts w:ascii="Arial" w:hAnsi="Arial" w:cs="Arial"/>
          <w:sz w:val="21"/>
          <w:szCs w:val="21"/>
        </w:rPr>
        <w:t>V drugi fazi postopka bo naročnik izvajal posamezna odpiranja konkurence (povpraševanja) v skladu s svojimi dejanskimi potrebami za posamezne sklope opreme. Povpraševanja se bodo izvajala po elektronski pošti. Če bi se naročnik odločil, se povpraševanja lahko izvajajo tudi preko portala eJN, vendar bo o tem predhodno obvestil kandidate po elektronski pošti.</w:t>
      </w:r>
    </w:p>
    <w:p w14:paraId="080A34BF" w14:textId="77777777" w:rsidR="00B7310E" w:rsidRPr="00C7711D" w:rsidRDefault="00B7310E" w:rsidP="00ED7F05">
      <w:pPr>
        <w:spacing w:line="276" w:lineRule="auto"/>
        <w:jc w:val="both"/>
        <w:rPr>
          <w:rFonts w:ascii="Arial" w:hAnsi="Arial" w:cs="Arial"/>
          <w:sz w:val="21"/>
          <w:szCs w:val="21"/>
        </w:rPr>
      </w:pPr>
    </w:p>
    <w:p w14:paraId="0A963DE9" w14:textId="4F1146D2" w:rsidR="00B7310E" w:rsidRPr="00C7711D" w:rsidRDefault="00B7310E" w:rsidP="00ED7F05">
      <w:pPr>
        <w:spacing w:line="276" w:lineRule="auto"/>
        <w:jc w:val="both"/>
        <w:rPr>
          <w:rFonts w:ascii="Arial" w:hAnsi="Arial" w:cs="Arial"/>
          <w:sz w:val="21"/>
          <w:szCs w:val="21"/>
        </w:rPr>
      </w:pPr>
      <w:r w:rsidRPr="00C7711D">
        <w:rPr>
          <w:rFonts w:ascii="Arial" w:hAnsi="Arial" w:cs="Arial"/>
          <w:sz w:val="21"/>
          <w:szCs w:val="21"/>
        </w:rPr>
        <w:t xml:space="preserve">Naročnik bo s povpraševanji, ki jih bo izvajal glede na njegove potrebe, k oddaji ponudbe povabil vse ponudnike, ki jim je bila v prvi fazi priznana sposobnost in s katerimi bo sklenil okvirni sporazum za posamezni sklop. Predvidoma se bodo povpraševanja izvajala na </w:t>
      </w:r>
      <w:r w:rsidR="00B4716D" w:rsidRPr="00C7711D">
        <w:rPr>
          <w:rFonts w:ascii="Arial" w:hAnsi="Arial" w:cs="Arial"/>
          <w:sz w:val="21"/>
          <w:szCs w:val="21"/>
        </w:rPr>
        <w:t>6</w:t>
      </w:r>
      <w:r w:rsidRPr="00C7711D">
        <w:rPr>
          <w:rFonts w:ascii="Arial" w:hAnsi="Arial" w:cs="Arial"/>
          <w:sz w:val="21"/>
          <w:szCs w:val="21"/>
        </w:rPr>
        <w:t xml:space="preserve"> mesecev, lahko pa, ob spremenjenih potrebah naročnika ali naknadni potrebi po blagu, tudi pogosteje. Naročnik lahko ponovno odpira konkurenco za celotno javno naročilo, v vseh sklopih ali le po posameznem sklopu.</w:t>
      </w:r>
    </w:p>
    <w:p w14:paraId="556BDED9" w14:textId="77777777" w:rsidR="00813CFF" w:rsidRPr="00C7711D" w:rsidRDefault="00813CFF" w:rsidP="00ED7F05">
      <w:pPr>
        <w:spacing w:line="276" w:lineRule="auto"/>
        <w:jc w:val="both"/>
        <w:rPr>
          <w:rFonts w:ascii="Arial" w:hAnsi="Arial" w:cs="Arial"/>
          <w:sz w:val="21"/>
          <w:szCs w:val="21"/>
        </w:rPr>
      </w:pPr>
    </w:p>
    <w:p w14:paraId="50D821F5" w14:textId="0F41CACC" w:rsidR="00813CFF" w:rsidRPr="00C7711D" w:rsidRDefault="00813CFF" w:rsidP="00813CFF">
      <w:pPr>
        <w:spacing w:line="276" w:lineRule="auto"/>
        <w:jc w:val="both"/>
        <w:rPr>
          <w:rFonts w:ascii="Arial" w:eastAsia="Calibri" w:hAnsi="Arial" w:cs="Arial"/>
          <w:iCs/>
          <w:color w:val="000000" w:themeColor="text1"/>
          <w:sz w:val="21"/>
          <w:szCs w:val="21"/>
        </w:rPr>
      </w:pPr>
      <w:r w:rsidRPr="00C7711D">
        <w:rPr>
          <w:rFonts w:ascii="Arial" w:eastAsia="Calibri" w:hAnsi="Arial" w:cs="Arial"/>
          <w:iCs/>
          <w:sz w:val="21"/>
          <w:szCs w:val="21"/>
        </w:rPr>
        <w:t xml:space="preserve">V vsaki fazi odpiranja konkurence bo naročnik povabil ponudnike, s katerimi ima sklenjen okvirni sporazum za posamezen sklop, ki bo predmet povpraševanja, k predložitvi ponudbenih cen za sklop, ki bo predmet odpiranja konkurence. </w:t>
      </w:r>
      <w:r w:rsidRPr="00C7711D">
        <w:rPr>
          <w:rFonts w:ascii="Arial" w:eastAsia="Calibri" w:hAnsi="Arial" w:cs="Arial"/>
          <w:sz w:val="21"/>
          <w:szCs w:val="21"/>
        </w:rPr>
        <w:t>Naročnik bo v povpraševanju/povabilu za posamezno naročilo vedno podal podrobne količine in</w:t>
      </w:r>
      <w:r w:rsidRPr="00C7711D">
        <w:rPr>
          <w:rFonts w:ascii="Arial" w:eastAsia="Calibri" w:hAnsi="Arial" w:cs="Arial"/>
          <w:iCs/>
          <w:sz w:val="21"/>
          <w:szCs w:val="21"/>
        </w:rPr>
        <w:t xml:space="preserve"> </w:t>
      </w:r>
      <w:r w:rsidRPr="00C7711D">
        <w:rPr>
          <w:rFonts w:ascii="Arial" w:eastAsia="Calibri" w:hAnsi="Arial" w:cs="Arial"/>
          <w:sz w:val="21"/>
          <w:szCs w:val="21"/>
        </w:rPr>
        <w:t>opise opreme, ki bodo odražali njegove potrebe</w:t>
      </w:r>
      <w:r w:rsidRPr="00C7711D">
        <w:rPr>
          <w:rFonts w:ascii="Arial" w:eastAsia="Calibri" w:hAnsi="Arial" w:cs="Arial"/>
          <w:sz w:val="21"/>
          <w:szCs w:val="21"/>
          <w:lang w:val="sl-SI"/>
        </w:rPr>
        <w:t xml:space="preserve">. Prav tako lahko naročnik v povpraševanju/povabilu za posamezno naročilo določi tudi drugačne ostale zahteve (npr. dobavni roki, plačilni pogoji, garancijski roki, ipd.) v zvezi z izvedbo posameznega </w:t>
      </w:r>
      <w:r w:rsidRPr="00C7711D">
        <w:rPr>
          <w:rFonts w:ascii="Arial" w:eastAsia="Calibri" w:hAnsi="Arial" w:cs="Arial"/>
          <w:color w:val="000000" w:themeColor="text1"/>
          <w:sz w:val="21"/>
          <w:szCs w:val="21"/>
          <w:lang w:val="sl-SI"/>
        </w:rPr>
        <w:t xml:space="preserve">naročila, kot so določene v tej dokumentaciji. </w:t>
      </w:r>
    </w:p>
    <w:p w14:paraId="0CC3DBE9" w14:textId="77777777" w:rsidR="00813CFF" w:rsidRPr="00C7711D" w:rsidRDefault="00813CFF" w:rsidP="00ED7F05">
      <w:pPr>
        <w:spacing w:line="276" w:lineRule="auto"/>
        <w:jc w:val="both"/>
        <w:rPr>
          <w:rFonts w:ascii="Arial" w:hAnsi="Arial" w:cs="Arial"/>
          <w:color w:val="000000" w:themeColor="text1"/>
          <w:sz w:val="21"/>
          <w:szCs w:val="21"/>
        </w:rPr>
      </w:pPr>
    </w:p>
    <w:p w14:paraId="0B8CF66C" w14:textId="77777777" w:rsidR="00AA5956" w:rsidRPr="00C7711D" w:rsidRDefault="00AA5956" w:rsidP="00AA5956">
      <w:pPr>
        <w:spacing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Cene in oprema, ki jo ponudniki ponudijo v predračunih na podlagi tehničnih specifikacij iz te dokumentacije, ponudnike zavezujejo za obdobje 6 mesecev od veljavnosti okvirnega sporazuma.</w:t>
      </w:r>
    </w:p>
    <w:p w14:paraId="39D649B4" w14:textId="77777777" w:rsidR="00AA5956" w:rsidRPr="00C7711D" w:rsidRDefault="00AA5956" w:rsidP="00AA5956">
      <w:pPr>
        <w:spacing w:line="276" w:lineRule="auto"/>
        <w:jc w:val="both"/>
        <w:rPr>
          <w:rFonts w:ascii="Arial" w:eastAsia="Calibri" w:hAnsi="Arial" w:cs="Arial"/>
          <w:color w:val="000000" w:themeColor="text1"/>
          <w:sz w:val="21"/>
          <w:szCs w:val="21"/>
        </w:rPr>
      </w:pPr>
      <w:r w:rsidRPr="00C7711D">
        <w:rPr>
          <w:rFonts w:ascii="Arial" w:eastAsia="Calibri" w:hAnsi="Arial" w:cs="Arial"/>
          <w:color w:val="000000" w:themeColor="text1"/>
          <w:sz w:val="21"/>
          <w:szCs w:val="21"/>
        </w:rPr>
        <w:t>Naročnik lahko v tem obdobju brez ponovnega odpiranja konkurence odda posamično naročilo, s</w:t>
      </w:r>
    </w:p>
    <w:p w14:paraId="6CD64844" w14:textId="77777777" w:rsidR="00AA5956" w:rsidRPr="00C7711D" w:rsidRDefault="00AA5956" w:rsidP="00AA5956">
      <w:pPr>
        <w:spacing w:line="276" w:lineRule="auto"/>
        <w:jc w:val="both"/>
        <w:rPr>
          <w:rFonts w:ascii="Arial" w:eastAsia="Calibri" w:hAnsi="Arial" w:cs="Arial"/>
          <w:sz w:val="21"/>
          <w:szCs w:val="21"/>
        </w:rPr>
      </w:pPr>
      <w:r w:rsidRPr="00C7711D">
        <w:rPr>
          <w:rFonts w:ascii="Arial" w:eastAsia="Calibri" w:hAnsi="Arial" w:cs="Arial"/>
          <w:sz w:val="21"/>
          <w:szCs w:val="21"/>
        </w:rPr>
        <w:t xml:space="preserve">katerim naroči določene količine opreme, ki je skladna s tehničnimi specifikacijami iz te dokumentacije, ponudnik/sklenitelj okvirnega sporazuma pa mu mora po cenah iz ponudbe, ki jo je oddal na </w:t>
      </w:r>
      <w:r w:rsidRPr="00C7711D">
        <w:rPr>
          <w:rFonts w:ascii="Arial" w:eastAsia="Calibri" w:hAnsi="Arial" w:cs="Arial"/>
          <w:color w:val="000000" w:themeColor="text1"/>
          <w:sz w:val="21"/>
          <w:szCs w:val="21"/>
        </w:rPr>
        <w:t xml:space="preserve">podlagi te dokumentacije, dobaviti naročeno opremo. Dobavni rok za opremo v teh primerih je 60 delovnih dni. Naročnik takšno naročilo odda tistemu ponudniku, ki je v prvi fazi postopka oddaje javnega naročila </w:t>
      </w:r>
      <w:r w:rsidRPr="00C7711D">
        <w:rPr>
          <w:rFonts w:ascii="Arial" w:eastAsia="Calibri" w:hAnsi="Arial" w:cs="Arial"/>
          <w:sz w:val="21"/>
          <w:szCs w:val="21"/>
        </w:rPr>
        <w:t>predložil po merilih najugodnejšo ponudbo (dosegel najvišje število točk) in je tudi sklenitelj okvirnega sporazuma. Ponudnik mora v tem primeru naročniku dobaviti opremo istega tipa in proizvajalca, kot jo je ponudil v ponudbi.</w:t>
      </w:r>
    </w:p>
    <w:p w14:paraId="739F5CA6" w14:textId="77777777" w:rsidR="00AA5956" w:rsidRPr="00C7711D" w:rsidRDefault="00AA5956" w:rsidP="00AA5956">
      <w:pPr>
        <w:spacing w:line="276" w:lineRule="auto"/>
        <w:jc w:val="both"/>
        <w:rPr>
          <w:rFonts w:ascii="Arial" w:eastAsia="Calibri" w:hAnsi="Arial" w:cs="Arial"/>
          <w:iCs/>
          <w:sz w:val="21"/>
          <w:szCs w:val="21"/>
        </w:rPr>
      </w:pPr>
    </w:p>
    <w:p w14:paraId="43B24790" w14:textId="77777777" w:rsidR="00AA5956" w:rsidRPr="00C7711D" w:rsidRDefault="00AA5956" w:rsidP="00AA5956">
      <w:pPr>
        <w:spacing w:line="276" w:lineRule="auto"/>
        <w:jc w:val="both"/>
        <w:rPr>
          <w:rFonts w:ascii="Arial" w:eastAsia="Calibri" w:hAnsi="Arial" w:cs="Arial"/>
          <w:sz w:val="21"/>
          <w:szCs w:val="21"/>
        </w:rPr>
      </w:pPr>
      <w:r w:rsidRPr="00C7711D">
        <w:rPr>
          <w:rFonts w:ascii="Arial" w:eastAsia="Calibri" w:hAnsi="Arial" w:cs="Arial"/>
          <w:sz w:val="21"/>
          <w:szCs w:val="21"/>
        </w:rPr>
        <w:t>Kljub predhodnemu odstavku lahko naročnik tudi v obdobju 6 mesecev od veljavnosti okvirnega sporazuma med ponudniki/sklenitelji okvirnih sporazumov ponovno odpre konkurenco in izvede povpraševanje/povabilo za posamezno naročilo, v katerem povprašuje po opremi z drugačnimi tehničnimi specifikacijami od teh, ki so opredeljene v tej dokumentaciji. V tem primeru posamezni</w:t>
      </w:r>
    </w:p>
    <w:p w14:paraId="29703183" w14:textId="77777777" w:rsidR="00AA5956" w:rsidRPr="00C7711D" w:rsidRDefault="00AA5956" w:rsidP="00AA5956">
      <w:pPr>
        <w:spacing w:line="276" w:lineRule="auto"/>
        <w:jc w:val="both"/>
        <w:rPr>
          <w:rFonts w:ascii="Arial" w:eastAsia="Calibri" w:hAnsi="Arial" w:cs="Arial"/>
          <w:sz w:val="21"/>
          <w:szCs w:val="21"/>
        </w:rPr>
      </w:pPr>
      <w:r w:rsidRPr="00C7711D">
        <w:rPr>
          <w:rFonts w:ascii="Arial" w:eastAsia="Calibri" w:hAnsi="Arial" w:cs="Arial"/>
          <w:sz w:val="21"/>
          <w:szCs w:val="21"/>
        </w:rPr>
        <w:t>naročnik konkurenco odpira skladno z določbami posameznega okvirnega sporazuma, med vsemi</w:t>
      </w:r>
    </w:p>
    <w:p w14:paraId="40D1C1CD" w14:textId="1D4A213F" w:rsidR="00B7310E" w:rsidRPr="00C7711D" w:rsidRDefault="00AA5956" w:rsidP="00ED7F05">
      <w:pPr>
        <w:spacing w:line="276" w:lineRule="auto"/>
        <w:jc w:val="both"/>
        <w:rPr>
          <w:rFonts w:ascii="Arial" w:eastAsia="Calibri" w:hAnsi="Arial" w:cs="Arial"/>
          <w:sz w:val="21"/>
          <w:szCs w:val="21"/>
        </w:rPr>
      </w:pPr>
      <w:r w:rsidRPr="00C7711D">
        <w:rPr>
          <w:rFonts w:ascii="Arial" w:eastAsia="Calibri" w:hAnsi="Arial" w:cs="Arial"/>
          <w:sz w:val="21"/>
          <w:szCs w:val="21"/>
        </w:rPr>
        <w:t>sklenitelji okvirnega sporazuma.</w:t>
      </w:r>
    </w:p>
    <w:p w14:paraId="26B01C2D" w14:textId="77777777" w:rsidR="00E11B33" w:rsidRPr="00C7711D" w:rsidRDefault="00E11B33" w:rsidP="00ED7F05">
      <w:pPr>
        <w:spacing w:line="276" w:lineRule="auto"/>
        <w:jc w:val="both"/>
        <w:rPr>
          <w:rFonts w:ascii="Arial" w:hAnsi="Arial" w:cs="Arial"/>
          <w:sz w:val="21"/>
          <w:szCs w:val="21"/>
        </w:rPr>
      </w:pPr>
    </w:p>
    <w:p w14:paraId="4A04AB1E" w14:textId="26FBD892" w:rsidR="00B7310E" w:rsidRPr="00C7711D" w:rsidRDefault="00B7310E" w:rsidP="00ED7F05">
      <w:pPr>
        <w:spacing w:line="276" w:lineRule="auto"/>
        <w:jc w:val="both"/>
        <w:rPr>
          <w:rFonts w:ascii="Arial" w:hAnsi="Arial" w:cs="Arial"/>
          <w:sz w:val="21"/>
          <w:szCs w:val="21"/>
        </w:rPr>
      </w:pPr>
      <w:r w:rsidRPr="00C7711D">
        <w:rPr>
          <w:rFonts w:ascii="Arial" w:hAnsi="Arial" w:cs="Arial"/>
          <w:sz w:val="21"/>
          <w:szCs w:val="21"/>
        </w:rPr>
        <w:t>Naročnik bo nato izmed prejetih dopustnih ponudb izbral najugodnejšo v skladu z merilom, ki je določeno v okvirnem sporazumu oziroma bo natančneje opredeljeno v vsakem posameznem povpraševanju. O izbiri najugodnejše ponudbe (Odločitev o oddaji naročila) bodo pisno obveščeni vsi kandidati, ki bodo oddali ponudbo na posamezno povpraševanje.</w:t>
      </w:r>
    </w:p>
    <w:p w14:paraId="302568FA" w14:textId="77777777" w:rsidR="00B7310E" w:rsidRPr="00C7711D" w:rsidRDefault="00B7310E" w:rsidP="00ED7F05">
      <w:pPr>
        <w:spacing w:line="276" w:lineRule="auto"/>
        <w:jc w:val="both"/>
        <w:rPr>
          <w:rFonts w:ascii="Arial" w:hAnsi="Arial" w:cs="Arial"/>
          <w:sz w:val="21"/>
          <w:szCs w:val="21"/>
        </w:rPr>
      </w:pPr>
    </w:p>
    <w:p w14:paraId="77FB8F87" w14:textId="41A1430A" w:rsidR="00EA3742" w:rsidRPr="00C7711D" w:rsidRDefault="00EA3742" w:rsidP="00EA3742">
      <w:pPr>
        <w:spacing w:after="120" w:line="276" w:lineRule="auto"/>
        <w:jc w:val="both"/>
        <w:rPr>
          <w:rFonts w:ascii="Arial" w:eastAsiaTheme="minorHAnsi" w:hAnsi="Arial" w:cs="Arial"/>
          <w:sz w:val="21"/>
          <w:szCs w:val="21"/>
          <w:lang w:val="sl-SI"/>
        </w:rPr>
      </w:pPr>
      <w:r w:rsidRPr="00C7711D">
        <w:rPr>
          <w:rFonts w:ascii="Arial" w:eastAsiaTheme="minorHAnsi" w:hAnsi="Arial" w:cs="Arial"/>
          <w:sz w:val="21"/>
          <w:szCs w:val="21"/>
          <w:lang w:val="sl-SI"/>
        </w:rPr>
        <w:t xml:space="preserve">Po zaključku postopka odpiranja konkurence se </w:t>
      </w:r>
      <w:r w:rsidR="001D1A9F" w:rsidRPr="00C7711D">
        <w:rPr>
          <w:rFonts w:ascii="Arial" w:eastAsiaTheme="minorHAnsi" w:hAnsi="Arial" w:cs="Arial"/>
          <w:sz w:val="21"/>
          <w:szCs w:val="21"/>
          <w:lang w:val="sl-SI"/>
        </w:rPr>
        <w:t xml:space="preserve">z </w:t>
      </w:r>
      <w:r w:rsidRPr="00C7711D">
        <w:rPr>
          <w:rFonts w:ascii="Arial" w:eastAsiaTheme="minorHAnsi" w:hAnsi="Arial" w:cs="Arial"/>
          <w:sz w:val="21"/>
          <w:szCs w:val="21"/>
          <w:lang w:val="sl-SI"/>
        </w:rPr>
        <w:t xml:space="preserve">izbranemu </w:t>
      </w:r>
      <w:r w:rsidRPr="00C7711D">
        <w:rPr>
          <w:rFonts w:ascii="Arial" w:eastAsiaTheme="minorHAnsi" w:hAnsi="Arial" w:cs="Arial"/>
          <w:color w:val="000000" w:themeColor="text1"/>
          <w:sz w:val="21"/>
          <w:szCs w:val="21"/>
          <w:lang w:val="sl-SI"/>
        </w:rPr>
        <w:t>dobavitelju posreduje naročilnica, v primeru</w:t>
      </w:r>
      <w:r w:rsidRPr="00C7711D">
        <w:rPr>
          <w:rFonts w:ascii="Arial" w:hAnsi="Arial" w:cs="Arial"/>
          <w:color w:val="000000" w:themeColor="text1"/>
          <w:sz w:val="21"/>
          <w:szCs w:val="21"/>
        </w:rPr>
        <w:t xml:space="preserve"> </w:t>
      </w:r>
      <w:r w:rsidRPr="00C7711D">
        <w:rPr>
          <w:rFonts w:ascii="Arial" w:eastAsiaTheme="minorHAnsi" w:hAnsi="Arial" w:cs="Arial"/>
          <w:color w:val="000000" w:themeColor="text1"/>
          <w:sz w:val="21"/>
          <w:szCs w:val="21"/>
          <w:lang w:val="sl-SI"/>
        </w:rPr>
        <w:t>kompleksnejših naročil se z dobaviteljem lahko podpiše tudi pogodba, kjer se dogovorijo dodatni ali</w:t>
      </w:r>
      <w:r w:rsidRPr="00C7711D">
        <w:rPr>
          <w:rFonts w:ascii="Arial" w:hAnsi="Arial" w:cs="Arial"/>
          <w:color w:val="000000" w:themeColor="text1"/>
          <w:sz w:val="21"/>
          <w:szCs w:val="21"/>
        </w:rPr>
        <w:t xml:space="preserve"> </w:t>
      </w:r>
      <w:r w:rsidRPr="00C7711D">
        <w:rPr>
          <w:rFonts w:ascii="Arial" w:eastAsiaTheme="minorHAnsi" w:hAnsi="Arial" w:cs="Arial"/>
          <w:color w:val="000000" w:themeColor="text1"/>
          <w:sz w:val="21"/>
          <w:szCs w:val="21"/>
          <w:lang w:val="sl-SI"/>
        </w:rPr>
        <w:t>drugačni pogoji v zvezi z izvedbo dobave.</w:t>
      </w:r>
    </w:p>
    <w:p w14:paraId="76725F61" w14:textId="77777777" w:rsidR="00B7310E" w:rsidRPr="00C7711D" w:rsidRDefault="00B7310E" w:rsidP="00ED7F05">
      <w:pPr>
        <w:spacing w:line="276" w:lineRule="auto"/>
        <w:jc w:val="both"/>
        <w:rPr>
          <w:rFonts w:ascii="Arial" w:hAnsi="Arial" w:cs="Arial"/>
          <w:sz w:val="21"/>
          <w:szCs w:val="21"/>
        </w:rPr>
      </w:pPr>
    </w:p>
    <w:p w14:paraId="1CC1FE48" w14:textId="77777777" w:rsidR="00B7310E" w:rsidRPr="00C7711D" w:rsidRDefault="00B7310E" w:rsidP="00ED7F05">
      <w:pPr>
        <w:spacing w:line="276" w:lineRule="auto"/>
        <w:jc w:val="both"/>
        <w:rPr>
          <w:rFonts w:ascii="Arial" w:hAnsi="Arial" w:cs="Arial"/>
          <w:sz w:val="21"/>
          <w:szCs w:val="21"/>
        </w:rPr>
      </w:pPr>
      <w:r w:rsidRPr="00C7711D">
        <w:rPr>
          <w:rFonts w:ascii="Arial" w:hAnsi="Arial" w:cs="Arial"/>
          <w:sz w:val="21"/>
          <w:szCs w:val="21"/>
        </w:rPr>
        <w:t>Naročnik si pridržuje pravico, da bo pri posameznih povpraševanjih na podlagi okvirnega sporazuma od ponudnikov, kot dokazilo o možnosti izvedbe posameznega naročila, zahteval določene dodatne pogoje ali ustrezna dokazila (tehnična dokumentacija), ki izkazuje, da bo lahko ponudnik prevzeto naročilo izpolnil skladno z zahtevami naročnika. Podrobneje bodo zahteve in dokazila opredeljena v vsakem posamičnem povpraševanju.</w:t>
      </w:r>
    </w:p>
    <w:p w14:paraId="5944D52A" w14:textId="77777777" w:rsidR="00B7310E" w:rsidRPr="00C7711D" w:rsidRDefault="00B7310E" w:rsidP="00ED7F05">
      <w:pPr>
        <w:spacing w:line="276" w:lineRule="auto"/>
        <w:jc w:val="both"/>
        <w:rPr>
          <w:rFonts w:ascii="Arial" w:hAnsi="Arial" w:cs="Arial"/>
          <w:sz w:val="21"/>
          <w:szCs w:val="21"/>
        </w:rPr>
      </w:pPr>
    </w:p>
    <w:p w14:paraId="1D7B8B7D" w14:textId="24D587AA" w:rsidR="00B7310E" w:rsidRPr="00C7711D" w:rsidRDefault="00B7310E" w:rsidP="00ED7F05">
      <w:pPr>
        <w:spacing w:line="276" w:lineRule="auto"/>
        <w:jc w:val="both"/>
        <w:rPr>
          <w:rFonts w:ascii="Arial" w:hAnsi="Arial" w:cs="Arial"/>
          <w:sz w:val="21"/>
          <w:szCs w:val="21"/>
        </w:rPr>
      </w:pPr>
      <w:r w:rsidRPr="00C7711D">
        <w:rPr>
          <w:rFonts w:ascii="Arial" w:hAnsi="Arial" w:cs="Arial"/>
          <w:sz w:val="21"/>
          <w:szCs w:val="21"/>
        </w:rPr>
        <w:t xml:space="preserve">Izbrani ponudnik mora podpisati in vrniti naročniku okvirni sporazum / pogodbo v roku pet </w:t>
      </w:r>
      <w:r w:rsidR="00ED2D80" w:rsidRPr="00C7711D">
        <w:rPr>
          <w:rFonts w:ascii="Arial" w:hAnsi="Arial" w:cs="Arial"/>
          <w:sz w:val="21"/>
          <w:szCs w:val="21"/>
        </w:rPr>
        <w:t xml:space="preserve"> (5) </w:t>
      </w:r>
      <w:r w:rsidRPr="00C7711D">
        <w:rPr>
          <w:rFonts w:ascii="Arial" w:hAnsi="Arial" w:cs="Arial"/>
          <w:sz w:val="21"/>
          <w:szCs w:val="21"/>
        </w:rPr>
        <w:t>delovnih</w:t>
      </w:r>
      <w:r w:rsidR="00ED2D80" w:rsidRPr="00C7711D">
        <w:rPr>
          <w:rFonts w:ascii="Arial" w:hAnsi="Arial" w:cs="Arial"/>
          <w:sz w:val="21"/>
          <w:szCs w:val="21"/>
        </w:rPr>
        <w:t xml:space="preserve"> </w:t>
      </w:r>
      <w:r w:rsidRPr="00C7711D">
        <w:rPr>
          <w:rFonts w:ascii="Arial" w:hAnsi="Arial" w:cs="Arial"/>
          <w:sz w:val="21"/>
          <w:szCs w:val="21"/>
        </w:rPr>
        <w:t>dni po prejemu s strani naročnika podpisanega okvirnega sporazuma</w:t>
      </w:r>
      <w:r w:rsidR="00ED2D80" w:rsidRPr="00C7711D">
        <w:rPr>
          <w:rFonts w:ascii="Arial" w:hAnsi="Arial" w:cs="Arial"/>
          <w:sz w:val="21"/>
          <w:szCs w:val="21"/>
        </w:rPr>
        <w:t xml:space="preserve"> / pogodbe.</w:t>
      </w:r>
    </w:p>
    <w:p w14:paraId="27A2ED37" w14:textId="77777777" w:rsidR="00B7310E" w:rsidRPr="00C7711D" w:rsidRDefault="00B7310E" w:rsidP="00ED7F05">
      <w:pPr>
        <w:spacing w:line="276" w:lineRule="auto"/>
        <w:jc w:val="both"/>
        <w:rPr>
          <w:rFonts w:ascii="Arial" w:hAnsi="Arial" w:cs="Arial"/>
          <w:sz w:val="21"/>
          <w:szCs w:val="21"/>
        </w:rPr>
      </w:pPr>
    </w:p>
    <w:p w14:paraId="3073104D" w14:textId="77777777" w:rsidR="00B7310E" w:rsidRPr="00C7711D" w:rsidRDefault="00B7310E" w:rsidP="00ED7F05">
      <w:pPr>
        <w:spacing w:line="276" w:lineRule="auto"/>
        <w:jc w:val="both"/>
        <w:rPr>
          <w:rFonts w:ascii="Arial" w:hAnsi="Arial" w:cs="Arial"/>
          <w:sz w:val="21"/>
          <w:szCs w:val="21"/>
        </w:rPr>
      </w:pPr>
      <w:r w:rsidRPr="00C7711D">
        <w:rPr>
          <w:rFonts w:ascii="Arial" w:hAnsi="Arial" w:cs="Arial"/>
          <w:sz w:val="21"/>
          <w:szCs w:val="21"/>
        </w:rPr>
        <w:lastRenderedPageBreak/>
        <w:t>Okvirni sporazuma / pogodba se bo pred podpisom vsebinsko prilagodila glede na število sklopov,</w:t>
      </w:r>
    </w:p>
    <w:p w14:paraId="49453217" w14:textId="77777777" w:rsidR="00B7310E" w:rsidRPr="00C7711D" w:rsidRDefault="00B7310E" w:rsidP="00ED7F05">
      <w:pPr>
        <w:spacing w:line="276" w:lineRule="auto"/>
        <w:jc w:val="both"/>
        <w:rPr>
          <w:rFonts w:ascii="Arial" w:hAnsi="Arial" w:cs="Arial"/>
          <w:sz w:val="21"/>
          <w:szCs w:val="21"/>
        </w:rPr>
      </w:pPr>
      <w:r w:rsidRPr="00C7711D">
        <w:rPr>
          <w:rFonts w:ascii="Arial" w:hAnsi="Arial" w:cs="Arial"/>
          <w:sz w:val="21"/>
          <w:szCs w:val="21"/>
        </w:rPr>
        <w:t>glede na to, ali bo izbrani ponudnik predložil skupno ponudbo, prijavil sodelovanje podizvajalcev in podobno.</w:t>
      </w:r>
    </w:p>
    <w:p w14:paraId="64F7FA7E" w14:textId="77777777" w:rsidR="00250AF3" w:rsidRPr="00C7711D" w:rsidRDefault="00250AF3" w:rsidP="00ED7F05">
      <w:pPr>
        <w:spacing w:line="276" w:lineRule="auto"/>
        <w:jc w:val="both"/>
        <w:rPr>
          <w:rFonts w:ascii="Arial" w:hAnsi="Arial" w:cs="Arial"/>
          <w:sz w:val="21"/>
          <w:szCs w:val="21"/>
        </w:rPr>
      </w:pPr>
    </w:p>
    <w:p w14:paraId="0E4A93D6" w14:textId="3C8CCE85" w:rsidR="00250AF3" w:rsidRPr="00C7711D" w:rsidRDefault="00250AF3" w:rsidP="00ED7F05">
      <w:pPr>
        <w:spacing w:line="276" w:lineRule="auto"/>
        <w:jc w:val="both"/>
        <w:rPr>
          <w:rFonts w:ascii="Arial" w:hAnsi="Arial" w:cs="Arial"/>
          <w:sz w:val="21"/>
          <w:szCs w:val="21"/>
        </w:rPr>
      </w:pPr>
      <w:r w:rsidRPr="00C7711D">
        <w:rPr>
          <w:rFonts w:ascii="Arial" w:hAnsi="Arial" w:cs="Arial"/>
          <w:sz w:val="21"/>
          <w:szCs w:val="21"/>
        </w:rPr>
        <w:t>S podpisom ESPD ponudnik potrdi, da sprejema vsebino vzorca okvirnega sporazuma.</w:t>
      </w:r>
    </w:p>
    <w:p w14:paraId="7E9F6735" w14:textId="77777777" w:rsidR="00B7310E" w:rsidRPr="00C7711D" w:rsidRDefault="00B7310E" w:rsidP="00ED7F05">
      <w:pPr>
        <w:spacing w:line="276" w:lineRule="auto"/>
        <w:jc w:val="both"/>
        <w:rPr>
          <w:rFonts w:ascii="Arial" w:hAnsi="Arial" w:cs="Arial"/>
          <w:sz w:val="21"/>
          <w:szCs w:val="21"/>
        </w:rPr>
      </w:pPr>
    </w:p>
    <w:p w14:paraId="444747B3" w14:textId="77777777" w:rsidR="00B7310E" w:rsidRPr="00C7711D" w:rsidRDefault="00B7310E" w:rsidP="00ED7F05">
      <w:pPr>
        <w:spacing w:line="276" w:lineRule="auto"/>
        <w:jc w:val="both"/>
        <w:rPr>
          <w:rFonts w:ascii="Arial" w:hAnsi="Arial" w:cs="Arial"/>
          <w:sz w:val="21"/>
          <w:szCs w:val="21"/>
        </w:rPr>
      </w:pPr>
      <w:r w:rsidRPr="00C7711D">
        <w:rPr>
          <w:rFonts w:ascii="Arial" w:hAnsi="Arial" w:cs="Arial"/>
          <w:sz w:val="21"/>
          <w:szCs w:val="21"/>
        </w:rPr>
        <w:t>Naročnik bo pri oddaji javnega naročila skladno z Uredbo o zelenem javnem naročanju (Uradni list</w:t>
      </w:r>
    </w:p>
    <w:p w14:paraId="14BFE2F6" w14:textId="332DD57B" w:rsidR="00C20531" w:rsidRPr="00C7711D" w:rsidRDefault="00B7310E" w:rsidP="0046522F">
      <w:pPr>
        <w:spacing w:line="276" w:lineRule="auto"/>
        <w:jc w:val="both"/>
        <w:rPr>
          <w:rFonts w:ascii="Arial" w:hAnsi="Arial" w:cs="Arial"/>
          <w:sz w:val="21"/>
          <w:szCs w:val="21"/>
          <w:lang w:val="en-GB"/>
        </w:rPr>
      </w:pPr>
      <w:r w:rsidRPr="00C7711D">
        <w:rPr>
          <w:rFonts w:ascii="Arial" w:hAnsi="Arial" w:cs="Arial"/>
          <w:sz w:val="21"/>
          <w:szCs w:val="21"/>
        </w:rPr>
        <w:t xml:space="preserve">RS, št. 51/2027, 64/2029, 49/2020 – ZIUZEOP, 152/2020 – ZZUOOP, 121/2021, 132/2023) upošteval temeljne okoljske zahteve za blago, ki je predmet razpisa, in sicer v fazi izvajanja posameznih povpraševanj po sklenjenih okvirnih sporazumih. Naročnik bo upošteval smiselno tudi smernice za naročanje </w:t>
      </w:r>
      <w:proofErr w:type="spellStart"/>
      <w:r w:rsidRPr="00C7711D">
        <w:rPr>
          <w:rFonts w:ascii="Arial" w:hAnsi="Arial" w:cs="Arial"/>
          <w:sz w:val="21"/>
          <w:szCs w:val="21"/>
          <w:lang w:val="en-GB"/>
        </w:rPr>
        <w:t>Elektronska</w:t>
      </w:r>
      <w:proofErr w:type="spellEnd"/>
      <w:r w:rsidRPr="00C7711D">
        <w:rPr>
          <w:rFonts w:ascii="Arial" w:hAnsi="Arial" w:cs="Arial"/>
          <w:sz w:val="21"/>
          <w:szCs w:val="21"/>
          <w:lang w:val="en-GB"/>
        </w:rPr>
        <w:t xml:space="preserve"> </w:t>
      </w:r>
      <w:proofErr w:type="spellStart"/>
      <w:r w:rsidRPr="00C7711D">
        <w:rPr>
          <w:rFonts w:ascii="Arial" w:hAnsi="Arial" w:cs="Arial"/>
          <w:sz w:val="21"/>
          <w:szCs w:val="21"/>
          <w:lang w:val="en-GB"/>
        </w:rPr>
        <w:t>pisarniška</w:t>
      </w:r>
      <w:proofErr w:type="spellEnd"/>
      <w:r w:rsidRPr="00C7711D">
        <w:rPr>
          <w:rFonts w:ascii="Arial" w:hAnsi="Arial" w:cs="Arial"/>
          <w:sz w:val="21"/>
          <w:szCs w:val="21"/>
          <w:lang w:val="en-GB"/>
        </w:rPr>
        <w:t xml:space="preserve"> </w:t>
      </w:r>
      <w:proofErr w:type="spellStart"/>
      <w:r w:rsidRPr="00C7711D">
        <w:rPr>
          <w:rFonts w:ascii="Arial" w:hAnsi="Arial" w:cs="Arial"/>
          <w:sz w:val="21"/>
          <w:szCs w:val="21"/>
          <w:lang w:val="en-GB"/>
        </w:rPr>
        <w:t>oprema</w:t>
      </w:r>
      <w:proofErr w:type="spellEnd"/>
      <w:r w:rsidRPr="00C7711D">
        <w:rPr>
          <w:rFonts w:ascii="Arial" w:hAnsi="Arial" w:cs="Arial"/>
          <w:sz w:val="21"/>
          <w:szCs w:val="21"/>
          <w:lang w:val="en-GB"/>
        </w:rPr>
        <w:t xml:space="preserve">, </w:t>
      </w:r>
      <w:proofErr w:type="spellStart"/>
      <w:r w:rsidRPr="00C7711D">
        <w:rPr>
          <w:rFonts w:ascii="Arial" w:hAnsi="Arial" w:cs="Arial"/>
          <w:sz w:val="21"/>
          <w:szCs w:val="21"/>
          <w:lang w:val="en-GB"/>
        </w:rPr>
        <w:t>objavljene</w:t>
      </w:r>
      <w:proofErr w:type="spellEnd"/>
      <w:r w:rsidRPr="00C7711D">
        <w:rPr>
          <w:rFonts w:ascii="Arial" w:hAnsi="Arial" w:cs="Arial"/>
          <w:sz w:val="21"/>
          <w:szCs w:val="21"/>
          <w:lang w:val="en-GB"/>
        </w:rPr>
        <w:t xml:space="preserve"> </w:t>
      </w:r>
      <w:proofErr w:type="spellStart"/>
      <w:r w:rsidRPr="00C7711D">
        <w:rPr>
          <w:rFonts w:ascii="Arial" w:hAnsi="Arial" w:cs="Arial"/>
          <w:sz w:val="21"/>
          <w:szCs w:val="21"/>
          <w:lang w:val="en-GB"/>
        </w:rPr>
        <w:t>na</w:t>
      </w:r>
      <w:proofErr w:type="spellEnd"/>
      <w:r w:rsidRPr="00C7711D">
        <w:rPr>
          <w:rFonts w:ascii="Arial" w:hAnsi="Arial" w:cs="Arial"/>
          <w:sz w:val="21"/>
          <w:szCs w:val="21"/>
          <w:lang w:val="en-GB"/>
        </w:rPr>
        <w:t>: https://ejn.gov.si/sistem/zeleno-jn.html.</w:t>
      </w:r>
    </w:p>
    <w:p w14:paraId="2072B64F" w14:textId="77777777" w:rsidR="00C20531" w:rsidRPr="00C7711D" w:rsidRDefault="00C20531" w:rsidP="00ED7F05">
      <w:pPr>
        <w:spacing w:line="276" w:lineRule="auto"/>
        <w:rPr>
          <w:rFonts w:ascii="Arial" w:eastAsia="Calibri" w:hAnsi="Arial" w:cs="Arial"/>
          <w:sz w:val="21"/>
          <w:szCs w:val="21"/>
        </w:rPr>
      </w:pPr>
    </w:p>
    <w:p w14:paraId="6BC8BE5A" w14:textId="77777777" w:rsidR="00C20531" w:rsidRPr="00C7711D" w:rsidRDefault="00C20531" w:rsidP="006F1284">
      <w:pPr>
        <w:pStyle w:val="Naslov1"/>
        <w:rPr>
          <w:rFonts w:eastAsia="Calibri" w:cs="Arial"/>
          <w:szCs w:val="21"/>
        </w:rPr>
      </w:pPr>
      <w:bookmarkStart w:id="62" w:name="_Toc185241783"/>
      <w:r w:rsidRPr="00C7711D">
        <w:rPr>
          <w:rFonts w:eastAsia="Calibri" w:cs="Arial"/>
          <w:szCs w:val="21"/>
        </w:rPr>
        <w:t>15. PRAVNO VARSTVO</w:t>
      </w:r>
      <w:bookmarkEnd w:id="62"/>
    </w:p>
    <w:p w14:paraId="768740D7" w14:textId="340AE07D" w:rsidR="00C20531" w:rsidRPr="00C7711D" w:rsidRDefault="00C20531" w:rsidP="00ED7F05">
      <w:pPr>
        <w:suppressAutoHyphens/>
        <w:spacing w:line="276" w:lineRule="auto"/>
        <w:ind w:right="6"/>
        <w:jc w:val="both"/>
        <w:rPr>
          <w:rFonts w:ascii="Arial" w:eastAsia="Calibri" w:hAnsi="Arial" w:cs="Arial"/>
          <w:sz w:val="21"/>
          <w:szCs w:val="21"/>
        </w:rPr>
      </w:pPr>
      <w:r w:rsidRPr="00C7711D">
        <w:rPr>
          <w:rFonts w:ascii="Arial" w:eastAsia="Calibri" w:hAnsi="Arial" w:cs="Arial"/>
          <w:sz w:val="21"/>
          <w:szCs w:val="21"/>
        </w:rPr>
        <w:t xml:space="preserve">V skladu z Zakonom o pravnem varstvu v postopkih javnega naročanja (ZPVPJN, Ur. l. RS, št. 43/11, 60/11 – ZTP-D, 63/13, 90/14 – ZDU-1I, 60/17 in 72/19) se lahko zahtevek za  pravno varstvo v postopkih 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 </w:t>
      </w:r>
    </w:p>
    <w:p w14:paraId="3DCF6880" w14:textId="77777777" w:rsidR="00C20531" w:rsidRPr="00C7711D" w:rsidRDefault="00C20531" w:rsidP="00ED7F05">
      <w:pPr>
        <w:suppressAutoHyphens/>
        <w:spacing w:line="276" w:lineRule="auto"/>
        <w:ind w:right="6"/>
        <w:jc w:val="both"/>
        <w:rPr>
          <w:rFonts w:ascii="Arial" w:eastAsia="Calibri" w:hAnsi="Arial" w:cs="Arial"/>
          <w:sz w:val="21"/>
          <w:szCs w:val="21"/>
        </w:rPr>
      </w:pPr>
    </w:p>
    <w:p w14:paraId="58E8BBA8" w14:textId="77777777" w:rsidR="00C20531" w:rsidRPr="00C7711D" w:rsidRDefault="00C20531" w:rsidP="00ED7F05">
      <w:pPr>
        <w:suppressAutoHyphens/>
        <w:spacing w:line="276" w:lineRule="auto"/>
        <w:ind w:right="6"/>
        <w:jc w:val="both"/>
        <w:rPr>
          <w:rFonts w:ascii="Arial" w:eastAsia="Calibri" w:hAnsi="Arial" w:cs="Arial"/>
          <w:sz w:val="21"/>
          <w:szCs w:val="21"/>
        </w:rPr>
      </w:pPr>
      <w:r w:rsidRPr="00C7711D">
        <w:rPr>
          <w:rFonts w:ascii="Arial" w:eastAsia="Calibri" w:hAnsi="Arial" w:cs="Arial"/>
          <w:sz w:val="21"/>
          <w:szCs w:val="21"/>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73740EF8" w14:textId="77777777" w:rsidR="00C20531" w:rsidRPr="00C7711D" w:rsidRDefault="00C20531" w:rsidP="00ED7F05">
      <w:pPr>
        <w:suppressAutoHyphens/>
        <w:spacing w:line="276" w:lineRule="auto"/>
        <w:ind w:right="6"/>
        <w:jc w:val="both"/>
        <w:rPr>
          <w:rFonts w:ascii="Arial" w:eastAsia="Calibri" w:hAnsi="Arial" w:cs="Arial"/>
          <w:sz w:val="21"/>
          <w:szCs w:val="21"/>
        </w:rPr>
      </w:pPr>
    </w:p>
    <w:p w14:paraId="466F325C" w14:textId="77777777" w:rsidR="00C20531" w:rsidRPr="00C7711D" w:rsidRDefault="00C20531" w:rsidP="00ED7F05">
      <w:pPr>
        <w:suppressAutoHyphens/>
        <w:spacing w:line="276" w:lineRule="auto"/>
        <w:ind w:right="6"/>
        <w:jc w:val="both"/>
        <w:rPr>
          <w:rFonts w:ascii="Arial" w:eastAsia="Calibri" w:hAnsi="Arial" w:cs="Arial"/>
          <w:sz w:val="21"/>
          <w:szCs w:val="21"/>
        </w:rPr>
      </w:pPr>
      <w:r w:rsidRPr="00C7711D">
        <w:rPr>
          <w:rFonts w:ascii="Arial" w:eastAsia="Calibri" w:hAnsi="Arial" w:cs="Arial"/>
          <w:sz w:val="21"/>
          <w:szCs w:val="21"/>
        </w:rPr>
        <w:t>Zahtevek za revizijo mora biti obrazložen. Vlagatelj mora vložiti zahtevek za revizijo preko portala eRevizija. Zahtevek se šteje za vloženega na portal eRevizija z dnem, ko informacijski sistem samodejno potrdi prejem vložniku.</w:t>
      </w:r>
    </w:p>
    <w:p w14:paraId="32EBCD69" w14:textId="77777777" w:rsidR="00C20531" w:rsidRPr="00C7711D" w:rsidRDefault="00C20531" w:rsidP="00ED7F05">
      <w:pPr>
        <w:suppressAutoHyphens/>
        <w:spacing w:line="276" w:lineRule="auto"/>
        <w:ind w:right="6"/>
        <w:jc w:val="both"/>
        <w:rPr>
          <w:rFonts w:ascii="Arial" w:eastAsia="Calibri" w:hAnsi="Arial" w:cs="Arial"/>
          <w:color w:val="FF0000"/>
          <w:sz w:val="21"/>
          <w:szCs w:val="21"/>
        </w:rPr>
      </w:pPr>
    </w:p>
    <w:p w14:paraId="1B3414C1" w14:textId="77777777" w:rsidR="00C20531" w:rsidRPr="00C7711D" w:rsidRDefault="00C20531" w:rsidP="00ED7F05">
      <w:pPr>
        <w:suppressAutoHyphens/>
        <w:spacing w:line="276" w:lineRule="auto"/>
        <w:ind w:right="6"/>
        <w:jc w:val="both"/>
        <w:rPr>
          <w:rFonts w:ascii="Arial" w:eastAsia="Calibri" w:hAnsi="Arial" w:cs="Arial"/>
          <w:sz w:val="21"/>
          <w:szCs w:val="21"/>
        </w:rPr>
      </w:pPr>
      <w:r w:rsidRPr="00C7711D">
        <w:rPr>
          <w:rFonts w:ascii="Arial" w:eastAsia="Calibri" w:hAnsi="Arial" w:cs="Arial"/>
          <w:sz w:val="21"/>
          <w:szCs w:val="21"/>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380D0143" w14:textId="77777777" w:rsidR="00C20531" w:rsidRPr="00C7711D" w:rsidRDefault="00C20531" w:rsidP="00ED7F05">
      <w:pPr>
        <w:suppressAutoHyphens/>
        <w:spacing w:line="276" w:lineRule="auto"/>
        <w:ind w:right="6"/>
        <w:jc w:val="both"/>
        <w:rPr>
          <w:rFonts w:ascii="Arial" w:eastAsia="Calibri" w:hAnsi="Arial" w:cs="Arial"/>
          <w:sz w:val="21"/>
          <w:szCs w:val="21"/>
        </w:rPr>
      </w:pPr>
    </w:p>
    <w:p w14:paraId="65F63650" w14:textId="77777777" w:rsidR="00C20531" w:rsidRPr="00C7711D" w:rsidRDefault="00C20531" w:rsidP="00ED7F05">
      <w:pPr>
        <w:suppressAutoHyphens/>
        <w:spacing w:line="276" w:lineRule="auto"/>
        <w:ind w:right="6"/>
        <w:jc w:val="both"/>
        <w:rPr>
          <w:rFonts w:ascii="Arial" w:eastAsia="Calibri" w:hAnsi="Arial" w:cs="Arial"/>
          <w:sz w:val="21"/>
          <w:szCs w:val="21"/>
        </w:rPr>
      </w:pPr>
      <w:r w:rsidRPr="00C7711D">
        <w:rPr>
          <w:rFonts w:ascii="Arial" w:eastAsia="Calibri" w:hAnsi="Arial" w:cs="Arial"/>
          <w:sz w:val="21"/>
          <w:szCs w:val="21"/>
        </w:rPr>
        <w:t xml:space="preserve">Vlagatelj mora zahtevku za revizijo priložiti potrdilo o plačilu takse iz 71. člena ZPVPJN in sicer v </w:t>
      </w:r>
      <w:r w:rsidRPr="00C7711D">
        <w:rPr>
          <w:rFonts w:ascii="Arial" w:eastAsia="Calibri" w:hAnsi="Arial" w:cs="Arial"/>
          <w:color w:val="000000" w:themeColor="text1"/>
          <w:sz w:val="21"/>
          <w:szCs w:val="21"/>
        </w:rPr>
        <w:t xml:space="preserve">višini 4.000,00 EUR. </w:t>
      </w:r>
      <w:r w:rsidRPr="00C7711D">
        <w:rPr>
          <w:rFonts w:ascii="Arial" w:eastAsia="Calibri" w:hAnsi="Arial" w:cs="Arial"/>
          <w:sz w:val="21"/>
          <w:szCs w:val="21"/>
        </w:rPr>
        <w:t>Taksa se nakaže na račun Ministrstva pristojnega za javno naročanje, št. 01100-1000358802 – izvrševanje proračuna RS, sklic 11 16110-7111290-XXXXXXXX. Zadnjih osem številk predstavlja številko objave na Portalu javnih naročil.</w:t>
      </w:r>
    </w:p>
    <w:p w14:paraId="43BCB5D8" w14:textId="77777777" w:rsidR="00C20531" w:rsidRPr="00C7711D" w:rsidRDefault="00C20531" w:rsidP="00ED7F05">
      <w:pPr>
        <w:suppressAutoHyphens/>
        <w:spacing w:line="276" w:lineRule="auto"/>
        <w:ind w:right="6"/>
        <w:jc w:val="both"/>
        <w:rPr>
          <w:rFonts w:ascii="Arial" w:eastAsia="Calibri" w:hAnsi="Arial" w:cs="Arial"/>
          <w:sz w:val="21"/>
          <w:szCs w:val="21"/>
        </w:rPr>
      </w:pPr>
    </w:p>
    <w:p w14:paraId="39990419" w14:textId="77777777" w:rsidR="00C20531" w:rsidRPr="00C7711D" w:rsidRDefault="00C20531" w:rsidP="00ED7F05">
      <w:pPr>
        <w:pStyle w:val="Naslov1"/>
        <w:spacing w:line="276" w:lineRule="auto"/>
        <w:rPr>
          <w:rFonts w:eastAsia="Calibri"/>
        </w:rPr>
      </w:pPr>
      <w:bookmarkStart w:id="63" w:name="_Toc185241784"/>
      <w:r w:rsidRPr="00C7711D">
        <w:rPr>
          <w:rFonts w:eastAsia="Calibri"/>
        </w:rPr>
        <w:lastRenderedPageBreak/>
        <w:t>16. PROTIKORUPCIJSKO OBVESTILO</w:t>
      </w:r>
      <w:bookmarkEnd w:id="63"/>
    </w:p>
    <w:p w14:paraId="138C2F29" w14:textId="77777777" w:rsidR="00C20531" w:rsidRPr="00C7711D" w:rsidRDefault="00C20531" w:rsidP="00ED7F05">
      <w:pPr>
        <w:keepLines/>
        <w:tabs>
          <w:tab w:val="left" w:pos="2155"/>
        </w:tabs>
        <w:suppressAutoHyphens/>
        <w:spacing w:line="276" w:lineRule="auto"/>
        <w:ind w:right="6"/>
        <w:jc w:val="both"/>
        <w:rPr>
          <w:rFonts w:ascii="Arial" w:eastAsia="Calibri" w:hAnsi="Arial" w:cs="Arial"/>
          <w:sz w:val="21"/>
          <w:szCs w:val="21"/>
        </w:rPr>
      </w:pPr>
      <w:r w:rsidRPr="00C7711D">
        <w:rPr>
          <w:rFonts w:ascii="Arial" w:eastAsia="Calibri" w:hAnsi="Arial" w:cs="Arial"/>
          <w:sz w:val="21"/>
          <w:szCs w:val="21"/>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03F9EF58" w14:textId="77777777" w:rsidR="00C20531" w:rsidRPr="00C7711D" w:rsidRDefault="00C20531" w:rsidP="00ED7F05">
      <w:pPr>
        <w:keepLines/>
        <w:tabs>
          <w:tab w:val="left" w:pos="2155"/>
        </w:tabs>
        <w:suppressAutoHyphens/>
        <w:spacing w:line="276" w:lineRule="auto"/>
        <w:ind w:right="6"/>
        <w:jc w:val="both"/>
        <w:rPr>
          <w:rFonts w:ascii="Arial" w:eastAsia="Calibri" w:hAnsi="Arial" w:cs="Arial"/>
          <w:sz w:val="21"/>
          <w:szCs w:val="21"/>
        </w:rPr>
      </w:pPr>
    </w:p>
    <w:p w14:paraId="265FC655" w14:textId="77777777" w:rsidR="00C20531" w:rsidRPr="00C7711D" w:rsidRDefault="00C20531" w:rsidP="00ED7F05">
      <w:pPr>
        <w:keepLines/>
        <w:tabs>
          <w:tab w:val="left" w:pos="2155"/>
        </w:tabs>
        <w:suppressAutoHyphens/>
        <w:spacing w:line="276" w:lineRule="auto"/>
        <w:ind w:right="6"/>
        <w:jc w:val="both"/>
        <w:rPr>
          <w:rFonts w:ascii="Arial" w:eastAsia="Calibri" w:hAnsi="Arial" w:cs="Arial"/>
          <w:sz w:val="21"/>
          <w:szCs w:val="21"/>
        </w:rPr>
      </w:pPr>
      <w:r w:rsidRPr="00C7711D">
        <w:rPr>
          <w:rFonts w:ascii="Arial" w:eastAsia="Calibri" w:hAnsi="Arial" w:cs="Arial"/>
          <w:sz w:val="21"/>
          <w:szCs w:val="21"/>
        </w:rPr>
        <w:t>V času od izbire ponudbe do pričetka veljavnosti pogodbe, ponudnik ne sme pričenjati dejanj, ki bi lahko povzročila, da pogodba ne bi pričel veljati ali ne bi bil izpolnjen.</w:t>
      </w:r>
    </w:p>
    <w:p w14:paraId="434869AB" w14:textId="77777777" w:rsidR="00C20531" w:rsidRPr="00C7711D" w:rsidRDefault="00C20531" w:rsidP="00ED7F05">
      <w:pPr>
        <w:keepLines/>
        <w:tabs>
          <w:tab w:val="left" w:pos="2155"/>
        </w:tabs>
        <w:suppressAutoHyphens/>
        <w:spacing w:line="276" w:lineRule="auto"/>
        <w:ind w:right="6"/>
        <w:jc w:val="both"/>
        <w:rPr>
          <w:rFonts w:ascii="Arial" w:eastAsia="Calibri" w:hAnsi="Arial" w:cs="Arial"/>
          <w:sz w:val="21"/>
          <w:szCs w:val="21"/>
        </w:rPr>
      </w:pPr>
    </w:p>
    <w:p w14:paraId="4C0AA734" w14:textId="77777777" w:rsidR="00C20531" w:rsidRPr="005E4D4C" w:rsidRDefault="00C20531" w:rsidP="00ED7F05">
      <w:pPr>
        <w:keepLines/>
        <w:tabs>
          <w:tab w:val="left" w:pos="2155"/>
        </w:tabs>
        <w:suppressAutoHyphens/>
        <w:spacing w:line="276" w:lineRule="auto"/>
        <w:ind w:right="6"/>
        <w:jc w:val="both"/>
        <w:rPr>
          <w:rFonts w:ascii="Arial" w:eastAsia="Calibri" w:hAnsi="Arial" w:cs="Arial"/>
          <w:sz w:val="21"/>
          <w:szCs w:val="21"/>
        </w:rPr>
      </w:pPr>
      <w:r w:rsidRPr="00C7711D">
        <w:rPr>
          <w:rFonts w:ascii="Arial" w:eastAsia="Calibri" w:hAnsi="Arial" w:cs="Arial"/>
          <w:sz w:val="21"/>
          <w:szCs w:val="21"/>
        </w:rPr>
        <w:t>V primeru ustavitve postopka nobena stran ne sme pričenjati in izvajati postopkov, ki bi otežili razveljavitev ali spremembo odločitve o izbiri dobavitelja ali bi vplivali na nepristranskost revizijske komisije.</w:t>
      </w:r>
    </w:p>
    <w:p w14:paraId="7363DA0B" w14:textId="77777777" w:rsidR="00620513" w:rsidRDefault="00620513" w:rsidP="00ED7F05">
      <w:pPr>
        <w:spacing w:line="276" w:lineRule="auto"/>
      </w:pPr>
    </w:p>
    <w:sectPr w:rsidR="00620513">
      <w:headerReference w:type="even" r:id="rId18"/>
      <w:headerReference w:type="default" r:id="rId19"/>
      <w:footerReference w:type="even" r:id="rId20"/>
      <w:footerReference w:type="default" r:id="rId21"/>
      <w:headerReference w:type="first" r:id="rId22"/>
      <w:footerReference w:type="first"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819B36" w14:textId="77777777" w:rsidR="000B723B" w:rsidRDefault="000B723B" w:rsidP="00857A21">
      <w:r>
        <w:separator/>
      </w:r>
    </w:p>
  </w:endnote>
  <w:endnote w:type="continuationSeparator" w:id="0">
    <w:p w14:paraId="3E3AE5EE" w14:textId="77777777" w:rsidR="000B723B" w:rsidRDefault="000B723B" w:rsidP="00857A21">
      <w:r>
        <w:continuationSeparator/>
      </w:r>
    </w:p>
  </w:endnote>
  <w:endnote w:type="continuationNotice" w:id="1">
    <w:p w14:paraId="5F4377CD" w14:textId="77777777" w:rsidR="000B723B" w:rsidRDefault="000B72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F717F3" w14:textId="77777777" w:rsidR="00F01249" w:rsidRDefault="00F0124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A1AD0" w14:textId="77777777" w:rsidR="00F01249" w:rsidRDefault="00F0124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D4A904" w14:textId="77777777" w:rsidR="00F01249" w:rsidRDefault="00F0124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906598" w14:textId="77777777" w:rsidR="000B723B" w:rsidRDefault="000B723B" w:rsidP="00857A21">
      <w:r>
        <w:separator/>
      </w:r>
    </w:p>
  </w:footnote>
  <w:footnote w:type="continuationSeparator" w:id="0">
    <w:p w14:paraId="0C1468FB" w14:textId="77777777" w:rsidR="000B723B" w:rsidRDefault="000B723B" w:rsidP="00857A21">
      <w:r>
        <w:continuationSeparator/>
      </w:r>
    </w:p>
  </w:footnote>
  <w:footnote w:type="continuationNotice" w:id="1">
    <w:p w14:paraId="1720F3D5" w14:textId="77777777" w:rsidR="000B723B" w:rsidRDefault="000B72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1FC3D" w14:textId="77777777" w:rsidR="00F01249" w:rsidRDefault="00F0124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811BC7" w14:textId="68977530" w:rsidR="00F01249" w:rsidRDefault="00857A21" w:rsidP="00C6431C">
    <w:pPr>
      <w:pStyle w:val="Glava"/>
    </w:pPr>
    <w:r>
      <w:rPr>
        <w:noProof/>
      </w:rPr>
      <w:drawing>
        <wp:inline distT="0" distB="0" distL="0" distR="0" wp14:anchorId="74E2819A" wp14:editId="7CB4480E">
          <wp:extent cx="1165253" cy="421088"/>
          <wp:effectExtent l="0" t="0" r="3175" b="0"/>
          <wp:docPr id="1438269055" name="Picture 1" descr="A green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269055" name="Picture 1" descr="A green and black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348517" cy="487314"/>
                  </a:xfrm>
                  <a:prstGeom prst="rect">
                    <a:avLst/>
                  </a:prstGeom>
                </pic:spPr>
              </pic:pic>
            </a:graphicData>
          </a:graphic>
        </wp:inline>
      </w:drawing>
    </w:r>
    <w:r w:rsidR="00022660">
      <w:rPr>
        <w:noProof/>
      </w:rPr>
      <w:drawing>
        <wp:inline distT="0" distB="0" distL="0" distR="0" wp14:anchorId="27AFE3FC" wp14:editId="1677B336">
          <wp:extent cx="3807422" cy="590719"/>
          <wp:effectExtent l="0" t="0" r="3175" b="6350"/>
          <wp:docPr id="687618399" name="Slika 1" descr="A logo with green and blue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399" name="Slika 1" descr="A logo with green and blue circles&#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33978" cy="594839"/>
                  </a:xfrm>
                  <a:prstGeom prst="rect">
                    <a:avLst/>
                  </a:prstGeom>
                  <a:noFill/>
                </pic:spPr>
              </pic:pic>
            </a:graphicData>
          </a:graphic>
        </wp:inline>
      </w:drawing>
    </w:r>
    <w:r w:rsidR="00EC51F3" w:rsidRPr="00D658EB">
      <w:rPr>
        <w:noProof/>
      </w:rPr>
      <w:drawing>
        <wp:inline distT="0" distB="0" distL="0" distR="0" wp14:anchorId="0CB0A36E" wp14:editId="74072AE6">
          <wp:extent cx="1095375" cy="308893"/>
          <wp:effectExtent l="0" t="0" r="0" b="0"/>
          <wp:docPr id="29" name="Slika 18"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Slika 18" descr="A logo with text on it&#10;&#10;Description automatically generated"/>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79286" cy="360756"/>
                  </a:xfrm>
                  <a:prstGeom prst="rect">
                    <a:avLst/>
                  </a:prstGeom>
                  <a:noFill/>
                  <a:ln>
                    <a:noFill/>
                  </a:ln>
                </pic:spPr>
              </pic:pic>
            </a:graphicData>
          </a:graphic>
        </wp:inline>
      </w:drawing>
    </w:r>
    <w:r w:rsidR="003D5670" w:rsidRPr="00D658EB">
      <w:rPr>
        <w:noProof/>
      </w:rPr>
      <w:drawing>
        <wp:inline distT="0" distB="0" distL="0" distR="0" wp14:anchorId="5CB1123D" wp14:editId="1015A8E6">
          <wp:extent cx="868804" cy="482139"/>
          <wp:effectExtent l="0" t="0" r="0" b="635"/>
          <wp:docPr id="30" name="Slika 17" descr="A close-up of a white co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Slika 17" descr="A close-up of a white cover&#10;&#10;Description automatically generated"/>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89013" cy="493354"/>
                  </a:xfrm>
                  <a:prstGeom prst="rect">
                    <a:avLst/>
                  </a:prstGeom>
                  <a:noFill/>
                  <a:ln>
                    <a:noFill/>
                  </a:ln>
                </pic:spPr>
              </pic:pic>
            </a:graphicData>
          </a:graphic>
        </wp:inline>
      </w:drawing>
    </w:r>
    <w:r w:rsidR="00EC51F3" w:rsidRPr="00DD6DB0">
      <w:rPr>
        <w:noProof/>
      </w:rPr>
      <w:drawing>
        <wp:inline distT="0" distB="0" distL="0" distR="0" wp14:anchorId="75DBBC23" wp14:editId="09CD85E7">
          <wp:extent cx="752003" cy="365760"/>
          <wp:effectExtent l="0" t="0" r="0" b="2540"/>
          <wp:docPr id="328780546" name="Slika 1" descr="A blue text with yellow st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780546" name="Slika 1" descr="A blue text with yellow stars&#10;&#10;Description automatically generated"/>
                  <pic:cNvPicPr/>
                </pic:nvPicPr>
                <pic:blipFill>
                  <a:blip r:embed="rId5"/>
                  <a:stretch>
                    <a:fillRect/>
                  </a:stretch>
                </pic:blipFill>
                <pic:spPr>
                  <a:xfrm>
                    <a:off x="0" y="0"/>
                    <a:ext cx="790082" cy="384281"/>
                  </a:xfrm>
                  <a:prstGeom prst="rect">
                    <a:avLst/>
                  </a:prstGeom>
                </pic:spPr>
              </pic:pic>
            </a:graphicData>
          </a:graphic>
        </wp:inline>
      </w:drawing>
    </w:r>
    <w:r w:rsidR="001E31AF">
      <w:rPr>
        <w:noProof/>
      </w:rPr>
      <w:drawing>
        <wp:inline distT="0" distB="0" distL="0" distR="0" wp14:anchorId="1896BD54" wp14:editId="69E9F443">
          <wp:extent cx="982500" cy="222250"/>
          <wp:effectExtent l="0" t="0" r="8255" b="6350"/>
          <wp:docPr id="1" name="Slika 1" descr="Slika, ki vsebuje besede pisava, posnetek zaslona, električno modra, maroška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posnetek zaslona, električno modra, maroška modra&#10;&#10;Opis je samodejno ustvarjen"/>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53958" cy="238414"/>
                  </a:xfrm>
                  <a:prstGeom prst="rect">
                    <a:avLst/>
                  </a:prstGeom>
                  <a:noFill/>
                  <a:ln>
                    <a:noFill/>
                  </a:ln>
                </pic:spPr>
              </pic:pic>
            </a:graphicData>
          </a:graphic>
        </wp:inline>
      </w:drawing>
    </w:r>
    <w:r w:rsidR="001E31AF">
      <w:rPr>
        <w:noProof/>
      </w:rPr>
      <w:drawing>
        <wp:inline distT="0" distB="0" distL="0" distR="0" wp14:anchorId="1DF8FB93" wp14:editId="73D807C6">
          <wp:extent cx="1364067" cy="382385"/>
          <wp:effectExtent l="0" t="0" r="0" b="0"/>
          <wp:docPr id="776958129" name="Picture 2"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958129" name="Picture 2" descr="A close-up of a logo&#10;&#10;Description automatically generated"/>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29589" cy="400753"/>
                  </a:xfrm>
                  <a:prstGeom prst="rect">
                    <a:avLst/>
                  </a:prstGeom>
                </pic:spPr>
              </pic:pic>
            </a:graphicData>
          </a:graphic>
        </wp:inline>
      </w:drawing>
    </w:r>
  </w:p>
  <w:p w14:paraId="0F76F04E" w14:textId="77777777" w:rsidR="00857A21" w:rsidRDefault="00857A2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5E3BD5" w14:textId="77777777" w:rsidR="00F01249" w:rsidRDefault="00F0124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236F7"/>
    <w:multiLevelType w:val="multilevel"/>
    <w:tmpl w:val="DC4608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1A80F80"/>
    <w:multiLevelType w:val="multilevel"/>
    <w:tmpl w:val="CCB6F452"/>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236963"/>
    <w:multiLevelType w:val="multilevel"/>
    <w:tmpl w:val="CA4073BE"/>
    <w:lvl w:ilvl="0">
      <w:start w:val="2"/>
      <w:numFmt w:val="bullet"/>
      <w:lvlText w:val="-"/>
      <w:lvlJc w:val="left"/>
      <w:pPr>
        <w:ind w:left="720" w:hanging="360"/>
      </w:pPr>
      <w:rPr>
        <w:rFonts w:ascii="Arial" w:eastAsiaTheme="minorHAnsi"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455ED8"/>
    <w:multiLevelType w:val="hybridMultilevel"/>
    <w:tmpl w:val="B3F08C4C"/>
    <w:lvl w:ilvl="0" w:tplc="F2A2FADE">
      <w:start w:val="1"/>
      <w:numFmt w:val="lowerRoman"/>
      <w:lvlText w:val="(%1)"/>
      <w:lvlJc w:val="left"/>
      <w:pPr>
        <w:ind w:left="1080" w:hanging="72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5B0164"/>
    <w:multiLevelType w:val="multilevel"/>
    <w:tmpl w:val="0518D0F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BC059E"/>
    <w:multiLevelType w:val="hybridMultilevel"/>
    <w:tmpl w:val="54EC4510"/>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6D6F0C"/>
    <w:multiLevelType w:val="multilevel"/>
    <w:tmpl w:val="D1B836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78A4B63"/>
    <w:multiLevelType w:val="hybridMultilevel"/>
    <w:tmpl w:val="24DE9EC6"/>
    <w:lvl w:ilvl="0" w:tplc="5C80025E">
      <w:start w:val="1"/>
      <w:numFmt w:val="upperLetter"/>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A25775"/>
    <w:multiLevelType w:val="multilevel"/>
    <w:tmpl w:val="C50AB452"/>
    <w:lvl w:ilvl="0">
      <w:start w:val="6"/>
      <w:numFmt w:val="decimal"/>
      <w:lvlText w:val="%1."/>
      <w:lvlJc w:val="left"/>
      <w:pPr>
        <w:ind w:left="700" w:hanging="700"/>
      </w:pPr>
      <w:rPr>
        <w:rFonts w:hint="default"/>
      </w:rPr>
    </w:lvl>
    <w:lvl w:ilvl="1">
      <w:start w:val="3"/>
      <w:numFmt w:val="decimal"/>
      <w:lvlText w:val="%1.%2."/>
      <w:lvlJc w:val="left"/>
      <w:pPr>
        <w:ind w:left="820" w:hanging="700"/>
      </w:pPr>
      <w:rPr>
        <w:rFonts w:hint="default"/>
      </w:rPr>
    </w:lvl>
    <w:lvl w:ilvl="2">
      <w:start w:val="3"/>
      <w:numFmt w:val="decimal"/>
      <w:lvlText w:val="%1.%2.%3."/>
      <w:lvlJc w:val="left"/>
      <w:pPr>
        <w:ind w:left="960" w:hanging="720"/>
      </w:pPr>
      <w:rPr>
        <w:rFonts w:hint="default"/>
      </w:rPr>
    </w:lvl>
    <w:lvl w:ilvl="3">
      <w:start w:val="2"/>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9" w15:restartNumberingAfterBreak="0">
    <w:nsid w:val="1DE51175"/>
    <w:multiLevelType w:val="hybridMultilevel"/>
    <w:tmpl w:val="9BEC53A2"/>
    <w:lvl w:ilvl="0" w:tplc="31ACF9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6428FA"/>
    <w:multiLevelType w:val="hybridMultilevel"/>
    <w:tmpl w:val="BFAA7BFA"/>
    <w:lvl w:ilvl="0" w:tplc="79BA3FD8">
      <w:start w:val="2"/>
      <w:numFmt w:val="bullet"/>
      <w:lvlText w:val="-"/>
      <w:lvlJc w:val="left"/>
      <w:pPr>
        <w:ind w:left="720" w:hanging="360"/>
      </w:pPr>
      <w:rPr>
        <w:rFonts w:ascii="Arial" w:eastAsia="Arial" w:hAnsi="Arial" w:cs="Arial" w:hint="default"/>
      </w:rPr>
    </w:lvl>
    <w:lvl w:ilvl="1" w:tplc="BC967CCE">
      <w:start w:val="3"/>
      <w:numFmt w:val="bullet"/>
      <w:lvlText w:val=""/>
      <w:lvlJc w:val="left"/>
      <w:pPr>
        <w:ind w:left="1800" w:hanging="720"/>
      </w:pPr>
      <w:rPr>
        <w:rFonts w:ascii="Symbol" w:eastAsia="Calibri" w:hAnsi="Symbo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2F2386"/>
    <w:multiLevelType w:val="hybridMultilevel"/>
    <w:tmpl w:val="DFE6357A"/>
    <w:lvl w:ilvl="0" w:tplc="6BFE8F02">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34A7EDF"/>
    <w:multiLevelType w:val="hybridMultilevel"/>
    <w:tmpl w:val="0EE00D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6401F6F"/>
    <w:multiLevelType w:val="hybridMultilevel"/>
    <w:tmpl w:val="33781202"/>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7457FD"/>
    <w:multiLevelType w:val="hybridMultilevel"/>
    <w:tmpl w:val="0FFC9EC4"/>
    <w:lvl w:ilvl="0" w:tplc="B4CA1F4E">
      <w:start w:val="1"/>
      <w:numFmt w:val="bullet"/>
      <w:lvlText w:val=""/>
      <w:lvlJc w:val="left"/>
      <w:pPr>
        <w:ind w:left="2912" w:hanging="360"/>
      </w:pPr>
      <w:rPr>
        <w:rFonts w:ascii="Wingdings" w:hAnsi="Wingdings" w:cs="Wingdings" w:hint="default"/>
        <w:color w:val="auto"/>
        <w:sz w:val="18"/>
        <w:szCs w:val="18"/>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5" w15:restartNumberingAfterBreak="0">
    <w:nsid w:val="29770036"/>
    <w:multiLevelType w:val="hybridMultilevel"/>
    <w:tmpl w:val="8376D202"/>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C676F3"/>
    <w:multiLevelType w:val="multilevel"/>
    <w:tmpl w:val="574ED68C"/>
    <w:lvl w:ilvl="0">
      <w:start w:val="1"/>
      <w:numFmt w:val="decimal"/>
      <w:lvlText w:val="%1."/>
      <w:lvlJc w:val="left"/>
      <w:pPr>
        <w:ind w:left="720" w:hanging="360"/>
      </w:pPr>
      <w:rPr>
        <w:rFonts w:hint="default"/>
        <w:i w:val="0"/>
      </w:rPr>
    </w:lvl>
    <w:lvl w:ilvl="1">
      <w:start w:val="3"/>
      <w:numFmt w:val="decimal"/>
      <w:isLgl/>
      <w:lvlText w:val="%1.%2."/>
      <w:lvlJc w:val="left"/>
      <w:pPr>
        <w:ind w:left="1060" w:hanging="70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2604009"/>
    <w:multiLevelType w:val="multilevel"/>
    <w:tmpl w:val="96001D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62D2699"/>
    <w:multiLevelType w:val="multilevel"/>
    <w:tmpl w:val="DE8A015E"/>
    <w:lvl w:ilvl="0">
      <w:start w:val="10"/>
      <w:numFmt w:val="decimal"/>
      <w:lvlText w:val="%1"/>
      <w:lvlJc w:val="left"/>
      <w:pPr>
        <w:ind w:left="400" w:hanging="400"/>
      </w:pPr>
      <w:rPr>
        <w:rFonts w:hint="default"/>
        <w:b/>
      </w:rPr>
    </w:lvl>
    <w:lvl w:ilvl="1">
      <w:start w:val="1"/>
      <w:numFmt w:val="decimal"/>
      <w:lvlText w:val="%1.%2"/>
      <w:lvlJc w:val="left"/>
      <w:pPr>
        <w:ind w:left="400" w:hanging="40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38887520"/>
    <w:multiLevelType w:val="hybridMultilevel"/>
    <w:tmpl w:val="1764A01A"/>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023FFA"/>
    <w:multiLevelType w:val="hybridMultilevel"/>
    <w:tmpl w:val="19509BE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3E65643A"/>
    <w:multiLevelType w:val="hybridMultilevel"/>
    <w:tmpl w:val="A2B6AE1A"/>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640835"/>
    <w:multiLevelType w:val="multilevel"/>
    <w:tmpl w:val="574ED68C"/>
    <w:lvl w:ilvl="0">
      <w:start w:val="1"/>
      <w:numFmt w:val="decimal"/>
      <w:lvlText w:val="%1."/>
      <w:lvlJc w:val="left"/>
      <w:pPr>
        <w:ind w:left="720" w:hanging="360"/>
      </w:pPr>
      <w:rPr>
        <w:rFonts w:hint="default"/>
        <w:i w:val="0"/>
      </w:rPr>
    </w:lvl>
    <w:lvl w:ilvl="1">
      <w:start w:val="3"/>
      <w:numFmt w:val="decimal"/>
      <w:isLgl/>
      <w:lvlText w:val="%1.%2."/>
      <w:lvlJc w:val="left"/>
      <w:pPr>
        <w:ind w:left="1060" w:hanging="70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18E2989"/>
    <w:multiLevelType w:val="hybridMultilevel"/>
    <w:tmpl w:val="7C4AA232"/>
    <w:lvl w:ilvl="0" w:tplc="A4C23D0C">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1E071D4"/>
    <w:multiLevelType w:val="multilevel"/>
    <w:tmpl w:val="564C18E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233538E"/>
    <w:multiLevelType w:val="hybridMultilevel"/>
    <w:tmpl w:val="B52E1B74"/>
    <w:lvl w:ilvl="0" w:tplc="84B46F9C">
      <w:start w:val="1"/>
      <w:numFmt w:val="upperLetter"/>
      <w:lvlText w:val="%1)"/>
      <w:lvlJc w:val="left"/>
      <w:pPr>
        <w:ind w:left="720" w:hanging="360"/>
      </w:pPr>
      <w:rPr>
        <w:rFonts w:hint="default"/>
        <w:strike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25C7E5B"/>
    <w:multiLevelType w:val="hybridMultilevel"/>
    <w:tmpl w:val="9F90DADA"/>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0F3187"/>
    <w:multiLevelType w:val="hybridMultilevel"/>
    <w:tmpl w:val="9DA2E76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6881706"/>
    <w:multiLevelType w:val="hybridMultilevel"/>
    <w:tmpl w:val="F3DAB9C2"/>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85A6357"/>
    <w:multiLevelType w:val="hybridMultilevel"/>
    <w:tmpl w:val="80DCEC78"/>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D17B12"/>
    <w:multiLevelType w:val="hybridMultilevel"/>
    <w:tmpl w:val="77A0C03E"/>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1C0BAE"/>
    <w:multiLevelType w:val="multilevel"/>
    <w:tmpl w:val="602042A2"/>
    <w:lvl w:ilvl="0">
      <w:start w:val="1"/>
      <w:numFmt w:val="decimal"/>
      <w:pStyle w:val="Podnaslovi1"/>
      <w:lvlText w:val="%1."/>
      <w:lvlJc w:val="left"/>
      <w:pPr>
        <w:ind w:left="567" w:hanging="567"/>
      </w:pPr>
      <w:rPr>
        <w:rFonts w:hint="default"/>
      </w:rPr>
    </w:lvl>
    <w:lvl w:ilvl="1">
      <w:start w:val="1"/>
      <w:numFmt w:val="decimal"/>
      <w:pStyle w:val="Podnaslovi2"/>
      <w:lvlText w:val="%1.%2."/>
      <w:lvlJc w:val="left"/>
      <w:pPr>
        <w:ind w:left="567" w:hanging="567"/>
      </w:pPr>
      <w:rPr>
        <w:rFonts w:hint="default"/>
        <w:b w:val="0"/>
      </w:rPr>
    </w:lvl>
    <w:lvl w:ilvl="2">
      <w:start w:val="1"/>
      <w:numFmt w:val="upperLetter"/>
      <w:lvlText w:val="%3)"/>
      <w:lvlJc w:val="left"/>
      <w:pPr>
        <w:ind w:left="720" w:hanging="360"/>
      </w:pPr>
      <w:rPr>
        <w:rFonts w:hint="default"/>
        <w:b/>
      </w:rPr>
    </w:lvl>
    <w:lvl w:ilvl="3">
      <w:start w:val="1"/>
      <w:numFmt w:val="lowerLetter"/>
      <w:pStyle w:val="Besedilo1"/>
      <w:lvlText w:val="(%4)"/>
      <w:lvlJc w:val="left"/>
      <w:pPr>
        <w:ind w:left="907" w:hanging="340"/>
      </w:pPr>
    </w:lvl>
    <w:lvl w:ilvl="4">
      <w:start w:val="1"/>
      <w:numFmt w:val="lowerRoman"/>
      <w:pStyle w:val="Besedilo2"/>
      <w:lvlText w:val="(%5)"/>
      <w:lvlJc w:val="left"/>
      <w:pPr>
        <w:ind w:left="1191" w:hanging="284"/>
      </w:pPr>
      <w:rPr>
        <w:rFonts w:hint="default"/>
      </w:rPr>
    </w:lvl>
    <w:lvl w:ilvl="5">
      <w:start w:val="1"/>
      <w:numFmt w:val="lowerLetter"/>
      <w:pStyle w:val="Besedilo3"/>
      <w:suff w:val="space"/>
      <w:lvlText w:val="%6."/>
      <w:lvlJc w:val="left"/>
      <w:pPr>
        <w:ind w:left="1021" w:firstLine="340"/>
      </w:pPr>
      <w:rPr>
        <w:rFonts w:hint="default"/>
      </w:rPr>
    </w:lvl>
    <w:lvl w:ilvl="6">
      <w:start w:val="1"/>
      <w:numFmt w:val="none"/>
      <w:suff w:val="nothing"/>
      <w:lvlText w:val=""/>
      <w:lvlJc w:val="left"/>
      <w:pPr>
        <w:ind w:left="964" w:firstLine="0"/>
      </w:pPr>
      <w:rPr>
        <w:rFonts w:hint="default"/>
      </w:rPr>
    </w:lvl>
    <w:lvl w:ilvl="7">
      <w:start w:val="1"/>
      <w:numFmt w:val="none"/>
      <w:suff w:val="nothing"/>
      <w:lvlText w:val=""/>
      <w:lvlJc w:val="left"/>
      <w:pPr>
        <w:ind w:left="964" w:firstLine="0"/>
      </w:pPr>
      <w:rPr>
        <w:rFonts w:hint="default"/>
      </w:rPr>
    </w:lvl>
    <w:lvl w:ilvl="8">
      <w:start w:val="1"/>
      <w:numFmt w:val="none"/>
      <w:suff w:val="nothing"/>
      <w:lvlText w:val=""/>
      <w:lvlJc w:val="left"/>
      <w:pPr>
        <w:ind w:left="964" w:firstLine="0"/>
      </w:pPr>
      <w:rPr>
        <w:rFonts w:hint="default"/>
      </w:rPr>
    </w:lvl>
  </w:abstractNum>
  <w:abstractNum w:abstractNumId="32" w15:restartNumberingAfterBreak="0">
    <w:nsid w:val="4CDD7AE8"/>
    <w:multiLevelType w:val="hybridMultilevel"/>
    <w:tmpl w:val="D2523B48"/>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CA6514"/>
    <w:multiLevelType w:val="hybridMultilevel"/>
    <w:tmpl w:val="E1702BCE"/>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69A1233"/>
    <w:multiLevelType w:val="hybridMultilevel"/>
    <w:tmpl w:val="72E674F8"/>
    <w:lvl w:ilvl="0" w:tplc="31ACF9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8B60062"/>
    <w:multiLevelType w:val="hybridMultilevel"/>
    <w:tmpl w:val="236AEF0A"/>
    <w:lvl w:ilvl="0" w:tplc="31ACF9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95F64FD"/>
    <w:multiLevelType w:val="hybridMultilevel"/>
    <w:tmpl w:val="F69AF9C8"/>
    <w:lvl w:ilvl="0" w:tplc="C10C605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9D3384E"/>
    <w:multiLevelType w:val="hybridMultilevel"/>
    <w:tmpl w:val="78A4B934"/>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A441A14"/>
    <w:multiLevelType w:val="multilevel"/>
    <w:tmpl w:val="CA4073BE"/>
    <w:lvl w:ilvl="0">
      <w:start w:val="2"/>
      <w:numFmt w:val="bullet"/>
      <w:lvlText w:val="-"/>
      <w:lvlJc w:val="left"/>
      <w:pPr>
        <w:ind w:left="720" w:hanging="360"/>
      </w:pPr>
      <w:rPr>
        <w:rFonts w:ascii="Arial" w:eastAsiaTheme="minorHAnsi"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A8037A3"/>
    <w:multiLevelType w:val="hybridMultilevel"/>
    <w:tmpl w:val="472857C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5FDD6D2F"/>
    <w:multiLevelType w:val="multilevel"/>
    <w:tmpl w:val="0BA401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2DA145D"/>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637F38C5"/>
    <w:multiLevelType w:val="hybridMultilevel"/>
    <w:tmpl w:val="4E6AADD8"/>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3B157F2"/>
    <w:multiLevelType w:val="hybridMultilevel"/>
    <w:tmpl w:val="61EAE898"/>
    <w:lvl w:ilvl="0" w:tplc="C10C605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4AE4061"/>
    <w:multiLevelType w:val="hybridMultilevel"/>
    <w:tmpl w:val="1E68BDBC"/>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5535BF2"/>
    <w:multiLevelType w:val="hybridMultilevel"/>
    <w:tmpl w:val="5C5464AA"/>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C91476D"/>
    <w:multiLevelType w:val="hybridMultilevel"/>
    <w:tmpl w:val="DBF4C632"/>
    <w:lvl w:ilvl="0" w:tplc="5BFC4BC8">
      <w:start w:val="5000"/>
      <w:numFmt w:val="bullet"/>
      <w:lvlText w:val="-"/>
      <w:lvlJc w:val="left"/>
      <w:pPr>
        <w:ind w:left="720" w:hanging="360"/>
      </w:pPr>
      <w:rPr>
        <w:rFonts w:ascii="Aptos" w:eastAsia="Times New Roman" w:hAnsi="Apto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CA24130"/>
    <w:multiLevelType w:val="hybridMultilevel"/>
    <w:tmpl w:val="44B6579E"/>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4F810A9"/>
    <w:multiLevelType w:val="hybridMultilevel"/>
    <w:tmpl w:val="D13EC780"/>
    <w:lvl w:ilvl="0" w:tplc="C10C605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9AA4247"/>
    <w:multiLevelType w:val="multilevel"/>
    <w:tmpl w:val="DB284072"/>
    <w:lvl w:ilvl="0">
      <w:start w:val="6"/>
      <w:numFmt w:val="decimal"/>
      <w:lvlText w:val="%1"/>
      <w:lvlJc w:val="left"/>
      <w:pPr>
        <w:ind w:left="640" w:hanging="640"/>
      </w:pPr>
      <w:rPr>
        <w:rFonts w:hint="default"/>
        <w:u w:val="single"/>
      </w:rPr>
    </w:lvl>
    <w:lvl w:ilvl="1">
      <w:start w:val="3"/>
      <w:numFmt w:val="decimal"/>
      <w:lvlText w:val="%1.%2"/>
      <w:lvlJc w:val="left"/>
      <w:pPr>
        <w:ind w:left="640" w:hanging="640"/>
      </w:pPr>
      <w:rPr>
        <w:rFonts w:hint="default"/>
        <w:u w:val="single"/>
      </w:rPr>
    </w:lvl>
    <w:lvl w:ilvl="2">
      <w:start w:val="3"/>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num w:numId="1" w16cid:durableId="1845589706">
    <w:abstractNumId w:val="0"/>
  </w:num>
  <w:num w:numId="2" w16cid:durableId="1829783616">
    <w:abstractNumId w:val="6"/>
  </w:num>
  <w:num w:numId="3" w16cid:durableId="1496844822">
    <w:abstractNumId w:val="4"/>
  </w:num>
  <w:num w:numId="4" w16cid:durableId="2039961078">
    <w:abstractNumId w:val="24"/>
  </w:num>
  <w:num w:numId="5" w16cid:durableId="1211958180">
    <w:abstractNumId w:val="40"/>
  </w:num>
  <w:num w:numId="6" w16cid:durableId="1842699547">
    <w:abstractNumId w:val="17"/>
  </w:num>
  <w:num w:numId="7" w16cid:durableId="1960640706">
    <w:abstractNumId w:val="31"/>
  </w:num>
  <w:num w:numId="8" w16cid:durableId="1777016164">
    <w:abstractNumId w:val="19"/>
  </w:num>
  <w:num w:numId="9" w16cid:durableId="573667438">
    <w:abstractNumId w:val="44"/>
  </w:num>
  <w:num w:numId="10" w16cid:durableId="1619338876">
    <w:abstractNumId w:val="7"/>
  </w:num>
  <w:num w:numId="11" w16cid:durableId="2140104566">
    <w:abstractNumId w:val="43"/>
  </w:num>
  <w:num w:numId="12" w16cid:durableId="1131633258">
    <w:abstractNumId w:val="36"/>
  </w:num>
  <w:num w:numId="13" w16cid:durableId="1997874210">
    <w:abstractNumId w:val="48"/>
  </w:num>
  <w:num w:numId="14" w16cid:durableId="1750691850">
    <w:abstractNumId w:val="2"/>
  </w:num>
  <w:num w:numId="15" w16cid:durableId="434639898">
    <w:abstractNumId w:val="38"/>
  </w:num>
  <w:num w:numId="16" w16cid:durableId="2072075326">
    <w:abstractNumId w:val="33"/>
  </w:num>
  <w:num w:numId="17" w16cid:durableId="1044867821">
    <w:abstractNumId w:val="37"/>
  </w:num>
  <w:num w:numId="18" w16cid:durableId="1643270880">
    <w:abstractNumId w:val="5"/>
  </w:num>
  <w:num w:numId="19" w16cid:durableId="1227112064">
    <w:abstractNumId w:val="1"/>
  </w:num>
  <w:num w:numId="20" w16cid:durableId="1426539805">
    <w:abstractNumId w:val="25"/>
  </w:num>
  <w:num w:numId="21" w16cid:durableId="715469356">
    <w:abstractNumId w:val="27"/>
  </w:num>
  <w:num w:numId="22" w16cid:durableId="1875383250">
    <w:abstractNumId w:val="39"/>
  </w:num>
  <w:num w:numId="23" w16cid:durableId="1305236850">
    <w:abstractNumId w:val="12"/>
  </w:num>
  <w:num w:numId="24" w16cid:durableId="2034459275">
    <w:abstractNumId w:val="29"/>
  </w:num>
  <w:num w:numId="25" w16cid:durableId="1335835078">
    <w:abstractNumId w:val="22"/>
  </w:num>
  <w:num w:numId="26" w16cid:durableId="997000352">
    <w:abstractNumId w:val="10"/>
  </w:num>
  <w:num w:numId="27" w16cid:durableId="1596864953">
    <w:abstractNumId w:val="23"/>
  </w:num>
  <w:num w:numId="28" w16cid:durableId="1626229201">
    <w:abstractNumId w:val="35"/>
  </w:num>
  <w:num w:numId="29" w16cid:durableId="2085952620">
    <w:abstractNumId w:val="41"/>
  </w:num>
  <w:num w:numId="30" w16cid:durableId="1344623706">
    <w:abstractNumId w:val="9"/>
  </w:num>
  <w:num w:numId="31" w16cid:durableId="1436709977">
    <w:abstractNumId w:val="34"/>
  </w:num>
  <w:num w:numId="32" w16cid:durableId="1059790460">
    <w:abstractNumId w:val="21"/>
  </w:num>
  <w:num w:numId="33" w16cid:durableId="588468907">
    <w:abstractNumId w:val="45"/>
  </w:num>
  <w:num w:numId="34" w16cid:durableId="203836527">
    <w:abstractNumId w:val="16"/>
  </w:num>
  <w:num w:numId="35" w16cid:durableId="2034571141">
    <w:abstractNumId w:val="18"/>
  </w:num>
  <w:num w:numId="36" w16cid:durableId="1791387912">
    <w:abstractNumId w:val="15"/>
  </w:num>
  <w:num w:numId="37" w16cid:durableId="2060594497">
    <w:abstractNumId w:val="42"/>
  </w:num>
  <w:num w:numId="38" w16cid:durableId="1206480740">
    <w:abstractNumId w:val="11"/>
  </w:num>
  <w:num w:numId="39" w16cid:durableId="336810272">
    <w:abstractNumId w:val="14"/>
  </w:num>
  <w:num w:numId="40" w16cid:durableId="1912226313">
    <w:abstractNumId w:val="13"/>
  </w:num>
  <w:num w:numId="41" w16cid:durableId="1743216211">
    <w:abstractNumId w:val="47"/>
  </w:num>
  <w:num w:numId="42" w16cid:durableId="1364403647">
    <w:abstractNumId w:val="32"/>
  </w:num>
  <w:num w:numId="43" w16cid:durableId="357242195">
    <w:abstractNumId w:val="28"/>
  </w:num>
  <w:num w:numId="44" w16cid:durableId="876044038">
    <w:abstractNumId w:val="26"/>
  </w:num>
  <w:num w:numId="45" w16cid:durableId="1583025577">
    <w:abstractNumId w:val="20"/>
  </w:num>
  <w:num w:numId="46" w16cid:durableId="1268582021">
    <w:abstractNumId w:val="30"/>
  </w:num>
  <w:num w:numId="47" w16cid:durableId="2144151590">
    <w:abstractNumId w:val="3"/>
  </w:num>
  <w:num w:numId="48" w16cid:durableId="1407344017">
    <w:abstractNumId w:val="49"/>
  </w:num>
  <w:num w:numId="49" w16cid:durableId="590352727">
    <w:abstractNumId w:val="8"/>
  </w:num>
  <w:num w:numId="50" w16cid:durableId="844706227">
    <w:abstractNumId w:val="4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A21"/>
    <w:rsid w:val="00005678"/>
    <w:rsid w:val="00012B5B"/>
    <w:rsid w:val="00013272"/>
    <w:rsid w:val="00013D84"/>
    <w:rsid w:val="00022660"/>
    <w:rsid w:val="00025DB5"/>
    <w:rsid w:val="00030708"/>
    <w:rsid w:val="00033A98"/>
    <w:rsid w:val="000340BB"/>
    <w:rsid w:val="00035768"/>
    <w:rsid w:val="00043C90"/>
    <w:rsid w:val="000460AF"/>
    <w:rsid w:val="00047DD5"/>
    <w:rsid w:val="00054B76"/>
    <w:rsid w:val="000612C8"/>
    <w:rsid w:val="000653FC"/>
    <w:rsid w:val="00072C48"/>
    <w:rsid w:val="000804AB"/>
    <w:rsid w:val="00080921"/>
    <w:rsid w:val="000817D3"/>
    <w:rsid w:val="00083F15"/>
    <w:rsid w:val="0008496B"/>
    <w:rsid w:val="000875F5"/>
    <w:rsid w:val="00090BB4"/>
    <w:rsid w:val="00091200"/>
    <w:rsid w:val="0009315F"/>
    <w:rsid w:val="0009392E"/>
    <w:rsid w:val="000976F2"/>
    <w:rsid w:val="0009783A"/>
    <w:rsid w:val="000A31C4"/>
    <w:rsid w:val="000A597B"/>
    <w:rsid w:val="000B3420"/>
    <w:rsid w:val="000B723B"/>
    <w:rsid w:val="000C1125"/>
    <w:rsid w:val="000C245B"/>
    <w:rsid w:val="000C31D1"/>
    <w:rsid w:val="000D58CA"/>
    <w:rsid w:val="000E268F"/>
    <w:rsid w:val="000E2902"/>
    <w:rsid w:val="000E64E3"/>
    <w:rsid w:val="000F4FBE"/>
    <w:rsid w:val="000F69EC"/>
    <w:rsid w:val="000F7151"/>
    <w:rsid w:val="00100F07"/>
    <w:rsid w:val="00101BF0"/>
    <w:rsid w:val="00115731"/>
    <w:rsid w:val="00116AA8"/>
    <w:rsid w:val="00117DFA"/>
    <w:rsid w:val="00120BC7"/>
    <w:rsid w:val="00122CA2"/>
    <w:rsid w:val="00133C3E"/>
    <w:rsid w:val="001377BA"/>
    <w:rsid w:val="00142AC6"/>
    <w:rsid w:val="00143177"/>
    <w:rsid w:val="00144FF8"/>
    <w:rsid w:val="00145F50"/>
    <w:rsid w:val="00150D33"/>
    <w:rsid w:val="00154E91"/>
    <w:rsid w:val="00155FF2"/>
    <w:rsid w:val="0015654A"/>
    <w:rsid w:val="00165A13"/>
    <w:rsid w:val="0016718B"/>
    <w:rsid w:val="00185290"/>
    <w:rsid w:val="00186B04"/>
    <w:rsid w:val="00191B4E"/>
    <w:rsid w:val="001948FE"/>
    <w:rsid w:val="00196C86"/>
    <w:rsid w:val="00197E6E"/>
    <w:rsid w:val="001A4D84"/>
    <w:rsid w:val="001A66FF"/>
    <w:rsid w:val="001B2413"/>
    <w:rsid w:val="001B4761"/>
    <w:rsid w:val="001B68E1"/>
    <w:rsid w:val="001B6D67"/>
    <w:rsid w:val="001C0E28"/>
    <w:rsid w:val="001C1A5E"/>
    <w:rsid w:val="001C2935"/>
    <w:rsid w:val="001D15DC"/>
    <w:rsid w:val="001D1A9F"/>
    <w:rsid w:val="001E0B3A"/>
    <w:rsid w:val="001E0CEE"/>
    <w:rsid w:val="001E124E"/>
    <w:rsid w:val="001E31AF"/>
    <w:rsid w:val="001E38E4"/>
    <w:rsid w:val="001E4E49"/>
    <w:rsid w:val="001F0E69"/>
    <w:rsid w:val="001F43C8"/>
    <w:rsid w:val="001F7510"/>
    <w:rsid w:val="001F7BB3"/>
    <w:rsid w:val="00202BEC"/>
    <w:rsid w:val="00205729"/>
    <w:rsid w:val="00206AA7"/>
    <w:rsid w:val="00215FF3"/>
    <w:rsid w:val="00217182"/>
    <w:rsid w:val="00217B4E"/>
    <w:rsid w:val="00231D54"/>
    <w:rsid w:val="002328D5"/>
    <w:rsid w:val="002334CE"/>
    <w:rsid w:val="00235D02"/>
    <w:rsid w:val="002366CA"/>
    <w:rsid w:val="0023678E"/>
    <w:rsid w:val="00240893"/>
    <w:rsid w:val="002462AA"/>
    <w:rsid w:val="0024786A"/>
    <w:rsid w:val="00250AF3"/>
    <w:rsid w:val="002513BB"/>
    <w:rsid w:val="0025157F"/>
    <w:rsid w:val="00254004"/>
    <w:rsid w:val="00255CD5"/>
    <w:rsid w:val="002612DB"/>
    <w:rsid w:val="00266A1C"/>
    <w:rsid w:val="0028099B"/>
    <w:rsid w:val="00280E44"/>
    <w:rsid w:val="00282096"/>
    <w:rsid w:val="002841B8"/>
    <w:rsid w:val="00286731"/>
    <w:rsid w:val="00290CA8"/>
    <w:rsid w:val="002A4C14"/>
    <w:rsid w:val="002B4BEE"/>
    <w:rsid w:val="002B4C38"/>
    <w:rsid w:val="002B56E9"/>
    <w:rsid w:val="002B606A"/>
    <w:rsid w:val="002C32A5"/>
    <w:rsid w:val="002D01DD"/>
    <w:rsid w:val="002D2B45"/>
    <w:rsid w:val="002D3DBC"/>
    <w:rsid w:val="002E0534"/>
    <w:rsid w:val="002E0866"/>
    <w:rsid w:val="002E2F2C"/>
    <w:rsid w:val="002E7F81"/>
    <w:rsid w:val="002F213B"/>
    <w:rsid w:val="002F3AFC"/>
    <w:rsid w:val="002F61DA"/>
    <w:rsid w:val="00301497"/>
    <w:rsid w:val="003030E0"/>
    <w:rsid w:val="00303130"/>
    <w:rsid w:val="003036A2"/>
    <w:rsid w:val="00304CF1"/>
    <w:rsid w:val="0031409D"/>
    <w:rsid w:val="003230F5"/>
    <w:rsid w:val="0032634B"/>
    <w:rsid w:val="00327E3F"/>
    <w:rsid w:val="00332FC8"/>
    <w:rsid w:val="0033385E"/>
    <w:rsid w:val="00334A90"/>
    <w:rsid w:val="00334C32"/>
    <w:rsid w:val="00335D72"/>
    <w:rsid w:val="0034358C"/>
    <w:rsid w:val="00345443"/>
    <w:rsid w:val="00352BDE"/>
    <w:rsid w:val="0035551F"/>
    <w:rsid w:val="0036164D"/>
    <w:rsid w:val="00364F7C"/>
    <w:rsid w:val="00386AD7"/>
    <w:rsid w:val="00387116"/>
    <w:rsid w:val="00394CA8"/>
    <w:rsid w:val="003A26BF"/>
    <w:rsid w:val="003A6945"/>
    <w:rsid w:val="003B6651"/>
    <w:rsid w:val="003D14BB"/>
    <w:rsid w:val="003D5100"/>
    <w:rsid w:val="003D5670"/>
    <w:rsid w:val="003D67A4"/>
    <w:rsid w:val="003E3C93"/>
    <w:rsid w:val="003E6DCD"/>
    <w:rsid w:val="003F17E8"/>
    <w:rsid w:val="003F2FF3"/>
    <w:rsid w:val="003F382E"/>
    <w:rsid w:val="003F5D2A"/>
    <w:rsid w:val="003F65A4"/>
    <w:rsid w:val="00403770"/>
    <w:rsid w:val="00407159"/>
    <w:rsid w:val="00410402"/>
    <w:rsid w:val="00412F10"/>
    <w:rsid w:val="0042659A"/>
    <w:rsid w:val="00426876"/>
    <w:rsid w:val="004303FB"/>
    <w:rsid w:val="00432778"/>
    <w:rsid w:val="00436ED0"/>
    <w:rsid w:val="004411CB"/>
    <w:rsid w:val="00444CCF"/>
    <w:rsid w:val="0044787E"/>
    <w:rsid w:val="00462924"/>
    <w:rsid w:val="00464191"/>
    <w:rsid w:val="00464E3F"/>
    <w:rsid w:val="0046522F"/>
    <w:rsid w:val="004658DA"/>
    <w:rsid w:val="00471C44"/>
    <w:rsid w:val="00471D37"/>
    <w:rsid w:val="00474BAA"/>
    <w:rsid w:val="0048134B"/>
    <w:rsid w:val="00481724"/>
    <w:rsid w:val="00482BAB"/>
    <w:rsid w:val="00483439"/>
    <w:rsid w:val="004850DF"/>
    <w:rsid w:val="00490CAB"/>
    <w:rsid w:val="004942DA"/>
    <w:rsid w:val="004B1231"/>
    <w:rsid w:val="004B6AE2"/>
    <w:rsid w:val="004B71DD"/>
    <w:rsid w:val="004C67DC"/>
    <w:rsid w:val="004D17FC"/>
    <w:rsid w:val="004D27F3"/>
    <w:rsid w:val="004D2E22"/>
    <w:rsid w:val="004E0CE8"/>
    <w:rsid w:val="004E4552"/>
    <w:rsid w:val="004E4CC0"/>
    <w:rsid w:val="004F04D3"/>
    <w:rsid w:val="004F5D48"/>
    <w:rsid w:val="0050027B"/>
    <w:rsid w:val="00500938"/>
    <w:rsid w:val="00501F15"/>
    <w:rsid w:val="00506532"/>
    <w:rsid w:val="00514CD2"/>
    <w:rsid w:val="0051622E"/>
    <w:rsid w:val="00516549"/>
    <w:rsid w:val="0051714F"/>
    <w:rsid w:val="005217B1"/>
    <w:rsid w:val="005320E5"/>
    <w:rsid w:val="00534E5C"/>
    <w:rsid w:val="00541184"/>
    <w:rsid w:val="00552AB8"/>
    <w:rsid w:val="0055459C"/>
    <w:rsid w:val="005574ED"/>
    <w:rsid w:val="00562381"/>
    <w:rsid w:val="005626CC"/>
    <w:rsid w:val="00573135"/>
    <w:rsid w:val="0058388E"/>
    <w:rsid w:val="00583FF5"/>
    <w:rsid w:val="00585FFF"/>
    <w:rsid w:val="00590F45"/>
    <w:rsid w:val="005913F9"/>
    <w:rsid w:val="0059196A"/>
    <w:rsid w:val="00594DCD"/>
    <w:rsid w:val="005969F4"/>
    <w:rsid w:val="00596AAB"/>
    <w:rsid w:val="005A1200"/>
    <w:rsid w:val="005A2E09"/>
    <w:rsid w:val="005A33DE"/>
    <w:rsid w:val="005A3645"/>
    <w:rsid w:val="005A49DD"/>
    <w:rsid w:val="005A6160"/>
    <w:rsid w:val="005B62E6"/>
    <w:rsid w:val="005B7737"/>
    <w:rsid w:val="005C778C"/>
    <w:rsid w:val="005D1F9A"/>
    <w:rsid w:val="005D5360"/>
    <w:rsid w:val="005E213E"/>
    <w:rsid w:val="005E41D7"/>
    <w:rsid w:val="005F378B"/>
    <w:rsid w:val="00600E55"/>
    <w:rsid w:val="00604893"/>
    <w:rsid w:val="00612749"/>
    <w:rsid w:val="00620513"/>
    <w:rsid w:val="006314C1"/>
    <w:rsid w:val="0063297C"/>
    <w:rsid w:val="006332AF"/>
    <w:rsid w:val="006366A1"/>
    <w:rsid w:val="0063697D"/>
    <w:rsid w:val="00640B8B"/>
    <w:rsid w:val="00641D97"/>
    <w:rsid w:val="00644A6C"/>
    <w:rsid w:val="0064743B"/>
    <w:rsid w:val="00655CD4"/>
    <w:rsid w:val="00657176"/>
    <w:rsid w:val="00661613"/>
    <w:rsid w:val="0066358E"/>
    <w:rsid w:val="006674F3"/>
    <w:rsid w:val="006730ED"/>
    <w:rsid w:val="00677F1E"/>
    <w:rsid w:val="00683F5F"/>
    <w:rsid w:val="00692891"/>
    <w:rsid w:val="006949DF"/>
    <w:rsid w:val="00695533"/>
    <w:rsid w:val="00697B0B"/>
    <w:rsid w:val="006A0C80"/>
    <w:rsid w:val="006A2242"/>
    <w:rsid w:val="006A22F9"/>
    <w:rsid w:val="006A4105"/>
    <w:rsid w:val="006A505B"/>
    <w:rsid w:val="006A5E4B"/>
    <w:rsid w:val="006A5FB3"/>
    <w:rsid w:val="006A7EFA"/>
    <w:rsid w:val="006B0D2C"/>
    <w:rsid w:val="006B31F4"/>
    <w:rsid w:val="006B4E6B"/>
    <w:rsid w:val="006C0BBF"/>
    <w:rsid w:val="006C160D"/>
    <w:rsid w:val="006C3056"/>
    <w:rsid w:val="006D0493"/>
    <w:rsid w:val="006D1B1D"/>
    <w:rsid w:val="006D289C"/>
    <w:rsid w:val="006D31B3"/>
    <w:rsid w:val="006E034F"/>
    <w:rsid w:val="006E0C9C"/>
    <w:rsid w:val="006E29A9"/>
    <w:rsid w:val="006E2CB1"/>
    <w:rsid w:val="006E4A28"/>
    <w:rsid w:val="006E4F89"/>
    <w:rsid w:val="006E7EED"/>
    <w:rsid w:val="006F1284"/>
    <w:rsid w:val="006F462D"/>
    <w:rsid w:val="0070455F"/>
    <w:rsid w:val="00707362"/>
    <w:rsid w:val="007113DD"/>
    <w:rsid w:val="00711E25"/>
    <w:rsid w:val="00714078"/>
    <w:rsid w:val="00722FF2"/>
    <w:rsid w:val="00744198"/>
    <w:rsid w:val="00744CCC"/>
    <w:rsid w:val="00744F05"/>
    <w:rsid w:val="0074789E"/>
    <w:rsid w:val="00752A2A"/>
    <w:rsid w:val="00753880"/>
    <w:rsid w:val="0075577C"/>
    <w:rsid w:val="00764086"/>
    <w:rsid w:val="007647E6"/>
    <w:rsid w:val="00764D47"/>
    <w:rsid w:val="0076545F"/>
    <w:rsid w:val="00767B81"/>
    <w:rsid w:val="00776C40"/>
    <w:rsid w:val="00776F43"/>
    <w:rsid w:val="00782E26"/>
    <w:rsid w:val="00784938"/>
    <w:rsid w:val="00785D9E"/>
    <w:rsid w:val="0079492E"/>
    <w:rsid w:val="007A2C77"/>
    <w:rsid w:val="007A4B07"/>
    <w:rsid w:val="007B063C"/>
    <w:rsid w:val="007B0A17"/>
    <w:rsid w:val="007B6124"/>
    <w:rsid w:val="007B6710"/>
    <w:rsid w:val="007B72D2"/>
    <w:rsid w:val="007C1AE4"/>
    <w:rsid w:val="007C3249"/>
    <w:rsid w:val="007C690E"/>
    <w:rsid w:val="007D212D"/>
    <w:rsid w:val="007D27D6"/>
    <w:rsid w:val="007D2E13"/>
    <w:rsid w:val="007D47BC"/>
    <w:rsid w:val="007D51C2"/>
    <w:rsid w:val="007E2D20"/>
    <w:rsid w:val="007E421F"/>
    <w:rsid w:val="007E440F"/>
    <w:rsid w:val="007E668A"/>
    <w:rsid w:val="007F3ACE"/>
    <w:rsid w:val="007F3BEE"/>
    <w:rsid w:val="007F5083"/>
    <w:rsid w:val="00800288"/>
    <w:rsid w:val="00800C7D"/>
    <w:rsid w:val="00803391"/>
    <w:rsid w:val="008044B4"/>
    <w:rsid w:val="008053FB"/>
    <w:rsid w:val="00810943"/>
    <w:rsid w:val="00813CFF"/>
    <w:rsid w:val="0081691A"/>
    <w:rsid w:val="008255F1"/>
    <w:rsid w:val="008375BF"/>
    <w:rsid w:val="00840162"/>
    <w:rsid w:val="00847701"/>
    <w:rsid w:val="00853722"/>
    <w:rsid w:val="008546C4"/>
    <w:rsid w:val="00854B67"/>
    <w:rsid w:val="00856A4A"/>
    <w:rsid w:val="00857A21"/>
    <w:rsid w:val="008605D0"/>
    <w:rsid w:val="00861FB0"/>
    <w:rsid w:val="00863C54"/>
    <w:rsid w:val="00867260"/>
    <w:rsid w:val="008732F0"/>
    <w:rsid w:val="00884516"/>
    <w:rsid w:val="008862C2"/>
    <w:rsid w:val="00887D3C"/>
    <w:rsid w:val="008931E7"/>
    <w:rsid w:val="00895CB9"/>
    <w:rsid w:val="008A3C27"/>
    <w:rsid w:val="008A6576"/>
    <w:rsid w:val="008B7678"/>
    <w:rsid w:val="008B79D4"/>
    <w:rsid w:val="008C07A5"/>
    <w:rsid w:val="008D6302"/>
    <w:rsid w:val="008E08CD"/>
    <w:rsid w:val="008E0DB7"/>
    <w:rsid w:val="008E253E"/>
    <w:rsid w:val="008E270D"/>
    <w:rsid w:val="008E682D"/>
    <w:rsid w:val="008E73AE"/>
    <w:rsid w:val="008F09D9"/>
    <w:rsid w:val="008F564D"/>
    <w:rsid w:val="008F69FE"/>
    <w:rsid w:val="008F6B38"/>
    <w:rsid w:val="00901B43"/>
    <w:rsid w:val="009032F0"/>
    <w:rsid w:val="00903937"/>
    <w:rsid w:val="009053A8"/>
    <w:rsid w:val="009118E7"/>
    <w:rsid w:val="00911DEE"/>
    <w:rsid w:val="009127C4"/>
    <w:rsid w:val="00912BB0"/>
    <w:rsid w:val="00917662"/>
    <w:rsid w:val="00921296"/>
    <w:rsid w:val="009215A3"/>
    <w:rsid w:val="00927024"/>
    <w:rsid w:val="00932B43"/>
    <w:rsid w:val="00933A0D"/>
    <w:rsid w:val="00934689"/>
    <w:rsid w:val="00955A02"/>
    <w:rsid w:val="00956C4B"/>
    <w:rsid w:val="00960D77"/>
    <w:rsid w:val="00961217"/>
    <w:rsid w:val="00961730"/>
    <w:rsid w:val="00966ED5"/>
    <w:rsid w:val="009729F1"/>
    <w:rsid w:val="0097365B"/>
    <w:rsid w:val="009751E3"/>
    <w:rsid w:val="00975BC7"/>
    <w:rsid w:val="00975C6E"/>
    <w:rsid w:val="009773C0"/>
    <w:rsid w:val="00982B5A"/>
    <w:rsid w:val="00982FD0"/>
    <w:rsid w:val="009A3B58"/>
    <w:rsid w:val="009A3C11"/>
    <w:rsid w:val="009A4EA3"/>
    <w:rsid w:val="009A5314"/>
    <w:rsid w:val="009A557F"/>
    <w:rsid w:val="009B3F7D"/>
    <w:rsid w:val="009B45BE"/>
    <w:rsid w:val="009B770E"/>
    <w:rsid w:val="009B7F00"/>
    <w:rsid w:val="009C6E96"/>
    <w:rsid w:val="009C6F2C"/>
    <w:rsid w:val="009D0F5E"/>
    <w:rsid w:val="009D5A60"/>
    <w:rsid w:val="009E2EE4"/>
    <w:rsid w:val="009E5683"/>
    <w:rsid w:val="009F1EDD"/>
    <w:rsid w:val="009F3773"/>
    <w:rsid w:val="009F4857"/>
    <w:rsid w:val="009F536A"/>
    <w:rsid w:val="009F5D4C"/>
    <w:rsid w:val="00A0452A"/>
    <w:rsid w:val="00A05C8B"/>
    <w:rsid w:val="00A06615"/>
    <w:rsid w:val="00A107FE"/>
    <w:rsid w:val="00A13789"/>
    <w:rsid w:val="00A2083B"/>
    <w:rsid w:val="00A21982"/>
    <w:rsid w:val="00A23E4E"/>
    <w:rsid w:val="00A23E96"/>
    <w:rsid w:val="00A26E0A"/>
    <w:rsid w:val="00A278DB"/>
    <w:rsid w:val="00A445E9"/>
    <w:rsid w:val="00A45A5E"/>
    <w:rsid w:val="00A45F4B"/>
    <w:rsid w:val="00A47D1C"/>
    <w:rsid w:val="00A47D23"/>
    <w:rsid w:val="00A57742"/>
    <w:rsid w:val="00A6137A"/>
    <w:rsid w:val="00A6192F"/>
    <w:rsid w:val="00A63970"/>
    <w:rsid w:val="00A63F11"/>
    <w:rsid w:val="00A65E62"/>
    <w:rsid w:val="00A70FF8"/>
    <w:rsid w:val="00A755F2"/>
    <w:rsid w:val="00A84875"/>
    <w:rsid w:val="00A90095"/>
    <w:rsid w:val="00A96944"/>
    <w:rsid w:val="00A96B2B"/>
    <w:rsid w:val="00AA1DFB"/>
    <w:rsid w:val="00AA5956"/>
    <w:rsid w:val="00AB0C1A"/>
    <w:rsid w:val="00AB4707"/>
    <w:rsid w:val="00AC21DD"/>
    <w:rsid w:val="00AD455A"/>
    <w:rsid w:val="00AE318F"/>
    <w:rsid w:val="00AE67B1"/>
    <w:rsid w:val="00AF24CE"/>
    <w:rsid w:val="00AF360E"/>
    <w:rsid w:val="00AF49DB"/>
    <w:rsid w:val="00AF54F4"/>
    <w:rsid w:val="00B001B1"/>
    <w:rsid w:val="00B00243"/>
    <w:rsid w:val="00B0218D"/>
    <w:rsid w:val="00B03066"/>
    <w:rsid w:val="00B039CF"/>
    <w:rsid w:val="00B04237"/>
    <w:rsid w:val="00B052D9"/>
    <w:rsid w:val="00B11407"/>
    <w:rsid w:val="00B15B73"/>
    <w:rsid w:val="00B16FA6"/>
    <w:rsid w:val="00B2139F"/>
    <w:rsid w:val="00B24249"/>
    <w:rsid w:val="00B30261"/>
    <w:rsid w:val="00B303F1"/>
    <w:rsid w:val="00B40C04"/>
    <w:rsid w:val="00B41CA0"/>
    <w:rsid w:val="00B436E6"/>
    <w:rsid w:val="00B4716D"/>
    <w:rsid w:val="00B47E1B"/>
    <w:rsid w:val="00B60357"/>
    <w:rsid w:val="00B61C5C"/>
    <w:rsid w:val="00B63070"/>
    <w:rsid w:val="00B652B1"/>
    <w:rsid w:val="00B72490"/>
    <w:rsid w:val="00B72496"/>
    <w:rsid w:val="00B7310E"/>
    <w:rsid w:val="00B744A8"/>
    <w:rsid w:val="00B75171"/>
    <w:rsid w:val="00B803EC"/>
    <w:rsid w:val="00B80636"/>
    <w:rsid w:val="00B85562"/>
    <w:rsid w:val="00B923FF"/>
    <w:rsid w:val="00B9401A"/>
    <w:rsid w:val="00BA0099"/>
    <w:rsid w:val="00BA1CED"/>
    <w:rsid w:val="00BA340D"/>
    <w:rsid w:val="00BB1BF0"/>
    <w:rsid w:val="00BB1E45"/>
    <w:rsid w:val="00BB753C"/>
    <w:rsid w:val="00BC51AD"/>
    <w:rsid w:val="00BD1DFF"/>
    <w:rsid w:val="00BD5828"/>
    <w:rsid w:val="00BD5BEA"/>
    <w:rsid w:val="00BD6F0A"/>
    <w:rsid w:val="00BD740B"/>
    <w:rsid w:val="00BD7512"/>
    <w:rsid w:val="00BE00ED"/>
    <w:rsid w:val="00BE31A0"/>
    <w:rsid w:val="00BE5155"/>
    <w:rsid w:val="00BE7DBD"/>
    <w:rsid w:val="00BF2A9F"/>
    <w:rsid w:val="00BF601F"/>
    <w:rsid w:val="00BF60F8"/>
    <w:rsid w:val="00BF7EDF"/>
    <w:rsid w:val="00C00518"/>
    <w:rsid w:val="00C023C8"/>
    <w:rsid w:val="00C03862"/>
    <w:rsid w:val="00C04D7F"/>
    <w:rsid w:val="00C04F0C"/>
    <w:rsid w:val="00C10711"/>
    <w:rsid w:val="00C12BCE"/>
    <w:rsid w:val="00C15716"/>
    <w:rsid w:val="00C20531"/>
    <w:rsid w:val="00C21AFD"/>
    <w:rsid w:val="00C31AB0"/>
    <w:rsid w:val="00C31B6A"/>
    <w:rsid w:val="00C335C1"/>
    <w:rsid w:val="00C500D4"/>
    <w:rsid w:val="00C52FCC"/>
    <w:rsid w:val="00C57167"/>
    <w:rsid w:val="00C61885"/>
    <w:rsid w:val="00C63B16"/>
    <w:rsid w:val="00C6431C"/>
    <w:rsid w:val="00C65A31"/>
    <w:rsid w:val="00C664A1"/>
    <w:rsid w:val="00C7000C"/>
    <w:rsid w:val="00C705AD"/>
    <w:rsid w:val="00C71ACA"/>
    <w:rsid w:val="00C7711D"/>
    <w:rsid w:val="00C77E25"/>
    <w:rsid w:val="00C851BA"/>
    <w:rsid w:val="00C86EAC"/>
    <w:rsid w:val="00C91767"/>
    <w:rsid w:val="00C963D4"/>
    <w:rsid w:val="00C97058"/>
    <w:rsid w:val="00CB3CAF"/>
    <w:rsid w:val="00CC0DB7"/>
    <w:rsid w:val="00CC1797"/>
    <w:rsid w:val="00CC2619"/>
    <w:rsid w:val="00CC35CA"/>
    <w:rsid w:val="00CC5260"/>
    <w:rsid w:val="00CC73B4"/>
    <w:rsid w:val="00CD3352"/>
    <w:rsid w:val="00CD4BCD"/>
    <w:rsid w:val="00CD611C"/>
    <w:rsid w:val="00CD6C96"/>
    <w:rsid w:val="00CE213C"/>
    <w:rsid w:val="00CE30A3"/>
    <w:rsid w:val="00CE5126"/>
    <w:rsid w:val="00CF03EB"/>
    <w:rsid w:val="00CF22D7"/>
    <w:rsid w:val="00CF4745"/>
    <w:rsid w:val="00CF7504"/>
    <w:rsid w:val="00CF77B6"/>
    <w:rsid w:val="00CF7DEE"/>
    <w:rsid w:val="00D0059E"/>
    <w:rsid w:val="00D105A3"/>
    <w:rsid w:val="00D117C6"/>
    <w:rsid w:val="00D134A3"/>
    <w:rsid w:val="00D13BD9"/>
    <w:rsid w:val="00D23604"/>
    <w:rsid w:val="00D253C5"/>
    <w:rsid w:val="00D27FC4"/>
    <w:rsid w:val="00D3735F"/>
    <w:rsid w:val="00D413D4"/>
    <w:rsid w:val="00D41C0D"/>
    <w:rsid w:val="00D42B25"/>
    <w:rsid w:val="00D4328B"/>
    <w:rsid w:val="00D45499"/>
    <w:rsid w:val="00D46486"/>
    <w:rsid w:val="00D4661E"/>
    <w:rsid w:val="00D53991"/>
    <w:rsid w:val="00D6176C"/>
    <w:rsid w:val="00D81B1B"/>
    <w:rsid w:val="00D85655"/>
    <w:rsid w:val="00D856E5"/>
    <w:rsid w:val="00D9196A"/>
    <w:rsid w:val="00D95435"/>
    <w:rsid w:val="00D95707"/>
    <w:rsid w:val="00D96FAC"/>
    <w:rsid w:val="00DA624A"/>
    <w:rsid w:val="00DA7238"/>
    <w:rsid w:val="00DB1B43"/>
    <w:rsid w:val="00DB1EE1"/>
    <w:rsid w:val="00DB2E7B"/>
    <w:rsid w:val="00DB3CD4"/>
    <w:rsid w:val="00DB5A96"/>
    <w:rsid w:val="00DB6014"/>
    <w:rsid w:val="00DD1657"/>
    <w:rsid w:val="00DD2112"/>
    <w:rsid w:val="00DD41C6"/>
    <w:rsid w:val="00DE07F1"/>
    <w:rsid w:val="00DE0A72"/>
    <w:rsid w:val="00DE164D"/>
    <w:rsid w:val="00DE176F"/>
    <w:rsid w:val="00DE1BC3"/>
    <w:rsid w:val="00DF2487"/>
    <w:rsid w:val="00DF5A0D"/>
    <w:rsid w:val="00DF5F61"/>
    <w:rsid w:val="00E11B33"/>
    <w:rsid w:val="00E13E81"/>
    <w:rsid w:val="00E14217"/>
    <w:rsid w:val="00E1788A"/>
    <w:rsid w:val="00E21E97"/>
    <w:rsid w:val="00E378BF"/>
    <w:rsid w:val="00E47750"/>
    <w:rsid w:val="00E53511"/>
    <w:rsid w:val="00E64989"/>
    <w:rsid w:val="00E64F79"/>
    <w:rsid w:val="00E67687"/>
    <w:rsid w:val="00E6794F"/>
    <w:rsid w:val="00E7121A"/>
    <w:rsid w:val="00EA3742"/>
    <w:rsid w:val="00EA3B24"/>
    <w:rsid w:val="00EA5C5E"/>
    <w:rsid w:val="00EB0CC0"/>
    <w:rsid w:val="00EB0DBD"/>
    <w:rsid w:val="00EB388F"/>
    <w:rsid w:val="00EB4AE4"/>
    <w:rsid w:val="00EB6125"/>
    <w:rsid w:val="00EC2340"/>
    <w:rsid w:val="00EC377F"/>
    <w:rsid w:val="00EC51F3"/>
    <w:rsid w:val="00ED14AC"/>
    <w:rsid w:val="00ED2D80"/>
    <w:rsid w:val="00ED43C2"/>
    <w:rsid w:val="00ED5690"/>
    <w:rsid w:val="00ED5E6B"/>
    <w:rsid w:val="00ED7F05"/>
    <w:rsid w:val="00EE0764"/>
    <w:rsid w:val="00EE4F5B"/>
    <w:rsid w:val="00EE6EC5"/>
    <w:rsid w:val="00EE75C5"/>
    <w:rsid w:val="00EE7D92"/>
    <w:rsid w:val="00EF458D"/>
    <w:rsid w:val="00EF78C1"/>
    <w:rsid w:val="00F01249"/>
    <w:rsid w:val="00F0188C"/>
    <w:rsid w:val="00F02947"/>
    <w:rsid w:val="00F04FD6"/>
    <w:rsid w:val="00F056D2"/>
    <w:rsid w:val="00F05FCD"/>
    <w:rsid w:val="00F10E3C"/>
    <w:rsid w:val="00F131B5"/>
    <w:rsid w:val="00F212A9"/>
    <w:rsid w:val="00F255EF"/>
    <w:rsid w:val="00F34C8E"/>
    <w:rsid w:val="00F44E98"/>
    <w:rsid w:val="00F549A8"/>
    <w:rsid w:val="00F56D25"/>
    <w:rsid w:val="00F651DE"/>
    <w:rsid w:val="00F66305"/>
    <w:rsid w:val="00F74AB1"/>
    <w:rsid w:val="00F8727B"/>
    <w:rsid w:val="00F87872"/>
    <w:rsid w:val="00F90898"/>
    <w:rsid w:val="00F93816"/>
    <w:rsid w:val="00F97878"/>
    <w:rsid w:val="00FA2DCA"/>
    <w:rsid w:val="00FA3038"/>
    <w:rsid w:val="00FA35CC"/>
    <w:rsid w:val="00FB27C2"/>
    <w:rsid w:val="00FB3CCA"/>
    <w:rsid w:val="00FB75A1"/>
    <w:rsid w:val="00FB7630"/>
    <w:rsid w:val="00FC307B"/>
    <w:rsid w:val="00FC6F58"/>
    <w:rsid w:val="00FD165C"/>
    <w:rsid w:val="00FD1FAD"/>
    <w:rsid w:val="00FD3119"/>
    <w:rsid w:val="00FD45F0"/>
    <w:rsid w:val="00FE31F9"/>
    <w:rsid w:val="00FF2D6B"/>
    <w:rsid w:val="00FF3374"/>
    <w:rsid w:val="00FF392D"/>
    <w:rsid w:val="00FF460B"/>
    <w:rsid w:val="00FF48CA"/>
    <w:rsid w:val="00FF5AE2"/>
    <w:rsid w:val="00FF7625"/>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04CE6"/>
  <w15:chartTrackingRefBased/>
  <w15:docId w15:val="{B2AEFC46-3F34-AC4B-A382-EAEC3603C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A3C11"/>
    <w:pPr>
      <w:spacing w:after="0" w:line="240" w:lineRule="auto"/>
    </w:pPr>
    <w:rPr>
      <w:rFonts w:ascii="Times New Roman" w:eastAsia="Times New Roman" w:hAnsi="Times New Roman" w:cs="Times New Roman"/>
      <w:kern w:val="0"/>
      <w:lang w:eastAsia="en-GB"/>
      <w14:ligatures w14:val="none"/>
    </w:rPr>
  </w:style>
  <w:style w:type="paragraph" w:styleId="Naslov1">
    <w:name w:val="heading 1"/>
    <w:basedOn w:val="Navaden"/>
    <w:next w:val="Navaden"/>
    <w:link w:val="Naslov1Znak"/>
    <w:uiPriority w:val="9"/>
    <w:qFormat/>
    <w:rsid w:val="00412F10"/>
    <w:pPr>
      <w:keepNext/>
      <w:keepLines/>
      <w:spacing w:before="360" w:after="80"/>
      <w:outlineLvl w:val="0"/>
    </w:pPr>
    <w:rPr>
      <w:rFonts w:ascii="Arial" w:eastAsiaTheme="majorEastAsia" w:hAnsi="Arial" w:cstheme="majorBidi"/>
      <w:b/>
      <w:color w:val="000000" w:themeColor="text1"/>
      <w:sz w:val="21"/>
      <w:szCs w:val="40"/>
    </w:rPr>
  </w:style>
  <w:style w:type="paragraph" w:styleId="Naslov2">
    <w:name w:val="heading 2"/>
    <w:basedOn w:val="Navaden"/>
    <w:next w:val="Navaden"/>
    <w:link w:val="Naslov2Znak"/>
    <w:uiPriority w:val="9"/>
    <w:unhideWhenUsed/>
    <w:qFormat/>
    <w:rsid w:val="005969F4"/>
    <w:pPr>
      <w:keepNext/>
      <w:keepLines/>
      <w:spacing w:before="160" w:after="80"/>
      <w:outlineLvl w:val="1"/>
    </w:pPr>
    <w:rPr>
      <w:rFonts w:ascii="Arial" w:eastAsiaTheme="majorEastAsia" w:hAnsi="Arial" w:cstheme="majorBidi"/>
      <w:b/>
      <w:color w:val="000000" w:themeColor="text1"/>
      <w:sz w:val="21"/>
      <w:szCs w:val="32"/>
    </w:rPr>
  </w:style>
  <w:style w:type="paragraph" w:styleId="Naslov3">
    <w:name w:val="heading 3"/>
    <w:basedOn w:val="Navaden"/>
    <w:next w:val="Navaden"/>
    <w:link w:val="Naslov3Znak"/>
    <w:uiPriority w:val="9"/>
    <w:unhideWhenUsed/>
    <w:qFormat/>
    <w:rsid w:val="00FF3374"/>
    <w:pPr>
      <w:keepNext/>
      <w:keepLines/>
      <w:spacing w:before="160" w:after="80"/>
      <w:outlineLvl w:val="2"/>
    </w:pPr>
    <w:rPr>
      <w:rFonts w:ascii="Arial" w:eastAsiaTheme="majorEastAsia" w:hAnsi="Arial" w:cstheme="majorBidi"/>
      <w:b/>
      <w:i/>
      <w:color w:val="000000" w:themeColor="text1"/>
      <w:sz w:val="21"/>
      <w:szCs w:val="28"/>
    </w:rPr>
  </w:style>
  <w:style w:type="paragraph" w:styleId="Naslov4">
    <w:name w:val="heading 4"/>
    <w:basedOn w:val="Navaden"/>
    <w:next w:val="Navaden"/>
    <w:link w:val="Naslov4Znak"/>
    <w:uiPriority w:val="9"/>
    <w:semiHidden/>
    <w:unhideWhenUsed/>
    <w:qFormat/>
    <w:rsid w:val="00857A2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857A21"/>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857A21"/>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857A21"/>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857A21"/>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857A21"/>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12F10"/>
    <w:rPr>
      <w:rFonts w:ascii="Arial" w:eastAsiaTheme="majorEastAsia" w:hAnsi="Arial" w:cstheme="majorBidi"/>
      <w:b/>
      <w:color w:val="000000" w:themeColor="text1"/>
      <w:sz w:val="21"/>
      <w:szCs w:val="40"/>
      <w:lang w:val="sl-SI" w:eastAsia="sl-SI"/>
    </w:rPr>
  </w:style>
  <w:style w:type="character" w:customStyle="1" w:styleId="Naslov2Znak">
    <w:name w:val="Naslov 2 Znak"/>
    <w:basedOn w:val="Privzetapisavaodstavka"/>
    <w:link w:val="Naslov2"/>
    <w:uiPriority w:val="9"/>
    <w:rsid w:val="005969F4"/>
    <w:rPr>
      <w:rFonts w:ascii="Arial" w:eastAsiaTheme="majorEastAsia" w:hAnsi="Arial" w:cstheme="majorBidi"/>
      <w:b/>
      <w:color w:val="000000" w:themeColor="text1"/>
      <w:sz w:val="21"/>
      <w:szCs w:val="32"/>
      <w:lang w:val="sl-SI" w:eastAsia="sl-SI"/>
    </w:rPr>
  </w:style>
  <w:style w:type="character" w:customStyle="1" w:styleId="Naslov3Znak">
    <w:name w:val="Naslov 3 Znak"/>
    <w:basedOn w:val="Privzetapisavaodstavka"/>
    <w:link w:val="Naslov3"/>
    <w:uiPriority w:val="9"/>
    <w:rsid w:val="00FF3374"/>
    <w:rPr>
      <w:rFonts w:ascii="Arial" w:eastAsiaTheme="majorEastAsia" w:hAnsi="Arial" w:cstheme="majorBidi"/>
      <w:b/>
      <w:i/>
      <w:color w:val="000000" w:themeColor="text1"/>
      <w:sz w:val="21"/>
      <w:szCs w:val="28"/>
      <w:lang w:val="sl-SI" w:eastAsia="sl-SI"/>
    </w:rPr>
  </w:style>
  <w:style w:type="character" w:customStyle="1" w:styleId="Naslov4Znak">
    <w:name w:val="Naslov 4 Znak"/>
    <w:basedOn w:val="Privzetapisavaodstavka"/>
    <w:link w:val="Naslov4"/>
    <w:uiPriority w:val="9"/>
    <w:semiHidden/>
    <w:rsid w:val="00857A21"/>
    <w:rPr>
      <w:rFonts w:eastAsiaTheme="majorEastAsia" w:cstheme="majorBidi"/>
      <w:i/>
      <w:iCs/>
      <w:color w:val="0F4761" w:themeColor="accent1" w:themeShade="BF"/>
      <w:lang w:val="sl-SI"/>
    </w:rPr>
  </w:style>
  <w:style w:type="character" w:customStyle="1" w:styleId="Naslov5Znak">
    <w:name w:val="Naslov 5 Znak"/>
    <w:basedOn w:val="Privzetapisavaodstavka"/>
    <w:link w:val="Naslov5"/>
    <w:uiPriority w:val="9"/>
    <w:semiHidden/>
    <w:rsid w:val="00857A21"/>
    <w:rPr>
      <w:rFonts w:eastAsiaTheme="majorEastAsia" w:cstheme="majorBidi"/>
      <w:color w:val="0F4761" w:themeColor="accent1" w:themeShade="BF"/>
      <w:lang w:val="sl-SI"/>
    </w:rPr>
  </w:style>
  <w:style w:type="character" w:customStyle="1" w:styleId="Naslov6Znak">
    <w:name w:val="Naslov 6 Znak"/>
    <w:basedOn w:val="Privzetapisavaodstavka"/>
    <w:link w:val="Naslov6"/>
    <w:uiPriority w:val="9"/>
    <w:semiHidden/>
    <w:rsid w:val="00857A21"/>
    <w:rPr>
      <w:rFonts w:eastAsiaTheme="majorEastAsia" w:cstheme="majorBidi"/>
      <w:i/>
      <w:iCs/>
      <w:color w:val="595959" w:themeColor="text1" w:themeTint="A6"/>
      <w:lang w:val="sl-SI"/>
    </w:rPr>
  </w:style>
  <w:style w:type="character" w:customStyle="1" w:styleId="Naslov7Znak">
    <w:name w:val="Naslov 7 Znak"/>
    <w:basedOn w:val="Privzetapisavaodstavka"/>
    <w:link w:val="Naslov7"/>
    <w:uiPriority w:val="9"/>
    <w:semiHidden/>
    <w:rsid w:val="00857A21"/>
    <w:rPr>
      <w:rFonts w:eastAsiaTheme="majorEastAsia" w:cstheme="majorBidi"/>
      <w:color w:val="595959" w:themeColor="text1" w:themeTint="A6"/>
      <w:lang w:val="sl-SI"/>
    </w:rPr>
  </w:style>
  <w:style w:type="character" w:customStyle="1" w:styleId="Naslov8Znak">
    <w:name w:val="Naslov 8 Znak"/>
    <w:basedOn w:val="Privzetapisavaodstavka"/>
    <w:link w:val="Naslov8"/>
    <w:uiPriority w:val="9"/>
    <w:semiHidden/>
    <w:rsid w:val="00857A21"/>
    <w:rPr>
      <w:rFonts w:eastAsiaTheme="majorEastAsia" w:cstheme="majorBidi"/>
      <w:i/>
      <w:iCs/>
      <w:color w:val="272727" w:themeColor="text1" w:themeTint="D8"/>
      <w:lang w:val="sl-SI"/>
    </w:rPr>
  </w:style>
  <w:style w:type="character" w:customStyle="1" w:styleId="Naslov9Znak">
    <w:name w:val="Naslov 9 Znak"/>
    <w:basedOn w:val="Privzetapisavaodstavka"/>
    <w:link w:val="Naslov9"/>
    <w:uiPriority w:val="9"/>
    <w:semiHidden/>
    <w:rsid w:val="00857A21"/>
    <w:rPr>
      <w:rFonts w:eastAsiaTheme="majorEastAsia" w:cstheme="majorBidi"/>
      <w:color w:val="272727" w:themeColor="text1" w:themeTint="D8"/>
      <w:lang w:val="sl-SI"/>
    </w:rPr>
  </w:style>
  <w:style w:type="paragraph" w:styleId="Naslov">
    <w:name w:val="Title"/>
    <w:basedOn w:val="Navaden"/>
    <w:next w:val="Navaden"/>
    <w:link w:val="NaslovZnak"/>
    <w:qFormat/>
    <w:rsid w:val="00857A21"/>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857A21"/>
    <w:rPr>
      <w:rFonts w:asciiTheme="majorHAnsi" w:eastAsiaTheme="majorEastAsia" w:hAnsiTheme="majorHAnsi" w:cstheme="majorBidi"/>
      <w:spacing w:val="-10"/>
      <w:kern w:val="28"/>
      <w:sz w:val="56"/>
      <w:szCs w:val="56"/>
      <w:lang w:val="sl-SI"/>
    </w:rPr>
  </w:style>
  <w:style w:type="paragraph" w:styleId="Podnaslov">
    <w:name w:val="Subtitle"/>
    <w:basedOn w:val="Navaden"/>
    <w:next w:val="Navaden"/>
    <w:link w:val="PodnaslovZnak"/>
    <w:uiPriority w:val="11"/>
    <w:qFormat/>
    <w:rsid w:val="00857A2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57A21"/>
    <w:rPr>
      <w:rFonts w:eastAsiaTheme="majorEastAsia" w:cstheme="majorBidi"/>
      <w:color w:val="595959" w:themeColor="text1" w:themeTint="A6"/>
      <w:spacing w:val="15"/>
      <w:sz w:val="28"/>
      <w:szCs w:val="28"/>
      <w:lang w:val="sl-SI"/>
    </w:rPr>
  </w:style>
  <w:style w:type="paragraph" w:styleId="Citat">
    <w:name w:val="Quote"/>
    <w:basedOn w:val="Navaden"/>
    <w:next w:val="Navaden"/>
    <w:link w:val="CitatZnak"/>
    <w:uiPriority w:val="29"/>
    <w:qFormat/>
    <w:rsid w:val="00857A21"/>
    <w:pPr>
      <w:spacing w:before="160"/>
      <w:jc w:val="center"/>
    </w:pPr>
    <w:rPr>
      <w:i/>
      <w:iCs/>
      <w:color w:val="404040" w:themeColor="text1" w:themeTint="BF"/>
    </w:rPr>
  </w:style>
  <w:style w:type="character" w:customStyle="1" w:styleId="CitatZnak">
    <w:name w:val="Citat Znak"/>
    <w:basedOn w:val="Privzetapisavaodstavka"/>
    <w:link w:val="Citat"/>
    <w:uiPriority w:val="29"/>
    <w:rsid w:val="00857A21"/>
    <w:rPr>
      <w:i/>
      <w:iCs/>
      <w:color w:val="404040" w:themeColor="text1" w:themeTint="BF"/>
      <w:lang w:val="sl-SI"/>
    </w:rPr>
  </w:style>
  <w:style w:type="paragraph" w:styleId="Odstavekseznama">
    <w:name w:val="List Paragraph"/>
    <w:aliases w:val="za tekst,Odstavek seznama_IP,Seznam_IP_1,Preglednica,Odstavek seznama1,Bullet Number,Num Bullet 1,lp1,lp11,List Paragraph11,Naslov .1"/>
    <w:basedOn w:val="Navaden"/>
    <w:link w:val="OdstavekseznamaZnak"/>
    <w:uiPriority w:val="34"/>
    <w:qFormat/>
    <w:rsid w:val="00857A21"/>
    <w:pPr>
      <w:ind w:left="720"/>
      <w:contextualSpacing/>
    </w:pPr>
  </w:style>
  <w:style w:type="character" w:styleId="Intenzivenpoudarek">
    <w:name w:val="Intense Emphasis"/>
    <w:basedOn w:val="Privzetapisavaodstavka"/>
    <w:uiPriority w:val="21"/>
    <w:qFormat/>
    <w:rsid w:val="00857A21"/>
    <w:rPr>
      <w:i/>
      <w:iCs/>
      <w:color w:val="0F4761" w:themeColor="accent1" w:themeShade="BF"/>
    </w:rPr>
  </w:style>
  <w:style w:type="paragraph" w:styleId="Intenzivencitat">
    <w:name w:val="Intense Quote"/>
    <w:basedOn w:val="Navaden"/>
    <w:next w:val="Navaden"/>
    <w:link w:val="IntenzivencitatZnak"/>
    <w:uiPriority w:val="30"/>
    <w:qFormat/>
    <w:rsid w:val="00857A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857A21"/>
    <w:rPr>
      <w:i/>
      <w:iCs/>
      <w:color w:val="0F4761" w:themeColor="accent1" w:themeShade="BF"/>
      <w:lang w:val="sl-SI"/>
    </w:rPr>
  </w:style>
  <w:style w:type="character" w:styleId="Intenzivensklic">
    <w:name w:val="Intense Reference"/>
    <w:basedOn w:val="Privzetapisavaodstavka"/>
    <w:uiPriority w:val="32"/>
    <w:qFormat/>
    <w:rsid w:val="00857A21"/>
    <w:rPr>
      <w:b/>
      <w:bCs/>
      <w:smallCaps/>
      <w:color w:val="0F4761" w:themeColor="accent1" w:themeShade="BF"/>
      <w:spacing w:val="5"/>
    </w:rPr>
  </w:style>
  <w:style w:type="paragraph" w:styleId="Glava">
    <w:name w:val="header"/>
    <w:basedOn w:val="Navaden"/>
    <w:link w:val="GlavaZnak"/>
    <w:uiPriority w:val="99"/>
    <w:unhideWhenUsed/>
    <w:rsid w:val="00857A21"/>
    <w:pPr>
      <w:tabs>
        <w:tab w:val="center" w:pos="4513"/>
        <w:tab w:val="right" w:pos="9026"/>
      </w:tabs>
    </w:pPr>
  </w:style>
  <w:style w:type="character" w:customStyle="1" w:styleId="GlavaZnak">
    <w:name w:val="Glava Znak"/>
    <w:basedOn w:val="Privzetapisavaodstavka"/>
    <w:link w:val="Glava"/>
    <w:uiPriority w:val="99"/>
    <w:rsid w:val="00857A21"/>
    <w:rPr>
      <w:lang w:val="sl-SI"/>
    </w:rPr>
  </w:style>
  <w:style w:type="paragraph" w:styleId="Noga">
    <w:name w:val="footer"/>
    <w:basedOn w:val="Navaden"/>
    <w:link w:val="NogaZnak"/>
    <w:uiPriority w:val="99"/>
    <w:unhideWhenUsed/>
    <w:rsid w:val="00857A21"/>
    <w:pPr>
      <w:tabs>
        <w:tab w:val="center" w:pos="4513"/>
        <w:tab w:val="right" w:pos="9026"/>
      </w:tabs>
    </w:pPr>
  </w:style>
  <w:style w:type="character" w:customStyle="1" w:styleId="NogaZnak">
    <w:name w:val="Noga Znak"/>
    <w:basedOn w:val="Privzetapisavaodstavka"/>
    <w:link w:val="Noga"/>
    <w:uiPriority w:val="99"/>
    <w:rsid w:val="00857A21"/>
    <w:rPr>
      <w:lang w:val="sl-SI"/>
    </w:rPr>
  </w:style>
  <w:style w:type="paragraph" w:customStyle="1" w:styleId="Podnaslovi1">
    <w:name w:val="Podnaslovi 1"/>
    <w:basedOn w:val="Navaden"/>
    <w:qFormat/>
    <w:rsid w:val="00C20531"/>
    <w:pPr>
      <w:numPr>
        <w:numId w:val="7"/>
      </w:numPr>
      <w:spacing w:before="160" w:line="288" w:lineRule="auto"/>
      <w:ind w:left="0" w:firstLine="0"/>
    </w:pPr>
    <w:rPr>
      <w:rFonts w:ascii="Arial" w:hAnsi="Arial"/>
      <w:sz w:val="20"/>
    </w:rPr>
  </w:style>
  <w:style w:type="paragraph" w:customStyle="1" w:styleId="Podnaslovi2">
    <w:name w:val="Podnaslovi 2"/>
    <w:basedOn w:val="Navaden"/>
    <w:qFormat/>
    <w:rsid w:val="00C20531"/>
    <w:pPr>
      <w:numPr>
        <w:ilvl w:val="1"/>
        <w:numId w:val="7"/>
      </w:numPr>
      <w:spacing w:before="160" w:line="288" w:lineRule="auto"/>
      <w:jc w:val="both"/>
      <w:outlineLvl w:val="1"/>
    </w:pPr>
    <w:rPr>
      <w:rFonts w:ascii="Arial" w:hAnsi="Arial" w:cs="Arial"/>
      <w:sz w:val="20"/>
      <w:szCs w:val="20"/>
    </w:rPr>
  </w:style>
  <w:style w:type="paragraph" w:customStyle="1" w:styleId="Besedilo1">
    <w:name w:val="Besedilo 1"/>
    <w:basedOn w:val="Navaden"/>
    <w:qFormat/>
    <w:rsid w:val="00C20531"/>
    <w:pPr>
      <w:numPr>
        <w:ilvl w:val="3"/>
        <w:numId w:val="7"/>
      </w:numPr>
      <w:spacing w:before="160" w:line="288" w:lineRule="auto"/>
      <w:jc w:val="both"/>
    </w:pPr>
    <w:rPr>
      <w:rFonts w:ascii="Arial" w:hAnsi="Arial"/>
      <w:sz w:val="20"/>
    </w:rPr>
  </w:style>
  <w:style w:type="paragraph" w:customStyle="1" w:styleId="Besedilo2">
    <w:name w:val="Besedilo 2"/>
    <w:basedOn w:val="Besedilo1"/>
    <w:qFormat/>
    <w:rsid w:val="00C20531"/>
    <w:pPr>
      <w:numPr>
        <w:ilvl w:val="4"/>
      </w:numPr>
      <w:spacing w:after="120"/>
    </w:pPr>
  </w:style>
  <w:style w:type="paragraph" w:customStyle="1" w:styleId="Besedilo3">
    <w:name w:val="Besedilo 3"/>
    <w:basedOn w:val="Besedilo2"/>
    <w:qFormat/>
    <w:rsid w:val="00C20531"/>
    <w:pPr>
      <w:numPr>
        <w:ilvl w:val="5"/>
      </w:numPr>
    </w:pPr>
  </w:style>
  <w:style w:type="paragraph" w:customStyle="1" w:styleId="Besedilo0">
    <w:name w:val="Besedilo 0"/>
    <w:basedOn w:val="Podnaslovi2"/>
    <w:qFormat/>
    <w:rsid w:val="003D67A4"/>
    <w:pPr>
      <w:numPr>
        <w:ilvl w:val="0"/>
        <w:numId w:val="0"/>
      </w:numPr>
    </w:pPr>
    <w:rPr>
      <w:sz w:val="21"/>
    </w:rPr>
  </w:style>
  <w:style w:type="character" w:customStyle="1" w:styleId="TelobesedilaZnak">
    <w:name w:val="Telo besedila Znak"/>
    <w:basedOn w:val="Privzetapisavaodstavka"/>
    <w:link w:val="Telobesedila"/>
    <w:rsid w:val="00C20531"/>
    <w:rPr>
      <w:rFonts w:ascii="Arial" w:eastAsia="Arial" w:hAnsi="Arial" w:cs="Arial"/>
      <w:sz w:val="20"/>
      <w:szCs w:val="20"/>
      <w:shd w:val="clear" w:color="auto" w:fill="FFFFFF"/>
    </w:rPr>
  </w:style>
  <w:style w:type="paragraph" w:styleId="Telobesedila">
    <w:name w:val="Body Text"/>
    <w:basedOn w:val="Navaden"/>
    <w:link w:val="TelobesedilaZnak"/>
    <w:qFormat/>
    <w:rsid w:val="00C20531"/>
    <w:pPr>
      <w:widowControl w:val="0"/>
      <w:shd w:val="clear" w:color="auto" w:fill="FFFFFF"/>
      <w:jc w:val="both"/>
    </w:pPr>
    <w:rPr>
      <w:rFonts w:ascii="Arial" w:eastAsia="Arial" w:hAnsi="Arial" w:cs="Arial"/>
      <w:sz w:val="20"/>
      <w:szCs w:val="20"/>
      <w:lang w:eastAsia="en-US"/>
    </w:rPr>
  </w:style>
  <w:style w:type="character" w:customStyle="1" w:styleId="BodyTextChar1">
    <w:name w:val="Body Text Char1"/>
    <w:basedOn w:val="Privzetapisavaodstavka"/>
    <w:uiPriority w:val="99"/>
    <w:semiHidden/>
    <w:rsid w:val="00C20531"/>
    <w:rPr>
      <w:rFonts w:eastAsiaTheme="minorEastAsia"/>
      <w:lang w:val="sl-SI" w:eastAsia="sl-SI"/>
    </w:rPr>
  </w:style>
  <w:style w:type="character" w:customStyle="1" w:styleId="TelobesedilaZnak1">
    <w:name w:val="Telo besedila Znak1"/>
    <w:basedOn w:val="Privzetapisavaodstavka"/>
    <w:uiPriority w:val="99"/>
    <w:semiHidden/>
    <w:rsid w:val="00C20531"/>
  </w:style>
  <w:style w:type="character" w:styleId="Pripombasklic">
    <w:name w:val="annotation reference"/>
    <w:basedOn w:val="Privzetapisavaodstavka"/>
    <w:uiPriority w:val="99"/>
    <w:semiHidden/>
    <w:unhideWhenUsed/>
    <w:rsid w:val="00C20531"/>
    <w:rPr>
      <w:sz w:val="16"/>
      <w:szCs w:val="16"/>
    </w:rPr>
  </w:style>
  <w:style w:type="paragraph" w:styleId="Pripombabesedilo">
    <w:name w:val="annotation text"/>
    <w:basedOn w:val="Navaden"/>
    <w:link w:val="PripombabesediloZnak"/>
    <w:uiPriority w:val="99"/>
    <w:semiHidden/>
    <w:unhideWhenUsed/>
    <w:rsid w:val="00C20531"/>
    <w:rPr>
      <w:sz w:val="20"/>
      <w:szCs w:val="20"/>
    </w:rPr>
  </w:style>
  <w:style w:type="character" w:customStyle="1" w:styleId="PripombabesediloZnak">
    <w:name w:val="Pripomba – besedilo Znak"/>
    <w:basedOn w:val="Privzetapisavaodstavka"/>
    <w:link w:val="Pripombabesedilo"/>
    <w:uiPriority w:val="99"/>
    <w:semiHidden/>
    <w:rsid w:val="00C20531"/>
    <w:rPr>
      <w:rFonts w:eastAsiaTheme="minorEastAsia"/>
      <w:sz w:val="20"/>
      <w:szCs w:val="20"/>
      <w:lang w:val="sl-SI" w:eastAsia="sl-SI"/>
    </w:rPr>
  </w:style>
  <w:style w:type="paragraph" w:styleId="Zadevapripombe">
    <w:name w:val="annotation subject"/>
    <w:basedOn w:val="Pripombabesedilo"/>
    <w:next w:val="Pripombabesedilo"/>
    <w:link w:val="ZadevapripombeZnak"/>
    <w:uiPriority w:val="99"/>
    <w:semiHidden/>
    <w:unhideWhenUsed/>
    <w:rsid w:val="00C20531"/>
    <w:rPr>
      <w:b/>
      <w:bCs/>
    </w:rPr>
  </w:style>
  <w:style w:type="character" w:customStyle="1" w:styleId="ZadevapripombeZnak">
    <w:name w:val="Zadeva pripombe Znak"/>
    <w:basedOn w:val="PripombabesediloZnak"/>
    <w:link w:val="Zadevapripombe"/>
    <w:uiPriority w:val="99"/>
    <w:semiHidden/>
    <w:rsid w:val="00C20531"/>
    <w:rPr>
      <w:rFonts w:eastAsiaTheme="minorEastAsia"/>
      <w:b/>
      <w:bCs/>
      <w:sz w:val="20"/>
      <w:szCs w:val="20"/>
      <w:lang w:val="sl-SI" w:eastAsia="sl-SI"/>
    </w:rPr>
  </w:style>
  <w:style w:type="table" w:styleId="Tabelamrea">
    <w:name w:val="Table Grid"/>
    <w:basedOn w:val="Navadnatabela"/>
    <w:uiPriority w:val="39"/>
    <w:rsid w:val="00C20531"/>
    <w:pPr>
      <w:spacing w:after="0" w:line="240" w:lineRule="auto"/>
    </w:pPr>
    <w:rPr>
      <w:rFonts w:eastAsiaTheme="minorEastAsia"/>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Preglednica Znak,Odstavek seznama1 Znak,Bullet Number Znak,Num Bullet 1 Znak,lp1 Znak,lp11 Znak,List Paragraph11 Znak,Naslov .1 Znak"/>
    <w:basedOn w:val="Privzetapisavaodstavka"/>
    <w:link w:val="Odstavekseznama"/>
    <w:uiPriority w:val="34"/>
    <w:qFormat/>
    <w:rsid w:val="00C20531"/>
    <w:rPr>
      <w:lang w:val="sl-SI"/>
    </w:rPr>
  </w:style>
  <w:style w:type="paragraph" w:styleId="NaslovTOC">
    <w:name w:val="TOC Heading"/>
    <w:basedOn w:val="Naslov1"/>
    <w:next w:val="Navaden"/>
    <w:uiPriority w:val="39"/>
    <w:unhideWhenUsed/>
    <w:qFormat/>
    <w:rsid w:val="00412F10"/>
    <w:pPr>
      <w:spacing w:before="480" w:after="0" w:line="276" w:lineRule="auto"/>
      <w:outlineLvl w:val="9"/>
    </w:pPr>
    <w:rPr>
      <w:b w:val="0"/>
      <w:bCs/>
      <w:sz w:val="28"/>
      <w:szCs w:val="28"/>
      <w:lang w:val="en-US" w:eastAsia="en-US"/>
    </w:rPr>
  </w:style>
  <w:style w:type="paragraph" w:styleId="Kazalovsebine2">
    <w:name w:val="toc 2"/>
    <w:basedOn w:val="Navaden"/>
    <w:next w:val="Navaden"/>
    <w:autoRedefine/>
    <w:uiPriority w:val="39"/>
    <w:unhideWhenUsed/>
    <w:rsid w:val="00412F10"/>
    <w:pPr>
      <w:spacing w:before="120"/>
      <w:ind w:left="240"/>
    </w:pPr>
    <w:rPr>
      <w:b/>
      <w:bCs/>
      <w:sz w:val="22"/>
      <w:szCs w:val="22"/>
    </w:rPr>
  </w:style>
  <w:style w:type="character" w:styleId="Hiperpovezava">
    <w:name w:val="Hyperlink"/>
    <w:basedOn w:val="Privzetapisavaodstavka"/>
    <w:uiPriority w:val="99"/>
    <w:unhideWhenUsed/>
    <w:rsid w:val="00412F10"/>
    <w:rPr>
      <w:color w:val="467886" w:themeColor="hyperlink"/>
      <w:u w:val="single"/>
    </w:rPr>
  </w:style>
  <w:style w:type="paragraph" w:styleId="Kazalovsebine1">
    <w:name w:val="toc 1"/>
    <w:basedOn w:val="Navaden"/>
    <w:next w:val="Navaden"/>
    <w:autoRedefine/>
    <w:uiPriority w:val="39"/>
    <w:unhideWhenUsed/>
    <w:rsid w:val="00412F10"/>
    <w:pPr>
      <w:spacing w:before="120"/>
    </w:pPr>
    <w:rPr>
      <w:b/>
      <w:bCs/>
      <w:i/>
      <w:iCs/>
    </w:rPr>
  </w:style>
  <w:style w:type="paragraph" w:styleId="Kazalovsebine3">
    <w:name w:val="toc 3"/>
    <w:basedOn w:val="Navaden"/>
    <w:next w:val="Navaden"/>
    <w:autoRedefine/>
    <w:uiPriority w:val="39"/>
    <w:unhideWhenUsed/>
    <w:rsid w:val="00412F10"/>
    <w:pPr>
      <w:ind w:left="480"/>
    </w:pPr>
    <w:rPr>
      <w:sz w:val="20"/>
      <w:szCs w:val="20"/>
    </w:rPr>
  </w:style>
  <w:style w:type="paragraph" w:styleId="Kazalovsebine4">
    <w:name w:val="toc 4"/>
    <w:basedOn w:val="Navaden"/>
    <w:next w:val="Navaden"/>
    <w:autoRedefine/>
    <w:uiPriority w:val="39"/>
    <w:semiHidden/>
    <w:unhideWhenUsed/>
    <w:rsid w:val="00412F10"/>
    <w:pPr>
      <w:ind w:left="720"/>
    </w:pPr>
    <w:rPr>
      <w:sz w:val="20"/>
      <w:szCs w:val="20"/>
    </w:rPr>
  </w:style>
  <w:style w:type="paragraph" w:styleId="Kazalovsebine5">
    <w:name w:val="toc 5"/>
    <w:basedOn w:val="Navaden"/>
    <w:next w:val="Navaden"/>
    <w:autoRedefine/>
    <w:uiPriority w:val="39"/>
    <w:semiHidden/>
    <w:unhideWhenUsed/>
    <w:rsid w:val="00412F10"/>
    <w:pPr>
      <w:ind w:left="960"/>
    </w:pPr>
    <w:rPr>
      <w:sz w:val="20"/>
      <w:szCs w:val="20"/>
    </w:rPr>
  </w:style>
  <w:style w:type="paragraph" w:styleId="Kazalovsebine6">
    <w:name w:val="toc 6"/>
    <w:basedOn w:val="Navaden"/>
    <w:next w:val="Navaden"/>
    <w:autoRedefine/>
    <w:uiPriority w:val="39"/>
    <w:semiHidden/>
    <w:unhideWhenUsed/>
    <w:rsid w:val="00412F10"/>
    <w:pPr>
      <w:ind w:left="1200"/>
    </w:pPr>
    <w:rPr>
      <w:sz w:val="20"/>
      <w:szCs w:val="20"/>
    </w:rPr>
  </w:style>
  <w:style w:type="paragraph" w:styleId="Kazalovsebine7">
    <w:name w:val="toc 7"/>
    <w:basedOn w:val="Navaden"/>
    <w:next w:val="Navaden"/>
    <w:autoRedefine/>
    <w:uiPriority w:val="39"/>
    <w:semiHidden/>
    <w:unhideWhenUsed/>
    <w:rsid w:val="00412F10"/>
    <w:pPr>
      <w:ind w:left="1440"/>
    </w:pPr>
    <w:rPr>
      <w:sz w:val="20"/>
      <w:szCs w:val="20"/>
    </w:rPr>
  </w:style>
  <w:style w:type="paragraph" w:styleId="Kazalovsebine8">
    <w:name w:val="toc 8"/>
    <w:basedOn w:val="Navaden"/>
    <w:next w:val="Navaden"/>
    <w:autoRedefine/>
    <w:uiPriority w:val="39"/>
    <w:semiHidden/>
    <w:unhideWhenUsed/>
    <w:rsid w:val="00412F10"/>
    <w:pPr>
      <w:ind w:left="1680"/>
    </w:pPr>
    <w:rPr>
      <w:sz w:val="20"/>
      <w:szCs w:val="20"/>
    </w:rPr>
  </w:style>
  <w:style w:type="paragraph" w:styleId="Kazalovsebine9">
    <w:name w:val="toc 9"/>
    <w:basedOn w:val="Navaden"/>
    <w:next w:val="Navaden"/>
    <w:autoRedefine/>
    <w:uiPriority w:val="39"/>
    <w:semiHidden/>
    <w:unhideWhenUsed/>
    <w:rsid w:val="00412F10"/>
    <w:pPr>
      <w:ind w:left="1920"/>
    </w:pPr>
    <w:rPr>
      <w:sz w:val="20"/>
      <w:szCs w:val="20"/>
    </w:rPr>
  </w:style>
  <w:style w:type="character" w:styleId="Nerazreenaomemba">
    <w:name w:val="Unresolved Mention"/>
    <w:basedOn w:val="Privzetapisavaodstavka"/>
    <w:uiPriority w:val="99"/>
    <w:semiHidden/>
    <w:unhideWhenUsed/>
    <w:rsid w:val="006B4E6B"/>
    <w:rPr>
      <w:color w:val="605E5C"/>
      <w:shd w:val="clear" w:color="auto" w:fill="E1DFDD"/>
    </w:rPr>
  </w:style>
  <w:style w:type="paragraph" w:styleId="Brezrazmikov">
    <w:name w:val="No Spacing"/>
    <w:link w:val="BrezrazmikovZnak"/>
    <w:uiPriority w:val="1"/>
    <w:unhideWhenUsed/>
    <w:qFormat/>
    <w:rsid w:val="00DB2E7B"/>
    <w:pPr>
      <w:spacing w:after="0" w:line="240" w:lineRule="auto"/>
    </w:pPr>
    <w:rPr>
      <w:rFonts w:ascii="Arial" w:hAnsi="Arial"/>
      <w:kern w:val="0"/>
      <w:sz w:val="20"/>
      <w:szCs w:val="20"/>
      <w:lang w:val="sl-SI"/>
      <w14:ligatures w14:val="none"/>
    </w:rPr>
  </w:style>
  <w:style w:type="character" w:customStyle="1" w:styleId="BrezrazmikovZnak">
    <w:name w:val="Brez razmikov Znak"/>
    <w:basedOn w:val="Privzetapisavaodstavka"/>
    <w:link w:val="Brezrazmikov"/>
    <w:uiPriority w:val="1"/>
    <w:locked/>
    <w:rsid w:val="00DB2E7B"/>
    <w:rPr>
      <w:rFonts w:ascii="Arial" w:hAnsi="Arial"/>
      <w:kern w:val="0"/>
      <w:sz w:val="20"/>
      <w:szCs w:val="20"/>
      <w:lang w:val="sl-SI"/>
      <w14:ligatures w14:val="none"/>
    </w:rPr>
  </w:style>
  <w:style w:type="table" w:customStyle="1" w:styleId="MediumGrid1-Accent31">
    <w:name w:val="Medium Grid 1 - Accent 31"/>
    <w:basedOn w:val="Navadnatabela"/>
    <w:next w:val="Srednjamrea1poudarek3"/>
    <w:uiPriority w:val="67"/>
    <w:rsid w:val="006A5E4B"/>
    <w:pPr>
      <w:spacing w:after="0" w:line="240" w:lineRule="auto"/>
    </w:pPr>
    <w:rPr>
      <w:rFonts w:eastAsia="SimSun"/>
      <w:kern w:val="0"/>
      <w:sz w:val="22"/>
      <w:szCs w:val="22"/>
      <w:lang w:val="sl-SI" w:eastAsia="zh-CN"/>
      <w14:ligatures w14:val="none"/>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Srednjamrea1poudarek3">
    <w:name w:val="Medium Grid 1 Accent 3"/>
    <w:basedOn w:val="Navadnatabela"/>
    <w:uiPriority w:val="67"/>
    <w:semiHidden/>
    <w:unhideWhenUsed/>
    <w:rsid w:val="006A5E4B"/>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paragraph" w:styleId="Besedilooblaka">
    <w:name w:val="Balloon Text"/>
    <w:basedOn w:val="Navaden"/>
    <w:link w:val="BesedilooblakaZnak"/>
    <w:uiPriority w:val="99"/>
    <w:unhideWhenUsed/>
    <w:rsid w:val="005B7737"/>
    <w:pPr>
      <w:spacing w:before="120"/>
    </w:pPr>
    <w:rPr>
      <w:rFonts w:ascii="Segoe UI" w:eastAsiaTheme="minorHAnsi" w:hAnsi="Segoe UI" w:cs="Segoe UI"/>
      <w:sz w:val="18"/>
      <w:szCs w:val="18"/>
      <w:lang w:val="sl-SI" w:eastAsia="en-US"/>
    </w:rPr>
  </w:style>
  <w:style w:type="character" w:customStyle="1" w:styleId="BesedilooblakaZnak">
    <w:name w:val="Besedilo oblačka Znak"/>
    <w:basedOn w:val="Privzetapisavaodstavka"/>
    <w:link w:val="Besedilooblaka"/>
    <w:uiPriority w:val="99"/>
    <w:rsid w:val="005B7737"/>
    <w:rPr>
      <w:rFonts w:ascii="Segoe UI" w:hAnsi="Segoe UI" w:cs="Segoe UI"/>
      <w:kern w:val="0"/>
      <w:sz w:val="18"/>
      <w:szCs w:val="18"/>
      <w:lang w:val="sl-SI"/>
      <w14:ligatures w14:val="none"/>
    </w:rPr>
  </w:style>
  <w:style w:type="paragraph" w:customStyle="1" w:styleId="Style1">
    <w:name w:val="Style1"/>
    <w:basedOn w:val="Besedilo0"/>
    <w:qFormat/>
    <w:rsid w:val="00912BB0"/>
  </w:style>
  <w:style w:type="paragraph" w:customStyle="1" w:styleId="Style2">
    <w:name w:val="Style2"/>
    <w:basedOn w:val="Besedilo0"/>
    <w:qFormat/>
    <w:rsid w:val="00912B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0694591">
      <w:bodyDiv w:val="1"/>
      <w:marLeft w:val="0"/>
      <w:marRight w:val="0"/>
      <w:marTop w:val="0"/>
      <w:marBottom w:val="0"/>
      <w:divBdr>
        <w:top w:val="none" w:sz="0" w:space="0" w:color="auto"/>
        <w:left w:val="none" w:sz="0" w:space="0" w:color="auto"/>
        <w:bottom w:val="none" w:sz="0" w:space="0" w:color="auto"/>
        <w:right w:val="none" w:sz="0" w:space="0" w:color="auto"/>
      </w:divBdr>
    </w:div>
    <w:div w:id="845292340">
      <w:bodyDiv w:val="1"/>
      <w:marLeft w:val="0"/>
      <w:marRight w:val="0"/>
      <w:marTop w:val="0"/>
      <w:marBottom w:val="0"/>
      <w:divBdr>
        <w:top w:val="none" w:sz="0" w:space="0" w:color="auto"/>
        <w:left w:val="none" w:sz="0" w:space="0" w:color="auto"/>
        <w:bottom w:val="none" w:sz="0" w:space="0" w:color="auto"/>
        <w:right w:val="none" w:sz="0" w:space="0" w:color="auto"/>
      </w:divBdr>
    </w:div>
    <w:div w:id="1487015233">
      <w:bodyDiv w:val="1"/>
      <w:marLeft w:val="0"/>
      <w:marRight w:val="0"/>
      <w:marTop w:val="0"/>
      <w:marBottom w:val="0"/>
      <w:divBdr>
        <w:top w:val="none" w:sz="0" w:space="0" w:color="auto"/>
        <w:left w:val="none" w:sz="0" w:space="0" w:color="auto"/>
        <w:bottom w:val="none" w:sz="0" w:space="0" w:color="auto"/>
        <w:right w:val="none" w:sz="0" w:space="0" w:color="auto"/>
      </w:divBdr>
    </w:div>
    <w:div w:id="209323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ja.kocjan@fis.unm.si"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sistem/negativna-lista.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3.xm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CD764-522A-B644-B4F0-CA1033731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TotalTime>
  <Pages>60</Pages>
  <Words>20054</Words>
  <Characters>114308</Characters>
  <Application>Microsoft Office Word</Application>
  <DocSecurity>0</DocSecurity>
  <Lines>952</Lines>
  <Paragraphs>268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EZM</dc:creator>
  <cp:keywords/>
  <dc:description/>
  <cp:lastModifiedBy>ECP Legal</cp:lastModifiedBy>
  <cp:revision>703</cp:revision>
  <dcterms:created xsi:type="dcterms:W3CDTF">2024-11-19T12:54:00Z</dcterms:created>
  <dcterms:modified xsi:type="dcterms:W3CDTF">2024-12-19T07:35:00Z</dcterms:modified>
</cp:coreProperties>
</file>